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D8E" w:rsidRPr="00974D8E" w:rsidRDefault="00974D8E" w:rsidP="00974D8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ro-MD"/>
        </w:rPr>
      </w:pPr>
      <w:r w:rsidRPr="00974D8E">
        <w:rPr>
          <w:rFonts w:ascii="Times New Roman" w:hAnsi="Times New Roman" w:cs="Times New Roman"/>
          <w:b/>
          <w:sz w:val="48"/>
          <w:szCs w:val="48"/>
          <w:lang w:val="ro-MD"/>
        </w:rPr>
        <w:t>Bibliografia concursului</w:t>
      </w:r>
    </w:p>
    <w:p w:rsidR="00043629" w:rsidRPr="00974D8E" w:rsidRDefault="00974D8E" w:rsidP="00974D8E">
      <w:pPr>
        <w:jc w:val="center"/>
        <w:rPr>
          <w:rFonts w:ascii="Times New Roman" w:hAnsi="Times New Roman" w:cs="Times New Roman"/>
          <w:b/>
          <w:sz w:val="48"/>
          <w:szCs w:val="48"/>
          <w:lang w:val="ro-MD"/>
        </w:rPr>
      </w:pPr>
      <w:r w:rsidRPr="00974D8E">
        <w:rPr>
          <w:rFonts w:ascii="Times New Roman" w:hAnsi="Times New Roman" w:cs="Times New Roman"/>
          <w:b/>
          <w:sz w:val="48"/>
          <w:szCs w:val="48"/>
          <w:lang w:val="ro-MD"/>
        </w:rPr>
        <w:t xml:space="preserve"> pentru funcția de director al IMSP</w:t>
      </w:r>
    </w:p>
    <w:p w:rsidR="00974D8E" w:rsidRPr="00974D8E" w:rsidRDefault="00974D8E" w:rsidP="00974D8E">
      <w:pPr>
        <w:pStyle w:val="ListParagraph"/>
        <w:numPr>
          <w:ilvl w:val="0"/>
          <w:numId w:val="1"/>
        </w:num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74D8E">
        <w:rPr>
          <w:rFonts w:ascii="Times New Roman" w:hAnsi="Times New Roman" w:cs="Times New Roman"/>
          <w:color w:val="09090A"/>
          <w:sz w:val="28"/>
          <w:szCs w:val="28"/>
          <w:lang w:val="ro-RO"/>
        </w:rPr>
        <w:t>LOZAN Oleg, GRAMMA Rodica, Managementul calității în instituțiile spitalicești.</w:t>
      </w:r>
      <w:r w:rsidRPr="00974D8E">
        <w:rPr>
          <w:rFonts w:ascii="Times New Roman" w:hAnsi="Times New Roman" w:cs="Times New Roman"/>
          <w:sz w:val="28"/>
          <w:szCs w:val="28"/>
          <w:lang w:val="ro-RO"/>
        </w:rPr>
        <w:t xml:space="preserve"> Chișinău, 2017</w:t>
      </w:r>
    </w:p>
    <w:p w:rsidR="00974D8E" w:rsidRPr="00974D8E" w:rsidRDefault="00974D8E" w:rsidP="00974D8E">
      <w:pPr>
        <w:pStyle w:val="ListParagraph"/>
        <w:numPr>
          <w:ilvl w:val="0"/>
          <w:numId w:val="1"/>
        </w:num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74D8E">
        <w:rPr>
          <w:rFonts w:ascii="Times New Roman" w:hAnsi="Times New Roman" w:cs="Times New Roman"/>
          <w:color w:val="09090A"/>
          <w:sz w:val="28"/>
          <w:szCs w:val="28"/>
          <w:lang w:val="ro-RO"/>
        </w:rPr>
        <w:t>LOZAN Oleg, COTELEA Svetlana, GRAMMA Rodica, TIMOTIN Alina, OPRIȘ Alexandra, COMAN Mădălina Adina. Promovarea Sănătății. Chișinău, 2017.</w:t>
      </w:r>
    </w:p>
    <w:p w:rsidR="00974D8E" w:rsidRPr="00974D8E" w:rsidRDefault="00974D8E" w:rsidP="00974D8E">
      <w:pPr>
        <w:pStyle w:val="ListParagraph"/>
        <w:numPr>
          <w:ilvl w:val="0"/>
          <w:numId w:val="1"/>
        </w:num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74D8E">
        <w:rPr>
          <w:rFonts w:ascii="Times New Roman" w:hAnsi="Times New Roman" w:cs="Times New Roman"/>
          <w:color w:val="09090A"/>
          <w:sz w:val="28"/>
          <w:szCs w:val="28"/>
          <w:lang w:val="ro-RO"/>
        </w:rPr>
        <w:t>LOZAN Oleg, NICULIȚĂ Ana. Economia sănătății. Chișinău, 2016.</w:t>
      </w:r>
    </w:p>
    <w:p w:rsidR="00974D8E" w:rsidRPr="00974D8E" w:rsidRDefault="00974D8E" w:rsidP="00974D8E">
      <w:pPr>
        <w:pStyle w:val="ListParagraph"/>
        <w:numPr>
          <w:ilvl w:val="0"/>
          <w:numId w:val="1"/>
        </w:num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74D8E">
        <w:rPr>
          <w:rFonts w:ascii="Times New Roman" w:hAnsi="Times New Roman" w:cs="Times New Roman"/>
          <w:color w:val="09090A"/>
          <w:sz w:val="28"/>
          <w:szCs w:val="28"/>
          <w:lang w:val="ro-RO"/>
        </w:rPr>
        <w:t>GRAMMA Rodica, NOVAC Tatiana, LOZAN Oleg. Managementul Resurselor Umane. Chișinău, 2016.</w:t>
      </w:r>
    </w:p>
    <w:p w:rsidR="00974D8E" w:rsidRPr="00974D8E" w:rsidRDefault="00974D8E" w:rsidP="00974D8E">
      <w:pPr>
        <w:pStyle w:val="ListParagraph"/>
        <w:numPr>
          <w:ilvl w:val="0"/>
          <w:numId w:val="1"/>
        </w:num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74D8E">
        <w:rPr>
          <w:rFonts w:ascii="Times New Roman" w:hAnsi="Times New Roman" w:cs="Times New Roman"/>
          <w:color w:val="09090A"/>
          <w:sz w:val="28"/>
          <w:szCs w:val="28"/>
          <w:lang w:val="ro-RO"/>
        </w:rPr>
        <w:t xml:space="preserve">GRAMMA Rodica, DODON Ion, NOVAC Tatiana. Sănătatea și Drepturile Omului. Chișinău, 2011. </w:t>
      </w:r>
    </w:p>
    <w:p w:rsidR="00974D8E" w:rsidRPr="00974D8E" w:rsidRDefault="00974D8E" w:rsidP="00974D8E">
      <w:pPr>
        <w:pStyle w:val="ListParagraph"/>
        <w:numPr>
          <w:ilvl w:val="0"/>
          <w:numId w:val="1"/>
        </w:num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74D8E">
        <w:rPr>
          <w:rFonts w:ascii="Times New Roman" w:hAnsi="Times New Roman" w:cs="Times New Roman"/>
          <w:color w:val="09090A"/>
          <w:sz w:val="28"/>
          <w:szCs w:val="28"/>
          <w:lang w:val="ro-RO"/>
        </w:rPr>
        <w:t>BURDUȘ Eugen, POPA Ion. Metodologii manageriale. București, 2014.</w:t>
      </w:r>
    </w:p>
    <w:p w:rsidR="00974D8E" w:rsidRPr="00974D8E" w:rsidRDefault="00974D8E" w:rsidP="00974D8E">
      <w:pPr>
        <w:pStyle w:val="ListParagraph"/>
        <w:numPr>
          <w:ilvl w:val="0"/>
          <w:numId w:val="1"/>
        </w:num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74D8E">
        <w:rPr>
          <w:rFonts w:ascii="Times New Roman" w:hAnsi="Times New Roman" w:cs="Times New Roman"/>
          <w:color w:val="09090A"/>
          <w:sz w:val="28"/>
          <w:szCs w:val="28"/>
          <w:lang w:val="ro-RO"/>
        </w:rPr>
        <w:t xml:space="preserve">KINICKI Angelo, WILLIAMS K: Brian. Management o introducere practică. București 2017. </w:t>
      </w:r>
    </w:p>
    <w:p w:rsidR="00974D8E" w:rsidRPr="00974D8E" w:rsidRDefault="00974D8E" w:rsidP="00974D8E">
      <w:pPr>
        <w:pStyle w:val="ListParagraph"/>
        <w:numPr>
          <w:ilvl w:val="0"/>
          <w:numId w:val="1"/>
        </w:num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74D8E">
        <w:rPr>
          <w:rFonts w:ascii="Times New Roman" w:hAnsi="Times New Roman" w:cs="Times New Roman"/>
          <w:color w:val="09090A"/>
          <w:sz w:val="28"/>
          <w:szCs w:val="28"/>
          <w:lang w:val="ro-RO"/>
        </w:rPr>
        <w:t>Ghidul integrității medicale din Republica Moldova. Chișinău, 2019.</w:t>
      </w:r>
    </w:p>
    <w:p w:rsidR="00974D8E" w:rsidRPr="00974D8E" w:rsidRDefault="00974D8E" w:rsidP="00974D8E">
      <w:pPr>
        <w:pStyle w:val="ListParagraph"/>
        <w:numPr>
          <w:ilvl w:val="0"/>
          <w:numId w:val="1"/>
        </w:num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74D8E">
        <w:rPr>
          <w:rFonts w:ascii="Times New Roman" w:hAnsi="Times New Roman" w:cs="Times New Roman"/>
          <w:color w:val="09090A"/>
          <w:sz w:val="28"/>
          <w:szCs w:val="28"/>
          <w:lang w:val="ro-RO"/>
        </w:rPr>
        <w:t xml:space="preserve">GÎLCA Boris, GRAMMA Rodica, PALADI Adriana. Ghid privind aplicarea procedurii de comuncare si consiliere a pacientilor. </w:t>
      </w:r>
      <w:r w:rsidRPr="00974D8E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 w:rsidRPr="00974D8E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Ministerului Sănătăţii, Muncii și Protecției Sociale, Chisinau, 2019.</w:t>
      </w:r>
    </w:p>
    <w:p w:rsidR="00974D8E" w:rsidRPr="00CD336D" w:rsidRDefault="00974D8E" w:rsidP="00974D8E">
      <w:pPr>
        <w:pStyle w:val="ListParagraph"/>
        <w:numPr>
          <w:ilvl w:val="0"/>
          <w:numId w:val="1"/>
        </w:num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74D8E">
        <w:rPr>
          <w:rFonts w:ascii="Times New Roman" w:hAnsi="Times New Roman" w:cs="Times New Roman"/>
          <w:color w:val="09090A"/>
          <w:sz w:val="28"/>
          <w:szCs w:val="28"/>
          <w:lang w:val="ro-RO"/>
        </w:rPr>
        <w:t>Ghid privind soluționarea conflictelor de interese pentru conducătorii entităților publice. Chișinău, 2019.</w:t>
      </w:r>
    </w:p>
    <w:p w:rsidR="00CD336D" w:rsidRPr="00CD336D" w:rsidRDefault="00CD336D" w:rsidP="00CD336D">
      <w:pPr>
        <w:pStyle w:val="ListParagraph"/>
        <w:numPr>
          <w:ilvl w:val="0"/>
          <w:numId w:val="1"/>
        </w:num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9090A"/>
          <w:sz w:val="28"/>
          <w:szCs w:val="28"/>
          <w:lang w:val="ro-RO"/>
        </w:rPr>
        <w:t>Legea ocrotirii sănătății nr.411/1995.</w:t>
      </w:r>
    </w:p>
    <w:p w:rsidR="00CD336D" w:rsidRPr="00CD336D" w:rsidRDefault="00CD336D" w:rsidP="00CD336D">
      <w:pPr>
        <w:pStyle w:val="ListParagraph"/>
        <w:numPr>
          <w:ilvl w:val="0"/>
          <w:numId w:val="1"/>
        </w:num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9090A"/>
          <w:sz w:val="28"/>
          <w:szCs w:val="28"/>
          <w:lang w:val="ro-RO"/>
        </w:rPr>
        <w:t>Legea privind supravegherea de stat a sănătății publice nr.10/2009</w:t>
      </w:r>
    </w:p>
    <w:p w:rsidR="00974D8E" w:rsidRPr="00CD336D" w:rsidRDefault="00974D8E" w:rsidP="00CD336D">
      <w:pPr>
        <w:pStyle w:val="ListParagraph"/>
        <w:numPr>
          <w:ilvl w:val="0"/>
          <w:numId w:val="1"/>
        </w:num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D336D">
        <w:rPr>
          <w:rFonts w:ascii="Times New Roman" w:hAnsi="Times New Roman" w:cs="Times New Roman"/>
          <w:color w:val="000000"/>
          <w:sz w:val="28"/>
          <w:szCs w:val="28"/>
          <w:lang w:val="ro-RO"/>
        </w:rPr>
        <w:t>Legea cu privire la asigurarea obligatorie de asistenţă medicală</w:t>
      </w:r>
      <w:r w:rsidR="00CD336D" w:rsidRPr="00CD336D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CD336D" w:rsidRPr="00CD336D">
        <w:rPr>
          <w:rFonts w:ascii="Times New Roman" w:hAnsi="Times New Roman" w:cs="Times New Roman"/>
          <w:color w:val="000000"/>
          <w:sz w:val="28"/>
          <w:szCs w:val="28"/>
          <w:lang w:val="ro-RO"/>
        </w:rPr>
        <w:t>nr.1585-XIII din 27 februarie 1998</w:t>
      </w:r>
    </w:p>
    <w:p w:rsidR="00974D8E" w:rsidRPr="00974D8E" w:rsidRDefault="00974D8E" w:rsidP="00974D8E">
      <w:pPr>
        <w:pStyle w:val="tt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bCs/>
          <w:sz w:val="28"/>
          <w:szCs w:val="28"/>
          <w:lang w:val="ro-RO"/>
        </w:rPr>
      </w:pPr>
      <w:r w:rsidRPr="00974D8E">
        <w:rPr>
          <w:bCs/>
          <w:sz w:val="28"/>
          <w:szCs w:val="28"/>
          <w:lang w:val="ro-RO"/>
        </w:rPr>
        <w:t>Legea finanţelor publice şi responsabilităţii bugetar-fiscale nr.181  din  25.07.2014</w:t>
      </w:r>
    </w:p>
    <w:p w:rsidR="00974D8E" w:rsidRDefault="00974D8E" w:rsidP="0027358A">
      <w:pPr>
        <w:pStyle w:val="ListParagraph"/>
        <w:numPr>
          <w:ilvl w:val="0"/>
          <w:numId w:val="1"/>
        </w:numPr>
        <w:pBdr>
          <w:bottom w:val="single" w:sz="12" w:space="0" w:color="F3F3F3"/>
        </w:pBdr>
        <w:shd w:val="clear" w:color="auto" w:fill="FFFFFF"/>
        <w:spacing w:after="120" w:line="288" w:lineRule="atLeast"/>
        <w:jc w:val="both"/>
        <w:textAlignment w:val="baseline"/>
        <w:outlineLvl w:val="1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</w:pPr>
      <w:r w:rsidRPr="00974D8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Lege</w:t>
      </w:r>
      <w:r w:rsidR="00084223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 contabilității nr.113-XVI din</w:t>
      </w:r>
      <w:r w:rsidRPr="00974D8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  <w:t xml:space="preserve"> 27.04.2007</w:t>
      </w:r>
    </w:p>
    <w:p w:rsidR="00084223" w:rsidRDefault="00084223" w:rsidP="0027358A">
      <w:pPr>
        <w:pStyle w:val="ListParagraph"/>
        <w:numPr>
          <w:ilvl w:val="0"/>
          <w:numId w:val="1"/>
        </w:numPr>
        <w:pBdr>
          <w:bottom w:val="single" w:sz="12" w:space="0" w:color="F3F3F3"/>
        </w:pBdr>
        <w:shd w:val="clear" w:color="auto" w:fill="FFFFFF"/>
        <w:spacing w:after="120" w:line="288" w:lineRule="atLeast"/>
        <w:jc w:val="both"/>
        <w:textAlignment w:val="baseline"/>
        <w:outlineLvl w:val="1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  <w:t>Legea contabilității și raportării financiare nr.287/2017</w:t>
      </w:r>
    </w:p>
    <w:p w:rsidR="00084223" w:rsidRPr="0027358A" w:rsidRDefault="00084223" w:rsidP="0027358A">
      <w:pPr>
        <w:pStyle w:val="ListParagraph"/>
        <w:numPr>
          <w:ilvl w:val="0"/>
          <w:numId w:val="1"/>
        </w:numPr>
        <w:pBdr>
          <w:bottom w:val="single" w:sz="12" w:space="0" w:color="F3F3F3"/>
        </w:pBdr>
        <w:shd w:val="clear" w:color="auto" w:fill="FFFFFF"/>
        <w:spacing w:after="120" w:line="288" w:lineRule="atLeast"/>
        <w:jc w:val="both"/>
        <w:textAlignment w:val="baseline"/>
        <w:outlineLvl w:val="1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Hotărîrea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="002735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84223">
        <w:rPr>
          <w:rFonts w:ascii="Times New Roman" w:hAnsi="Times New Roman" w:cs="Times New Roman"/>
          <w:sz w:val="28"/>
          <w:szCs w:val="28"/>
          <w:lang w:val="en-US"/>
        </w:rPr>
        <w:t xml:space="preserve">452/2016 cu </w:t>
      </w:r>
      <w:proofErr w:type="spellStart"/>
      <w:r w:rsidRPr="00084223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08422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84223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0842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223">
        <w:rPr>
          <w:rFonts w:ascii="Times New Roman" w:hAnsi="Times New Roman" w:cs="Times New Roman"/>
          <w:sz w:val="28"/>
          <w:szCs w:val="28"/>
          <w:lang w:val="en-US"/>
        </w:rPr>
        <w:t>Strategiei</w:t>
      </w:r>
      <w:proofErr w:type="spellEnd"/>
      <w:r w:rsidRPr="0008422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84223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Pr="0008422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84223">
        <w:rPr>
          <w:rFonts w:ascii="Times New Roman" w:hAnsi="Times New Roman" w:cs="Times New Roman"/>
          <w:sz w:val="28"/>
          <w:szCs w:val="28"/>
          <w:lang w:val="en-US"/>
        </w:rPr>
        <w:t>resurselor</w:t>
      </w:r>
      <w:proofErr w:type="spellEnd"/>
      <w:r w:rsidRPr="000842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223">
        <w:rPr>
          <w:rFonts w:ascii="Times New Roman" w:hAnsi="Times New Roman" w:cs="Times New Roman"/>
          <w:sz w:val="28"/>
          <w:szCs w:val="28"/>
          <w:lang w:val="en-US"/>
        </w:rPr>
        <w:t>umane</w:t>
      </w:r>
      <w:proofErr w:type="spellEnd"/>
      <w:r w:rsidRPr="00084223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084223">
        <w:rPr>
          <w:rFonts w:ascii="Times New Roman" w:hAnsi="Times New Roman" w:cs="Times New Roman"/>
          <w:sz w:val="28"/>
          <w:szCs w:val="28"/>
          <w:lang w:val="en-US"/>
        </w:rPr>
        <w:t>sistemul</w:t>
      </w:r>
      <w:proofErr w:type="spellEnd"/>
      <w:r w:rsidRPr="000842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223">
        <w:rPr>
          <w:rFonts w:ascii="Times New Roman" w:hAnsi="Times New Roman" w:cs="Times New Roman"/>
          <w:sz w:val="28"/>
          <w:szCs w:val="28"/>
          <w:lang w:val="en-US"/>
        </w:rPr>
        <w:t>sănătăţii</w:t>
      </w:r>
      <w:proofErr w:type="spellEnd"/>
      <w:r w:rsidRPr="00084223">
        <w:rPr>
          <w:rFonts w:ascii="Times New Roman" w:hAnsi="Times New Roman" w:cs="Times New Roman"/>
          <w:sz w:val="28"/>
          <w:szCs w:val="28"/>
          <w:lang w:val="en-US"/>
        </w:rPr>
        <w:t xml:space="preserve"> pentru </w:t>
      </w:r>
      <w:proofErr w:type="spellStart"/>
      <w:r w:rsidRPr="00084223">
        <w:rPr>
          <w:rFonts w:ascii="Times New Roman" w:hAnsi="Times New Roman" w:cs="Times New Roman"/>
          <w:sz w:val="28"/>
          <w:szCs w:val="28"/>
          <w:lang w:val="en-US"/>
        </w:rPr>
        <w:t>anii</w:t>
      </w:r>
      <w:proofErr w:type="spellEnd"/>
      <w:r w:rsidRPr="00084223">
        <w:rPr>
          <w:rFonts w:ascii="Times New Roman" w:hAnsi="Times New Roman" w:cs="Times New Roman"/>
          <w:sz w:val="28"/>
          <w:szCs w:val="28"/>
          <w:lang w:val="en-US"/>
        </w:rPr>
        <w:t xml:space="preserve"> 2016-2025</w:t>
      </w:r>
      <w:bookmarkStart w:id="0" w:name="_GoBack"/>
      <w:bookmarkEnd w:id="0"/>
    </w:p>
    <w:p w:rsidR="0027358A" w:rsidRPr="0027358A" w:rsidRDefault="0027358A" w:rsidP="0027358A">
      <w:pPr>
        <w:pStyle w:val="ListParagraph"/>
        <w:numPr>
          <w:ilvl w:val="0"/>
          <w:numId w:val="1"/>
        </w:numPr>
        <w:pBdr>
          <w:bottom w:val="single" w:sz="12" w:space="0" w:color="F3F3F3"/>
        </w:pBdr>
        <w:shd w:val="clear" w:color="auto" w:fill="FFFFFF"/>
        <w:spacing w:after="120" w:line="288" w:lineRule="atLeast"/>
        <w:jc w:val="both"/>
        <w:textAlignment w:val="baseline"/>
        <w:outlineLvl w:val="1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Hotărîrea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1032/2013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Strategiei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naționale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sănătate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pentru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2014-2020</w:t>
      </w:r>
    </w:p>
    <w:p w:rsidR="0027358A" w:rsidRPr="0027358A" w:rsidRDefault="0027358A" w:rsidP="0027358A">
      <w:pPr>
        <w:pBdr>
          <w:bottom w:val="single" w:sz="12" w:space="0" w:color="F3F3F3"/>
        </w:pBdr>
        <w:shd w:val="clear" w:color="auto" w:fill="FFFFFF"/>
        <w:spacing w:after="120" w:line="288" w:lineRule="atLeast"/>
        <w:ind w:left="360"/>
        <w:textAlignment w:val="baseline"/>
        <w:outlineLvl w:val="1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</w:pPr>
    </w:p>
    <w:p w:rsidR="00974D8E" w:rsidRPr="00974D8E" w:rsidRDefault="00974D8E" w:rsidP="00974D8E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 w:rsidRPr="00974D8E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Hotărîrea Guvernului nr.</w:t>
      </w:r>
      <w:r w:rsidRPr="00974D8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1387 din 10.12.2007</w:t>
      </w:r>
      <w:r w:rsidRPr="00974D8E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cu privire la aprobarea Programului unic al asigurării obligatorii de asistenţă medical</w:t>
      </w:r>
    </w:p>
    <w:p w:rsidR="00974D8E" w:rsidRPr="00974D8E" w:rsidRDefault="00974D8E" w:rsidP="00974D8E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  <w:lang w:val="ro-RO"/>
        </w:rPr>
      </w:pPr>
      <w:r w:rsidRPr="00974D8E">
        <w:rPr>
          <w:rFonts w:ascii="Times New Roman" w:hAnsi="Times New Roman" w:cs="Times New Roman"/>
          <w:sz w:val="28"/>
          <w:szCs w:val="28"/>
          <w:lang w:val="ro-RO"/>
        </w:rPr>
        <w:t>Ordin comun al Ministerului Sănătăţii, Muncii şi Protecţiei Sociale şi CNAM nr. 1515/375-A din 31 decembrie 2019 privind aprobarea Criteriilor de contractare a prestatorilor de servicii medicale în cadrul sistemului asigurării obligatorii de asistenţă medicală pentru anul 2020</w:t>
      </w:r>
    </w:p>
    <w:sectPr w:rsidR="00974D8E" w:rsidRPr="00974D8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D23" w:rsidRDefault="00BC1D23" w:rsidP="00C75A13">
      <w:pPr>
        <w:spacing w:after="0" w:line="240" w:lineRule="auto"/>
      </w:pPr>
      <w:r>
        <w:separator/>
      </w:r>
    </w:p>
  </w:endnote>
  <w:endnote w:type="continuationSeparator" w:id="0">
    <w:p w:rsidR="00BC1D23" w:rsidRDefault="00BC1D23" w:rsidP="00C7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D23" w:rsidRDefault="00BC1D23" w:rsidP="00C75A13">
      <w:pPr>
        <w:spacing w:after="0" w:line="240" w:lineRule="auto"/>
      </w:pPr>
      <w:r>
        <w:separator/>
      </w:r>
    </w:p>
  </w:footnote>
  <w:footnote w:type="continuationSeparator" w:id="0">
    <w:p w:rsidR="00BC1D23" w:rsidRDefault="00BC1D23" w:rsidP="00C75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532" w:rsidRPr="00C75A13" w:rsidRDefault="00856532" w:rsidP="00856532">
    <w:pPr>
      <w:jc w:val="center"/>
      <w:rPr>
        <w:rFonts w:ascii="Times New Roman" w:hAnsi="Times New Roman" w:cs="Times New Roman"/>
        <w:b/>
        <w:sz w:val="40"/>
        <w:szCs w:val="40"/>
        <w:lang w:val="ro-M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23756"/>
    <w:multiLevelType w:val="hybridMultilevel"/>
    <w:tmpl w:val="55DAF934"/>
    <w:lvl w:ilvl="0" w:tplc="647AF652">
      <w:start w:val="1"/>
      <w:numFmt w:val="decimal"/>
      <w:lvlText w:val="%1."/>
      <w:lvlJc w:val="left"/>
      <w:pPr>
        <w:ind w:left="720" w:hanging="360"/>
      </w:pPr>
      <w:rPr>
        <w:rFonts w:hint="default"/>
        <w:color w:val="0909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3B"/>
    <w:rsid w:val="00043629"/>
    <w:rsid w:val="00084223"/>
    <w:rsid w:val="000E4A39"/>
    <w:rsid w:val="00175031"/>
    <w:rsid w:val="002127DA"/>
    <w:rsid w:val="0027358A"/>
    <w:rsid w:val="003436E7"/>
    <w:rsid w:val="003905A8"/>
    <w:rsid w:val="006A3E5E"/>
    <w:rsid w:val="006E7A96"/>
    <w:rsid w:val="00824FD5"/>
    <w:rsid w:val="008366D8"/>
    <w:rsid w:val="00856532"/>
    <w:rsid w:val="008F69BD"/>
    <w:rsid w:val="00974D8E"/>
    <w:rsid w:val="00A76A54"/>
    <w:rsid w:val="00A8634A"/>
    <w:rsid w:val="00AA6DB3"/>
    <w:rsid w:val="00B3193B"/>
    <w:rsid w:val="00BC1D23"/>
    <w:rsid w:val="00BD4DFF"/>
    <w:rsid w:val="00C75A13"/>
    <w:rsid w:val="00CD336D"/>
    <w:rsid w:val="00D03AF8"/>
    <w:rsid w:val="00DE7DBE"/>
    <w:rsid w:val="00EB3394"/>
    <w:rsid w:val="00ED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97E53"/>
  <w15:chartTrackingRefBased/>
  <w15:docId w15:val="{63B9E906-AE79-4304-8A09-666013D8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D33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5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A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5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A13"/>
  </w:style>
  <w:style w:type="paragraph" w:styleId="Footer">
    <w:name w:val="footer"/>
    <w:basedOn w:val="Normal"/>
    <w:link w:val="FooterChar"/>
    <w:uiPriority w:val="99"/>
    <w:unhideWhenUsed/>
    <w:rsid w:val="00C75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A13"/>
  </w:style>
  <w:style w:type="paragraph" w:styleId="ListParagraph">
    <w:name w:val="List Paragraph"/>
    <w:basedOn w:val="Normal"/>
    <w:uiPriority w:val="34"/>
    <w:qFormat/>
    <w:rsid w:val="00974D8E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customStyle="1" w:styleId="tt">
    <w:name w:val="tt"/>
    <w:basedOn w:val="Normal"/>
    <w:rsid w:val="0097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D336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CD33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D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2020-05-26T08:48:00Z</cp:lastPrinted>
  <dcterms:created xsi:type="dcterms:W3CDTF">2020-06-01T07:10:00Z</dcterms:created>
  <dcterms:modified xsi:type="dcterms:W3CDTF">2020-06-01T07:10:00Z</dcterms:modified>
</cp:coreProperties>
</file>