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BCD3F" w14:textId="77777777" w:rsidR="00806B36" w:rsidRPr="0008470C" w:rsidRDefault="00C5498F" w:rsidP="00BC5E45">
      <w:pPr>
        <w:pStyle w:val="a4"/>
        <w:spacing w:before="4"/>
        <w:ind w:firstLine="0"/>
        <w:jc w:val="both"/>
        <w:rPr>
          <w:b/>
          <w:sz w:val="11"/>
        </w:rPr>
      </w:pPr>
      <w:r w:rsidRPr="0008470C">
        <w:rPr>
          <w:noProof/>
          <w:lang w:val="ru-RU" w:eastAsia="ru-RU" w:bidi="ar-SA"/>
        </w:rPr>
        <w:drawing>
          <wp:anchor distT="0" distB="0" distL="0" distR="0" simplePos="0" relativeHeight="251656192" behindDoc="0" locked="0" layoutInCell="1" allowOverlap="1" wp14:anchorId="22A908ED" wp14:editId="3E933E7B">
            <wp:simplePos x="0" y="0"/>
            <wp:positionH relativeFrom="page">
              <wp:posOffset>3638550</wp:posOffset>
            </wp:positionH>
            <wp:positionV relativeFrom="paragraph">
              <wp:posOffset>108585</wp:posOffset>
            </wp:positionV>
            <wp:extent cx="666750" cy="7118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66750" cy="711835"/>
                    </a:xfrm>
                    <a:prstGeom prst="rect">
                      <a:avLst/>
                    </a:prstGeom>
                  </pic:spPr>
                </pic:pic>
              </a:graphicData>
            </a:graphic>
            <wp14:sizeRelH relativeFrom="margin">
              <wp14:pctWidth>0</wp14:pctWidth>
            </wp14:sizeRelH>
          </wp:anchor>
        </w:drawing>
      </w:r>
    </w:p>
    <w:p w14:paraId="5DDDE405" w14:textId="77777777" w:rsidR="00806B36" w:rsidRPr="0008470C" w:rsidRDefault="00806B36" w:rsidP="00BC5E45">
      <w:pPr>
        <w:pStyle w:val="a4"/>
        <w:ind w:firstLine="0"/>
        <w:jc w:val="both"/>
        <w:rPr>
          <w:b/>
          <w:sz w:val="30"/>
        </w:rPr>
      </w:pPr>
    </w:p>
    <w:p w14:paraId="5F834003" w14:textId="77777777" w:rsidR="001806E0" w:rsidRPr="000E461A" w:rsidRDefault="001806E0" w:rsidP="001806E0">
      <w:pPr>
        <w:widowControl/>
        <w:autoSpaceDE/>
        <w:autoSpaceDN/>
        <w:spacing w:line="0" w:lineRule="atLeast"/>
        <w:jc w:val="center"/>
        <w:rPr>
          <w:rFonts w:cs="Arial"/>
          <w:b/>
          <w:sz w:val="23"/>
          <w:szCs w:val="20"/>
          <w:lang w:eastAsia="ru-RU"/>
        </w:rPr>
      </w:pPr>
      <w:r w:rsidRPr="000E461A">
        <w:rPr>
          <w:rFonts w:cs="Arial"/>
          <w:b/>
          <w:sz w:val="23"/>
          <w:szCs w:val="20"/>
          <w:lang w:eastAsia="ru-RU"/>
        </w:rPr>
        <w:t xml:space="preserve">MINISTERUL SĂNĂTĂŢII, MUNCII ȘI PROTECȚIEI SOCIALE </w:t>
      </w:r>
    </w:p>
    <w:p w14:paraId="493BA8CD" w14:textId="77777777" w:rsidR="001806E0" w:rsidRPr="000E461A" w:rsidRDefault="001806E0" w:rsidP="001806E0">
      <w:pPr>
        <w:widowControl/>
        <w:autoSpaceDE/>
        <w:autoSpaceDN/>
        <w:spacing w:line="0" w:lineRule="atLeast"/>
        <w:jc w:val="center"/>
        <w:rPr>
          <w:rFonts w:cs="Arial"/>
          <w:b/>
          <w:sz w:val="23"/>
          <w:szCs w:val="20"/>
          <w:lang w:eastAsia="ru-RU"/>
        </w:rPr>
      </w:pPr>
      <w:r w:rsidRPr="000E461A">
        <w:rPr>
          <w:rFonts w:cs="Arial"/>
          <w:b/>
          <w:sz w:val="23"/>
          <w:szCs w:val="20"/>
          <w:lang w:eastAsia="ru-RU"/>
        </w:rPr>
        <w:t>AL REPUBLICII MOLDOVA</w:t>
      </w:r>
    </w:p>
    <w:p w14:paraId="248170A8" w14:textId="77777777" w:rsidR="00806B36" w:rsidRPr="0008470C" w:rsidRDefault="00806B36" w:rsidP="00BC5E45">
      <w:pPr>
        <w:pStyle w:val="a4"/>
        <w:ind w:firstLine="0"/>
        <w:jc w:val="both"/>
        <w:rPr>
          <w:b/>
          <w:sz w:val="30"/>
        </w:rPr>
      </w:pPr>
    </w:p>
    <w:p w14:paraId="14CB9288" w14:textId="77777777" w:rsidR="00806B36" w:rsidRPr="0008470C" w:rsidRDefault="00806B36" w:rsidP="00BC5E45">
      <w:pPr>
        <w:pStyle w:val="a4"/>
        <w:ind w:firstLine="0"/>
        <w:jc w:val="both"/>
        <w:rPr>
          <w:b/>
          <w:sz w:val="30"/>
        </w:rPr>
      </w:pPr>
    </w:p>
    <w:p w14:paraId="60C13968" w14:textId="77777777" w:rsidR="00806B36" w:rsidRPr="0008470C" w:rsidRDefault="00806B36" w:rsidP="00BC5E45">
      <w:pPr>
        <w:pStyle w:val="a4"/>
        <w:ind w:firstLine="0"/>
        <w:jc w:val="both"/>
        <w:rPr>
          <w:b/>
          <w:sz w:val="30"/>
        </w:rPr>
      </w:pPr>
    </w:p>
    <w:p w14:paraId="6FC427FD" w14:textId="77777777" w:rsidR="00806B36" w:rsidRPr="0008470C" w:rsidRDefault="00806B36" w:rsidP="00BC5E45">
      <w:pPr>
        <w:pStyle w:val="a4"/>
        <w:ind w:firstLine="0"/>
        <w:jc w:val="both"/>
        <w:rPr>
          <w:b/>
          <w:sz w:val="30"/>
        </w:rPr>
      </w:pPr>
    </w:p>
    <w:p w14:paraId="533F139D" w14:textId="77777777" w:rsidR="00806B36" w:rsidRPr="0008470C" w:rsidRDefault="00806B36" w:rsidP="00BC5E45">
      <w:pPr>
        <w:pStyle w:val="a4"/>
        <w:ind w:firstLine="0"/>
        <w:jc w:val="both"/>
        <w:rPr>
          <w:b/>
          <w:sz w:val="30"/>
        </w:rPr>
      </w:pPr>
    </w:p>
    <w:p w14:paraId="35E04DDF" w14:textId="77777777" w:rsidR="00806B36" w:rsidRPr="0008470C" w:rsidRDefault="00806B36" w:rsidP="00BC5E45">
      <w:pPr>
        <w:pStyle w:val="a4"/>
        <w:ind w:firstLine="0"/>
        <w:jc w:val="both"/>
        <w:rPr>
          <w:b/>
          <w:sz w:val="30"/>
        </w:rPr>
      </w:pPr>
      <w:bookmarkStart w:id="0" w:name="_GoBack"/>
      <w:bookmarkEnd w:id="0"/>
    </w:p>
    <w:p w14:paraId="791823B3" w14:textId="77777777" w:rsidR="00806B36" w:rsidRPr="0008470C" w:rsidRDefault="00806B36" w:rsidP="00BC5E45">
      <w:pPr>
        <w:pStyle w:val="a4"/>
        <w:ind w:firstLine="0"/>
        <w:jc w:val="both"/>
        <w:rPr>
          <w:b/>
          <w:sz w:val="30"/>
        </w:rPr>
      </w:pPr>
    </w:p>
    <w:p w14:paraId="2E1E7301" w14:textId="77777777" w:rsidR="00806B36" w:rsidRPr="0008470C" w:rsidRDefault="00806B36" w:rsidP="00BC5E45">
      <w:pPr>
        <w:pStyle w:val="a4"/>
        <w:ind w:firstLine="0"/>
        <w:jc w:val="both"/>
        <w:rPr>
          <w:b/>
          <w:sz w:val="30"/>
        </w:rPr>
      </w:pPr>
    </w:p>
    <w:p w14:paraId="612EB345" w14:textId="77777777" w:rsidR="00806B36" w:rsidRPr="0008470C" w:rsidRDefault="00806B36" w:rsidP="00BC5E45">
      <w:pPr>
        <w:pStyle w:val="a4"/>
        <w:ind w:firstLine="0"/>
        <w:jc w:val="both"/>
        <w:rPr>
          <w:b/>
          <w:sz w:val="30"/>
        </w:rPr>
      </w:pPr>
    </w:p>
    <w:p w14:paraId="57A049F6" w14:textId="77777777" w:rsidR="00806B36" w:rsidRPr="0008470C" w:rsidRDefault="00806B36" w:rsidP="00BC5E45">
      <w:pPr>
        <w:pStyle w:val="a4"/>
        <w:spacing w:before="7"/>
        <w:ind w:firstLine="0"/>
        <w:jc w:val="both"/>
        <w:rPr>
          <w:b/>
          <w:sz w:val="43"/>
        </w:rPr>
      </w:pPr>
    </w:p>
    <w:p w14:paraId="3CDF58F0" w14:textId="100DB155" w:rsidR="00C02ECA" w:rsidRDefault="00C5498F" w:rsidP="00C02ECA">
      <w:pPr>
        <w:ind w:left="4427" w:right="536" w:hanging="3905"/>
        <w:jc w:val="center"/>
        <w:rPr>
          <w:b/>
          <w:sz w:val="56"/>
        </w:rPr>
      </w:pPr>
      <w:r w:rsidRPr="0008470C">
        <w:rPr>
          <w:b/>
          <w:sz w:val="56"/>
        </w:rPr>
        <w:t>Pneumonitele interstiţiale idiopatice</w:t>
      </w:r>
    </w:p>
    <w:p w14:paraId="3B4251C9" w14:textId="7858D627" w:rsidR="00806B36" w:rsidRPr="0008470C" w:rsidRDefault="00C5498F" w:rsidP="00C02ECA">
      <w:pPr>
        <w:ind w:left="4427" w:right="536" w:hanging="3905"/>
        <w:jc w:val="center"/>
        <w:rPr>
          <w:b/>
          <w:sz w:val="56"/>
        </w:rPr>
      </w:pPr>
      <w:r w:rsidRPr="0008470C">
        <w:rPr>
          <w:b/>
          <w:sz w:val="56"/>
        </w:rPr>
        <w:t>la adult</w:t>
      </w:r>
    </w:p>
    <w:p w14:paraId="29A7E185" w14:textId="77777777" w:rsidR="00C02ECA" w:rsidRDefault="00C02ECA" w:rsidP="00071A96">
      <w:pPr>
        <w:ind w:left="1364" w:right="1534"/>
        <w:jc w:val="center"/>
        <w:rPr>
          <w:b/>
          <w:sz w:val="36"/>
        </w:rPr>
      </w:pPr>
    </w:p>
    <w:p w14:paraId="470B13FF" w14:textId="77777777" w:rsidR="00806B36" w:rsidRPr="0008470C" w:rsidRDefault="00C5498F" w:rsidP="00071A96">
      <w:pPr>
        <w:ind w:left="1364" w:right="1534"/>
        <w:jc w:val="center"/>
        <w:rPr>
          <w:b/>
          <w:sz w:val="36"/>
        </w:rPr>
      </w:pPr>
      <w:r w:rsidRPr="0008470C">
        <w:rPr>
          <w:b/>
          <w:sz w:val="36"/>
        </w:rPr>
        <w:t>Protocol clinic naţional</w:t>
      </w:r>
    </w:p>
    <w:p w14:paraId="35B5F31C" w14:textId="069929A5" w:rsidR="00806B36" w:rsidRPr="0008470C" w:rsidRDefault="00071A96" w:rsidP="00071A96">
      <w:pPr>
        <w:ind w:right="1042"/>
        <w:jc w:val="center"/>
        <w:rPr>
          <w:b/>
          <w:sz w:val="36"/>
        </w:rPr>
      </w:pPr>
      <w:r>
        <w:rPr>
          <w:b/>
          <w:sz w:val="36"/>
        </w:rPr>
        <w:t xml:space="preserve">        </w:t>
      </w:r>
      <w:r w:rsidR="00C02ECA">
        <w:rPr>
          <w:b/>
          <w:sz w:val="36"/>
        </w:rPr>
        <w:t xml:space="preserve">                                                              </w:t>
      </w:r>
      <w:r>
        <w:rPr>
          <w:b/>
          <w:sz w:val="36"/>
        </w:rPr>
        <w:t xml:space="preserve"> </w:t>
      </w:r>
      <w:r w:rsidR="00C5498F" w:rsidRPr="0008470C">
        <w:rPr>
          <w:b/>
          <w:sz w:val="36"/>
        </w:rPr>
        <w:t>PCN - 187</w:t>
      </w:r>
    </w:p>
    <w:p w14:paraId="203C4D05" w14:textId="77777777" w:rsidR="00806B36" w:rsidRPr="0008470C" w:rsidRDefault="00806B36" w:rsidP="00BC5E45">
      <w:pPr>
        <w:pStyle w:val="a4"/>
        <w:ind w:firstLine="0"/>
        <w:jc w:val="both"/>
        <w:rPr>
          <w:b/>
          <w:sz w:val="40"/>
        </w:rPr>
      </w:pPr>
    </w:p>
    <w:p w14:paraId="4463761C" w14:textId="77777777" w:rsidR="00806B36" w:rsidRPr="0008470C" w:rsidRDefault="00806B36" w:rsidP="00BC5E45">
      <w:pPr>
        <w:pStyle w:val="a4"/>
        <w:ind w:firstLine="0"/>
        <w:jc w:val="both"/>
        <w:rPr>
          <w:b/>
          <w:sz w:val="40"/>
        </w:rPr>
      </w:pPr>
    </w:p>
    <w:p w14:paraId="36B6D9FA" w14:textId="77777777" w:rsidR="00806B36" w:rsidRPr="0008470C" w:rsidRDefault="00806B36" w:rsidP="00BC5E45">
      <w:pPr>
        <w:pStyle w:val="a4"/>
        <w:ind w:firstLine="0"/>
        <w:jc w:val="both"/>
        <w:rPr>
          <w:b/>
          <w:sz w:val="40"/>
        </w:rPr>
      </w:pPr>
    </w:p>
    <w:p w14:paraId="1FD52271" w14:textId="77777777" w:rsidR="00806B36" w:rsidRPr="0008470C" w:rsidRDefault="00806B36" w:rsidP="00BC5E45">
      <w:pPr>
        <w:pStyle w:val="a4"/>
        <w:ind w:firstLine="0"/>
        <w:jc w:val="both"/>
        <w:rPr>
          <w:b/>
          <w:sz w:val="40"/>
        </w:rPr>
      </w:pPr>
    </w:p>
    <w:p w14:paraId="4E96FBA0" w14:textId="77777777" w:rsidR="00806B36" w:rsidRPr="0008470C" w:rsidRDefault="00806B36" w:rsidP="00BC5E45">
      <w:pPr>
        <w:pStyle w:val="a4"/>
        <w:ind w:firstLine="0"/>
        <w:jc w:val="both"/>
        <w:rPr>
          <w:b/>
          <w:sz w:val="40"/>
        </w:rPr>
      </w:pPr>
    </w:p>
    <w:p w14:paraId="11401A45" w14:textId="77777777" w:rsidR="00806B36" w:rsidRPr="0008470C" w:rsidRDefault="00806B36" w:rsidP="00BC5E45">
      <w:pPr>
        <w:pStyle w:val="a4"/>
        <w:ind w:firstLine="0"/>
        <w:jc w:val="both"/>
        <w:rPr>
          <w:b/>
          <w:sz w:val="40"/>
        </w:rPr>
      </w:pPr>
    </w:p>
    <w:p w14:paraId="633C872E" w14:textId="77777777" w:rsidR="00806B36" w:rsidRPr="0008470C" w:rsidRDefault="00806B36" w:rsidP="00BC5E45">
      <w:pPr>
        <w:pStyle w:val="a4"/>
        <w:ind w:firstLine="0"/>
        <w:jc w:val="both"/>
        <w:rPr>
          <w:b/>
          <w:sz w:val="40"/>
        </w:rPr>
      </w:pPr>
    </w:p>
    <w:p w14:paraId="241ADFCE" w14:textId="77777777" w:rsidR="00806B36" w:rsidRPr="0008470C" w:rsidRDefault="00806B36" w:rsidP="00BC5E45">
      <w:pPr>
        <w:pStyle w:val="a4"/>
        <w:ind w:firstLine="0"/>
        <w:jc w:val="both"/>
        <w:rPr>
          <w:b/>
          <w:sz w:val="40"/>
        </w:rPr>
      </w:pPr>
    </w:p>
    <w:p w14:paraId="3608B17C" w14:textId="77777777" w:rsidR="00806B36" w:rsidRDefault="00806B36" w:rsidP="00BC5E45">
      <w:pPr>
        <w:pStyle w:val="a4"/>
        <w:ind w:firstLine="0"/>
        <w:jc w:val="both"/>
        <w:rPr>
          <w:b/>
          <w:sz w:val="40"/>
        </w:rPr>
      </w:pPr>
    </w:p>
    <w:p w14:paraId="783E182E" w14:textId="77777777" w:rsidR="00C02ECA" w:rsidRDefault="00C02ECA" w:rsidP="00BC5E45">
      <w:pPr>
        <w:pStyle w:val="a4"/>
        <w:ind w:firstLine="0"/>
        <w:jc w:val="both"/>
        <w:rPr>
          <w:b/>
          <w:sz w:val="40"/>
        </w:rPr>
      </w:pPr>
    </w:p>
    <w:p w14:paraId="0132A0AA" w14:textId="77777777" w:rsidR="00C02ECA" w:rsidRPr="0008470C" w:rsidRDefault="00C02ECA" w:rsidP="00BC5E45">
      <w:pPr>
        <w:pStyle w:val="a4"/>
        <w:ind w:firstLine="0"/>
        <w:jc w:val="both"/>
        <w:rPr>
          <w:b/>
          <w:sz w:val="40"/>
        </w:rPr>
      </w:pPr>
    </w:p>
    <w:p w14:paraId="068DBF1D" w14:textId="77777777" w:rsidR="00806B36" w:rsidRPr="0008470C" w:rsidRDefault="00806B36" w:rsidP="00BC5E45">
      <w:pPr>
        <w:pStyle w:val="a4"/>
        <w:spacing w:before="3"/>
        <w:ind w:firstLine="0"/>
        <w:jc w:val="both"/>
        <w:rPr>
          <w:b/>
          <w:sz w:val="36"/>
        </w:rPr>
      </w:pPr>
    </w:p>
    <w:p w14:paraId="482C556C" w14:textId="30653E38" w:rsidR="002F6892" w:rsidRDefault="002F6892" w:rsidP="002F6892">
      <w:pPr>
        <w:ind w:left="2977" w:right="3669"/>
        <w:jc w:val="center"/>
        <w:rPr>
          <w:i/>
          <w:sz w:val="28"/>
          <w:lang w:eastAsia="en-US" w:bidi="ar-SA"/>
        </w:rPr>
      </w:pPr>
      <w:r>
        <w:rPr>
          <w:i/>
          <w:w w:val="95"/>
          <w:sz w:val="28"/>
        </w:rPr>
        <w:t xml:space="preserve">    </w:t>
      </w:r>
      <w:r>
        <w:rPr>
          <w:i/>
          <w:w w:val="95"/>
          <w:sz w:val="28"/>
        </w:rPr>
        <w:t>Chişinău, 2</w:t>
      </w:r>
      <w:r>
        <w:rPr>
          <w:i/>
          <w:sz w:val="28"/>
        </w:rPr>
        <w:t>020</w:t>
      </w:r>
    </w:p>
    <w:p w14:paraId="67D5E44D" w14:textId="77777777" w:rsidR="002F6892" w:rsidRDefault="002F6892" w:rsidP="002F6892">
      <w:pPr>
        <w:widowControl/>
        <w:autoSpaceDE/>
        <w:autoSpaceDN/>
        <w:rPr>
          <w:sz w:val="28"/>
        </w:rPr>
        <w:sectPr w:rsidR="002F6892" w:rsidSect="002F6892">
          <w:type w:val="continuous"/>
          <w:pgSz w:w="11910" w:h="16840"/>
          <w:pgMar w:top="939" w:right="480" w:bottom="1260" w:left="1240" w:header="720" w:footer="1060" w:gutter="0"/>
          <w:pgNumType w:start="1"/>
          <w:cols w:space="720"/>
        </w:sectPr>
      </w:pPr>
    </w:p>
    <w:p w14:paraId="7E554C65" w14:textId="77777777" w:rsidR="0068467E" w:rsidRPr="0068467E" w:rsidRDefault="0068467E" w:rsidP="0068467E">
      <w:pPr>
        <w:jc w:val="center"/>
        <w:rPr>
          <w:b/>
          <w:sz w:val="24"/>
          <w:szCs w:val="24"/>
          <w:lang w:eastAsia="en-US" w:bidi="ar-SA"/>
        </w:rPr>
      </w:pPr>
      <w:r w:rsidRPr="0068467E">
        <w:rPr>
          <w:b/>
          <w:sz w:val="24"/>
          <w:szCs w:val="24"/>
          <w:lang w:eastAsia="en-US" w:bidi="ar-SA"/>
        </w:rPr>
        <w:lastRenderedPageBreak/>
        <w:t>Aprobat la şedinţa Consiliului de Experţi al Ministerului Sănătăţii, Muncii și Protecției Sociale al Republicii Moldova din 18.12.2019, proces verbal nr.4</w:t>
      </w:r>
    </w:p>
    <w:p w14:paraId="2960C0C5" w14:textId="77777777" w:rsidR="0068467E" w:rsidRPr="0068467E" w:rsidRDefault="0068467E" w:rsidP="0068467E">
      <w:pPr>
        <w:jc w:val="center"/>
        <w:rPr>
          <w:b/>
          <w:sz w:val="24"/>
          <w:szCs w:val="24"/>
          <w:lang w:eastAsia="en-US" w:bidi="ar-SA"/>
        </w:rPr>
      </w:pPr>
      <w:r w:rsidRPr="0068467E">
        <w:rPr>
          <w:b/>
          <w:sz w:val="24"/>
          <w:szCs w:val="24"/>
          <w:lang w:eastAsia="en-US" w:bidi="ar-SA"/>
        </w:rPr>
        <w:t xml:space="preserve">Aprobat prin ordinul Ministerului Sănătăţii, Muncii și Protecției Sociale al Republicii Moldova </w:t>
      </w:r>
    </w:p>
    <w:p w14:paraId="59C82F4D" w14:textId="77777777" w:rsidR="00C02ECA" w:rsidRDefault="0068467E" w:rsidP="0068467E">
      <w:pPr>
        <w:pStyle w:val="a4"/>
        <w:jc w:val="center"/>
        <w:rPr>
          <w:b/>
          <w:i/>
        </w:rPr>
      </w:pPr>
      <w:r w:rsidRPr="0068467E">
        <w:rPr>
          <w:b/>
          <w:sz w:val="22"/>
          <w:szCs w:val="22"/>
          <w:lang w:eastAsia="en-US" w:bidi="ar-SA"/>
        </w:rPr>
        <w:t xml:space="preserve">nr. </w:t>
      </w:r>
      <w:r w:rsidR="00C02ECA">
        <w:rPr>
          <w:b/>
          <w:sz w:val="22"/>
          <w:szCs w:val="22"/>
          <w:lang w:eastAsia="en-US" w:bidi="ar-SA"/>
        </w:rPr>
        <w:t xml:space="preserve">407 </w:t>
      </w:r>
      <w:r w:rsidRPr="0068467E">
        <w:rPr>
          <w:b/>
          <w:sz w:val="22"/>
          <w:szCs w:val="22"/>
          <w:lang w:eastAsia="en-US" w:bidi="ar-SA"/>
        </w:rPr>
        <w:t xml:space="preserve">din </w:t>
      </w:r>
      <w:r w:rsidR="00C02ECA">
        <w:rPr>
          <w:b/>
          <w:sz w:val="22"/>
          <w:szCs w:val="22"/>
          <w:lang w:eastAsia="en-US" w:bidi="ar-SA"/>
        </w:rPr>
        <w:t>16.04.</w:t>
      </w:r>
      <w:r w:rsidRPr="0068467E">
        <w:rPr>
          <w:b/>
          <w:sz w:val="22"/>
          <w:szCs w:val="22"/>
          <w:lang w:eastAsia="en-US" w:bidi="ar-SA"/>
        </w:rPr>
        <w:t>2020 Cu privire la aprobarea Protocolului clinic naţional</w:t>
      </w:r>
      <w:r w:rsidR="00C5498F" w:rsidRPr="0008470C">
        <w:rPr>
          <w:b/>
          <w:i/>
        </w:rPr>
        <w:t xml:space="preserve"> </w:t>
      </w:r>
    </w:p>
    <w:p w14:paraId="538734E3" w14:textId="6FCB851F" w:rsidR="00806B36" w:rsidRPr="0068467E" w:rsidRDefault="00C5498F" w:rsidP="0068467E">
      <w:pPr>
        <w:pStyle w:val="a4"/>
        <w:jc w:val="center"/>
        <w:rPr>
          <w:b/>
        </w:rPr>
      </w:pPr>
      <w:r w:rsidRPr="0068467E">
        <w:rPr>
          <w:b/>
        </w:rPr>
        <w:t>„Pneumonitele interstiţiale idiopatice”</w:t>
      </w:r>
    </w:p>
    <w:p w14:paraId="0504D723" w14:textId="77777777" w:rsidR="00806B36" w:rsidRPr="0008470C" w:rsidRDefault="00806B36" w:rsidP="00BC5E45">
      <w:pPr>
        <w:pStyle w:val="a4"/>
        <w:ind w:firstLine="0"/>
        <w:jc w:val="both"/>
        <w:rPr>
          <w:b/>
          <w:sz w:val="26"/>
        </w:rPr>
      </w:pPr>
    </w:p>
    <w:p w14:paraId="25BE180F" w14:textId="77777777" w:rsidR="00806B36" w:rsidRPr="0008470C" w:rsidRDefault="00806B36" w:rsidP="00BC5E45">
      <w:pPr>
        <w:pStyle w:val="a4"/>
        <w:ind w:firstLine="0"/>
        <w:jc w:val="both"/>
        <w:rPr>
          <w:b/>
          <w:sz w:val="26"/>
        </w:rPr>
      </w:pPr>
    </w:p>
    <w:p w14:paraId="08ADAFB9" w14:textId="77777777" w:rsidR="00806B36" w:rsidRPr="0008470C" w:rsidRDefault="00806B36" w:rsidP="00BC5E45">
      <w:pPr>
        <w:pStyle w:val="a4"/>
        <w:ind w:firstLine="0"/>
        <w:jc w:val="both"/>
        <w:rPr>
          <w:b/>
          <w:sz w:val="26"/>
        </w:rPr>
      </w:pPr>
    </w:p>
    <w:p w14:paraId="0A3B0F7F" w14:textId="77777777" w:rsidR="00806B36" w:rsidRPr="0008470C" w:rsidRDefault="00C5498F" w:rsidP="0068467E">
      <w:pPr>
        <w:spacing w:before="196"/>
        <w:ind w:left="1364" w:right="1661"/>
        <w:jc w:val="center"/>
        <w:rPr>
          <w:b/>
          <w:sz w:val="24"/>
        </w:rPr>
      </w:pPr>
      <w:r w:rsidRPr="0008470C">
        <w:rPr>
          <w:b/>
          <w:sz w:val="24"/>
        </w:rPr>
        <w:t>Elaborat de colectivul de autori:</w:t>
      </w:r>
    </w:p>
    <w:p w14:paraId="16CE32F6" w14:textId="77777777" w:rsidR="00806B36" w:rsidRPr="0008470C" w:rsidRDefault="00806B36" w:rsidP="00BC5E45">
      <w:pPr>
        <w:pStyle w:val="a4"/>
        <w:spacing w:before="2"/>
        <w:ind w:firstLine="0"/>
        <w:jc w:val="both"/>
        <w:rPr>
          <w:b/>
        </w:rPr>
      </w:pPr>
    </w:p>
    <w:p w14:paraId="7F85C734" w14:textId="1E40CCFD" w:rsidR="002D68D6" w:rsidRPr="0008470C" w:rsidRDefault="002D68D6" w:rsidP="0068467E">
      <w:pPr>
        <w:pStyle w:val="a4"/>
        <w:tabs>
          <w:tab w:val="left" w:pos="3401"/>
        </w:tabs>
        <w:spacing w:before="240" w:line="237" w:lineRule="auto"/>
        <w:ind w:left="3401" w:right="772" w:hanging="2692"/>
        <w:jc w:val="both"/>
      </w:pPr>
      <w:r w:rsidRPr="0008470C">
        <w:rPr>
          <w:b/>
        </w:rPr>
        <w:t>Victor</w:t>
      </w:r>
      <w:r w:rsidRPr="0008470C">
        <w:rPr>
          <w:b/>
          <w:spacing w:val="-6"/>
        </w:rPr>
        <w:t xml:space="preserve"> </w:t>
      </w:r>
      <w:r w:rsidRPr="0008470C">
        <w:rPr>
          <w:b/>
        </w:rPr>
        <w:t>Botnaru</w:t>
      </w:r>
      <w:r w:rsidRPr="0008470C">
        <w:rPr>
          <w:b/>
        </w:rPr>
        <w:tab/>
      </w:r>
      <w:r w:rsidRPr="0008470C">
        <w:t>USMF „Nicolae</w:t>
      </w:r>
      <w:r w:rsidRPr="0008470C">
        <w:rPr>
          <w:spacing w:val="-3"/>
        </w:rPr>
        <w:t xml:space="preserve"> </w:t>
      </w:r>
      <w:r w:rsidRPr="0008470C">
        <w:t>Testemiţanu”</w:t>
      </w:r>
    </w:p>
    <w:p w14:paraId="4A380CCD" w14:textId="3704CCCB" w:rsidR="002D68D6" w:rsidRPr="0008470C" w:rsidRDefault="002D68D6" w:rsidP="0068467E">
      <w:pPr>
        <w:tabs>
          <w:tab w:val="left" w:pos="3401"/>
        </w:tabs>
        <w:spacing w:before="240" w:line="272" w:lineRule="exact"/>
        <w:ind w:left="3396" w:hanging="2692"/>
        <w:jc w:val="both"/>
        <w:rPr>
          <w:sz w:val="24"/>
          <w:szCs w:val="24"/>
        </w:rPr>
      </w:pPr>
      <w:r w:rsidRPr="0008470C">
        <w:rPr>
          <w:b/>
          <w:sz w:val="24"/>
        </w:rPr>
        <w:t>Oxana</w:t>
      </w:r>
      <w:r w:rsidRPr="0008470C">
        <w:rPr>
          <w:b/>
          <w:spacing w:val="-1"/>
          <w:sz w:val="24"/>
        </w:rPr>
        <w:t xml:space="preserve"> </w:t>
      </w:r>
      <w:r w:rsidRPr="0008470C">
        <w:rPr>
          <w:b/>
          <w:sz w:val="24"/>
        </w:rPr>
        <w:t>Munteanu</w:t>
      </w:r>
      <w:r w:rsidRPr="0008470C">
        <w:rPr>
          <w:b/>
          <w:sz w:val="24"/>
        </w:rPr>
        <w:tab/>
      </w:r>
      <w:r w:rsidRPr="0008470C">
        <w:rPr>
          <w:sz w:val="24"/>
          <w:szCs w:val="24"/>
        </w:rPr>
        <w:t>USMF „Nicolae Testemiţanu”</w:t>
      </w:r>
    </w:p>
    <w:p w14:paraId="634FF880" w14:textId="4E315B24" w:rsidR="002D68D6" w:rsidRPr="0008470C" w:rsidRDefault="002D68D6" w:rsidP="0068467E">
      <w:pPr>
        <w:pStyle w:val="a4"/>
        <w:tabs>
          <w:tab w:val="left" w:pos="3401"/>
        </w:tabs>
        <w:spacing w:before="240" w:line="232" w:lineRule="auto"/>
        <w:ind w:left="3401" w:right="122" w:hanging="2692"/>
        <w:jc w:val="both"/>
      </w:pPr>
      <w:r w:rsidRPr="0008470C">
        <w:rPr>
          <w:b/>
        </w:rPr>
        <w:t>Diana</w:t>
      </w:r>
      <w:r w:rsidRPr="0008470C">
        <w:rPr>
          <w:b/>
          <w:spacing w:val="-1"/>
        </w:rPr>
        <w:t xml:space="preserve"> </w:t>
      </w:r>
      <w:r w:rsidRPr="0008470C">
        <w:rPr>
          <w:b/>
        </w:rPr>
        <w:t>Calaraş</w:t>
      </w:r>
      <w:r w:rsidRPr="0008470C">
        <w:rPr>
          <w:b/>
        </w:rPr>
        <w:tab/>
      </w:r>
      <w:r w:rsidRPr="0008470C">
        <w:t>USMF „Nicolae</w:t>
      </w:r>
      <w:r w:rsidRPr="0008470C">
        <w:rPr>
          <w:spacing w:val="8"/>
        </w:rPr>
        <w:t xml:space="preserve"> </w:t>
      </w:r>
      <w:r w:rsidRPr="0008470C">
        <w:t>Testemiţanu”</w:t>
      </w:r>
    </w:p>
    <w:p w14:paraId="0DFD3326" w14:textId="77777777" w:rsidR="00806B36" w:rsidRPr="0008470C" w:rsidRDefault="00806B36" w:rsidP="0068467E">
      <w:pPr>
        <w:pStyle w:val="a4"/>
        <w:ind w:hanging="2692"/>
        <w:jc w:val="both"/>
        <w:rPr>
          <w:sz w:val="26"/>
        </w:rPr>
      </w:pPr>
    </w:p>
    <w:p w14:paraId="459FFAD1" w14:textId="77777777" w:rsidR="00806B36" w:rsidRPr="0008470C" w:rsidRDefault="00806B36" w:rsidP="00BC5E45">
      <w:pPr>
        <w:pStyle w:val="a4"/>
        <w:ind w:firstLine="0"/>
        <w:jc w:val="both"/>
        <w:rPr>
          <w:sz w:val="26"/>
        </w:rPr>
      </w:pPr>
    </w:p>
    <w:p w14:paraId="2565FEBE" w14:textId="77777777" w:rsidR="00806B36" w:rsidRPr="0008470C" w:rsidRDefault="00806B36" w:rsidP="00BC5E45">
      <w:pPr>
        <w:pStyle w:val="a4"/>
        <w:ind w:firstLine="0"/>
        <w:jc w:val="both"/>
        <w:rPr>
          <w:sz w:val="26"/>
        </w:rPr>
      </w:pPr>
    </w:p>
    <w:p w14:paraId="4BDEEB8E" w14:textId="77777777" w:rsidR="0068467E" w:rsidRPr="000E461A" w:rsidRDefault="0068467E" w:rsidP="0068467E">
      <w:pPr>
        <w:adjustRightInd w:val="0"/>
        <w:spacing w:line="271" w:lineRule="exact"/>
        <w:ind w:left="1042"/>
        <w:jc w:val="center"/>
        <w:rPr>
          <w:b/>
          <w:color w:val="000000"/>
          <w:sz w:val="24"/>
          <w:szCs w:val="24"/>
          <w:lang w:eastAsia="ru-RU"/>
        </w:rPr>
      </w:pPr>
      <w:r w:rsidRPr="000E461A">
        <w:rPr>
          <w:b/>
          <w:color w:val="000000"/>
          <w:sz w:val="24"/>
          <w:szCs w:val="24"/>
          <w:lang w:eastAsia="ru-RU"/>
        </w:rPr>
        <w:t>Recenzenți oficiali:</w:t>
      </w:r>
    </w:p>
    <w:tbl>
      <w:tblPr>
        <w:tblpPr w:leftFromText="180" w:rightFromText="180" w:vertAnchor="text" w:horzAnchor="margin" w:tblpXSpec="center" w:tblpY="156"/>
        <w:tblW w:w="10716" w:type="dxa"/>
        <w:tblLook w:val="04A0" w:firstRow="1" w:lastRow="0" w:firstColumn="1" w:lastColumn="0" w:noHBand="0" w:noVBand="1"/>
      </w:tblPr>
      <w:tblGrid>
        <w:gridCol w:w="2943"/>
        <w:gridCol w:w="284"/>
        <w:gridCol w:w="7205"/>
        <w:gridCol w:w="284"/>
      </w:tblGrid>
      <w:tr w:rsidR="0068467E" w:rsidRPr="000E461A" w14:paraId="60834892" w14:textId="77777777" w:rsidTr="004D70B6">
        <w:trPr>
          <w:gridAfter w:val="1"/>
          <w:wAfter w:w="284" w:type="dxa"/>
          <w:trHeight w:val="587"/>
        </w:trPr>
        <w:tc>
          <w:tcPr>
            <w:tcW w:w="2943" w:type="dxa"/>
            <w:shd w:val="clear" w:color="auto" w:fill="auto"/>
          </w:tcPr>
          <w:p w14:paraId="41FF8179" w14:textId="77777777" w:rsidR="0068467E" w:rsidRPr="000E461A" w:rsidRDefault="0068467E" w:rsidP="004D70B6">
            <w:pPr>
              <w:tabs>
                <w:tab w:val="left" w:pos="3402"/>
              </w:tabs>
              <w:spacing w:line="360" w:lineRule="auto"/>
              <w:ind w:left="709" w:right="-295" w:firstLine="142"/>
              <w:rPr>
                <w:b/>
                <w:color w:val="000000"/>
                <w:sz w:val="24"/>
                <w:szCs w:val="24"/>
                <w:lang w:eastAsia="ru-RU"/>
              </w:rPr>
            </w:pPr>
            <w:r w:rsidRPr="000E461A">
              <w:rPr>
                <w:b/>
                <w:sz w:val="24"/>
                <w:szCs w:val="24"/>
                <w:lang w:eastAsia="ru-RU" w:bidi="ru-RU"/>
              </w:rPr>
              <w:t>Nicolae  Bacinschi</w:t>
            </w:r>
          </w:p>
        </w:tc>
        <w:tc>
          <w:tcPr>
            <w:tcW w:w="7489" w:type="dxa"/>
            <w:gridSpan w:val="2"/>
            <w:shd w:val="clear" w:color="auto" w:fill="auto"/>
          </w:tcPr>
          <w:p w14:paraId="0216E577" w14:textId="77777777" w:rsidR="0068467E" w:rsidRPr="000E461A" w:rsidRDefault="0068467E" w:rsidP="004D70B6">
            <w:pPr>
              <w:tabs>
                <w:tab w:val="left" w:pos="459"/>
                <w:tab w:val="left" w:pos="3402"/>
              </w:tabs>
              <w:spacing w:line="360" w:lineRule="auto"/>
              <w:ind w:left="709" w:right="-557" w:firstLine="142"/>
              <w:jc w:val="both"/>
              <w:rPr>
                <w:sz w:val="24"/>
                <w:szCs w:val="24"/>
                <w:lang w:eastAsia="ru-RU" w:bidi="ru-RU"/>
              </w:rPr>
            </w:pPr>
            <w:r w:rsidRPr="000E461A">
              <w:rPr>
                <w:sz w:val="24"/>
                <w:szCs w:val="24"/>
                <w:lang w:eastAsia="ru-RU" w:bidi="ru-RU"/>
              </w:rPr>
              <w:t xml:space="preserve">Catedra </w:t>
            </w:r>
            <w:r>
              <w:rPr>
                <w:sz w:val="24"/>
                <w:szCs w:val="24"/>
                <w:lang w:eastAsia="ru-RU" w:bidi="ru-RU"/>
              </w:rPr>
              <w:t>de f</w:t>
            </w:r>
            <w:r w:rsidRPr="000E461A">
              <w:rPr>
                <w:sz w:val="24"/>
                <w:szCs w:val="24"/>
                <w:lang w:eastAsia="ru-RU" w:bidi="ru-RU"/>
              </w:rPr>
              <w:t>armacologie și farmacologie clinică,</w:t>
            </w:r>
            <w:r w:rsidRPr="000E461A">
              <w:rPr>
                <w:b/>
                <w:sz w:val="24"/>
                <w:szCs w:val="24"/>
                <w:lang w:eastAsia="ru-RU" w:bidi="ru-RU"/>
              </w:rPr>
              <w:t xml:space="preserve"> </w:t>
            </w:r>
            <w:r w:rsidRPr="000E461A">
              <w:rPr>
                <w:sz w:val="24"/>
                <w:szCs w:val="24"/>
                <w:lang w:eastAsia="ru-RU" w:bidi="ru-RU"/>
              </w:rPr>
              <w:t xml:space="preserve">USMF </w:t>
            </w:r>
          </w:p>
          <w:p w14:paraId="436DA5ED" w14:textId="77777777" w:rsidR="0068467E" w:rsidRPr="000E461A" w:rsidRDefault="0068467E" w:rsidP="004D70B6">
            <w:pPr>
              <w:tabs>
                <w:tab w:val="left" w:pos="459"/>
                <w:tab w:val="left" w:pos="3402"/>
              </w:tabs>
              <w:spacing w:line="360" w:lineRule="auto"/>
              <w:ind w:left="709" w:firstLine="142"/>
              <w:jc w:val="both"/>
              <w:rPr>
                <w:b/>
                <w:color w:val="000000"/>
                <w:sz w:val="24"/>
                <w:szCs w:val="24"/>
                <w:lang w:eastAsia="ru-RU"/>
              </w:rPr>
            </w:pPr>
            <w:r w:rsidRPr="000E461A">
              <w:rPr>
                <w:sz w:val="24"/>
                <w:szCs w:val="24"/>
                <w:lang w:eastAsia="ru-RU" w:bidi="ru-RU"/>
              </w:rPr>
              <w:t xml:space="preserve">„Nicolae Testemiţanu”; </w:t>
            </w:r>
          </w:p>
        </w:tc>
      </w:tr>
      <w:tr w:rsidR="0068467E" w:rsidRPr="000E461A" w14:paraId="4453A17C" w14:textId="77777777" w:rsidTr="004D70B6">
        <w:trPr>
          <w:gridAfter w:val="1"/>
          <w:wAfter w:w="284" w:type="dxa"/>
          <w:trHeight w:val="315"/>
        </w:trPr>
        <w:tc>
          <w:tcPr>
            <w:tcW w:w="2943" w:type="dxa"/>
            <w:shd w:val="clear" w:color="auto" w:fill="auto"/>
          </w:tcPr>
          <w:p w14:paraId="2783E0DB" w14:textId="77777777" w:rsidR="0068467E" w:rsidRPr="000E461A" w:rsidRDefault="0068467E" w:rsidP="004D70B6">
            <w:pPr>
              <w:tabs>
                <w:tab w:val="left" w:pos="3402"/>
              </w:tabs>
              <w:spacing w:line="360" w:lineRule="auto"/>
              <w:ind w:left="709" w:right="-250" w:firstLine="142"/>
              <w:rPr>
                <w:color w:val="000000"/>
                <w:sz w:val="24"/>
                <w:szCs w:val="24"/>
                <w:lang w:eastAsia="ru-RU" w:bidi="ru-RU"/>
              </w:rPr>
            </w:pPr>
            <w:r w:rsidRPr="000E461A">
              <w:rPr>
                <w:b/>
                <w:sz w:val="24"/>
                <w:szCs w:val="24"/>
                <w:lang w:eastAsia="ru-RU" w:bidi="ru-RU"/>
              </w:rPr>
              <w:t xml:space="preserve">Valentin Gudumac </w:t>
            </w:r>
          </w:p>
        </w:tc>
        <w:tc>
          <w:tcPr>
            <w:tcW w:w="7489" w:type="dxa"/>
            <w:gridSpan w:val="2"/>
            <w:shd w:val="clear" w:color="auto" w:fill="auto"/>
          </w:tcPr>
          <w:p w14:paraId="095606E8" w14:textId="77777777" w:rsidR="0068467E" w:rsidRPr="000E461A" w:rsidRDefault="0068467E" w:rsidP="004D70B6">
            <w:pPr>
              <w:tabs>
                <w:tab w:val="left" w:pos="459"/>
                <w:tab w:val="left" w:pos="3402"/>
              </w:tabs>
              <w:spacing w:line="360" w:lineRule="auto"/>
              <w:ind w:left="709" w:firstLine="142"/>
              <w:jc w:val="both"/>
              <w:rPr>
                <w:sz w:val="24"/>
                <w:szCs w:val="24"/>
                <w:lang w:eastAsia="ru-RU" w:bidi="ru-RU"/>
              </w:rPr>
            </w:pPr>
            <w:r w:rsidRPr="000E461A">
              <w:rPr>
                <w:sz w:val="24"/>
                <w:szCs w:val="24"/>
                <w:lang w:eastAsia="ru-RU" w:bidi="ru-RU"/>
              </w:rPr>
              <w:t xml:space="preserve">Catedra </w:t>
            </w:r>
            <w:r>
              <w:rPr>
                <w:sz w:val="24"/>
                <w:szCs w:val="24"/>
                <w:lang w:eastAsia="ru-RU" w:bidi="ru-RU"/>
              </w:rPr>
              <w:t>de m</w:t>
            </w:r>
            <w:r w:rsidRPr="000E461A">
              <w:rPr>
                <w:sz w:val="24"/>
                <w:szCs w:val="24"/>
                <w:lang w:eastAsia="ru-RU" w:bidi="ru-RU"/>
              </w:rPr>
              <w:t xml:space="preserve">edicină de laborator, USMF „Nicolae Testemiţanu”; </w:t>
            </w:r>
          </w:p>
        </w:tc>
      </w:tr>
      <w:tr w:rsidR="0068467E" w:rsidRPr="000E461A" w14:paraId="00372CD6" w14:textId="77777777" w:rsidTr="004D70B6">
        <w:trPr>
          <w:trHeight w:val="285"/>
        </w:trPr>
        <w:tc>
          <w:tcPr>
            <w:tcW w:w="3227" w:type="dxa"/>
            <w:gridSpan w:val="2"/>
            <w:shd w:val="clear" w:color="auto" w:fill="auto"/>
          </w:tcPr>
          <w:p w14:paraId="5766FC85" w14:textId="77777777" w:rsidR="0068467E" w:rsidRPr="000E461A" w:rsidRDefault="0068467E" w:rsidP="004D70B6">
            <w:pPr>
              <w:tabs>
                <w:tab w:val="left" w:pos="3402"/>
              </w:tabs>
              <w:spacing w:line="360" w:lineRule="auto"/>
              <w:ind w:left="709" w:right="-392" w:firstLine="142"/>
              <w:rPr>
                <w:b/>
                <w:sz w:val="24"/>
                <w:szCs w:val="24"/>
                <w:lang w:eastAsia="ru-RU" w:bidi="ru-RU"/>
              </w:rPr>
            </w:pPr>
            <w:r w:rsidRPr="000E461A">
              <w:rPr>
                <w:b/>
                <w:sz w:val="24"/>
                <w:szCs w:val="24"/>
                <w:lang w:eastAsia="ru-RU" w:bidi="ru-RU"/>
              </w:rPr>
              <w:t xml:space="preserve">Ghenadie Curocichin </w:t>
            </w:r>
          </w:p>
        </w:tc>
        <w:tc>
          <w:tcPr>
            <w:tcW w:w="7489" w:type="dxa"/>
            <w:gridSpan w:val="2"/>
            <w:shd w:val="clear" w:color="auto" w:fill="auto"/>
          </w:tcPr>
          <w:p w14:paraId="24F2586E" w14:textId="77777777" w:rsidR="0068467E" w:rsidRPr="000E461A" w:rsidRDefault="0068467E" w:rsidP="004D70B6">
            <w:pPr>
              <w:tabs>
                <w:tab w:val="left" w:pos="459"/>
                <w:tab w:val="left" w:pos="3402"/>
              </w:tabs>
              <w:spacing w:line="360" w:lineRule="auto"/>
              <w:ind w:left="709" w:hanging="108"/>
              <w:jc w:val="both"/>
              <w:rPr>
                <w:sz w:val="24"/>
                <w:szCs w:val="24"/>
                <w:lang w:eastAsia="ru-RU" w:bidi="ru-RU"/>
              </w:rPr>
            </w:pPr>
            <w:r w:rsidRPr="000E461A">
              <w:rPr>
                <w:sz w:val="24"/>
                <w:szCs w:val="24"/>
                <w:lang w:eastAsia="ru-RU" w:bidi="ru-RU"/>
              </w:rPr>
              <w:t xml:space="preserve">Catedra </w:t>
            </w:r>
            <w:r>
              <w:rPr>
                <w:sz w:val="24"/>
                <w:szCs w:val="24"/>
                <w:lang w:eastAsia="ru-RU" w:bidi="ru-RU"/>
              </w:rPr>
              <w:t>de m</w:t>
            </w:r>
            <w:r w:rsidRPr="000E461A">
              <w:rPr>
                <w:sz w:val="24"/>
                <w:szCs w:val="24"/>
                <w:lang w:eastAsia="ru-RU" w:bidi="ru-RU"/>
              </w:rPr>
              <w:t xml:space="preserve">edicină de familie, USMF „Nicolae Testemiţanu”; </w:t>
            </w:r>
          </w:p>
        </w:tc>
      </w:tr>
      <w:tr w:rsidR="0068467E" w:rsidRPr="000E461A" w14:paraId="1CD71DC7" w14:textId="77777777" w:rsidTr="004D70B6">
        <w:trPr>
          <w:gridAfter w:val="1"/>
          <w:wAfter w:w="284" w:type="dxa"/>
          <w:trHeight w:val="330"/>
        </w:trPr>
        <w:tc>
          <w:tcPr>
            <w:tcW w:w="2943" w:type="dxa"/>
            <w:shd w:val="clear" w:color="auto" w:fill="auto"/>
          </w:tcPr>
          <w:p w14:paraId="5FBFBC0C" w14:textId="77777777" w:rsidR="0068467E" w:rsidRPr="000E461A" w:rsidRDefault="0068467E" w:rsidP="004D70B6">
            <w:pPr>
              <w:tabs>
                <w:tab w:val="left" w:pos="3402"/>
              </w:tabs>
              <w:spacing w:line="360" w:lineRule="auto"/>
              <w:ind w:left="709" w:right="-250" w:firstLine="142"/>
              <w:rPr>
                <w:b/>
                <w:sz w:val="24"/>
                <w:szCs w:val="24"/>
                <w:lang w:eastAsia="ru-RU" w:bidi="ru-RU"/>
              </w:rPr>
            </w:pPr>
            <w:r w:rsidRPr="000E461A">
              <w:rPr>
                <w:b/>
                <w:sz w:val="24"/>
                <w:szCs w:val="24"/>
                <w:lang w:eastAsia="ru-RU" w:bidi="ru-RU"/>
              </w:rPr>
              <w:t xml:space="preserve">Tamara </w:t>
            </w:r>
            <w:r>
              <w:rPr>
                <w:b/>
                <w:sz w:val="24"/>
                <w:szCs w:val="24"/>
                <w:lang w:eastAsia="ru-RU" w:bidi="ru-RU"/>
              </w:rPr>
              <w:t>A</w:t>
            </w:r>
            <w:r w:rsidRPr="000E461A">
              <w:rPr>
                <w:b/>
                <w:sz w:val="24"/>
                <w:szCs w:val="24"/>
                <w:lang w:eastAsia="ru-RU" w:bidi="ru-RU"/>
              </w:rPr>
              <w:t xml:space="preserve">ndrușca </w:t>
            </w:r>
          </w:p>
        </w:tc>
        <w:tc>
          <w:tcPr>
            <w:tcW w:w="7489" w:type="dxa"/>
            <w:gridSpan w:val="2"/>
            <w:shd w:val="clear" w:color="auto" w:fill="auto"/>
          </w:tcPr>
          <w:p w14:paraId="599DFBF0" w14:textId="77777777" w:rsidR="0068467E" w:rsidRPr="000E461A" w:rsidRDefault="0068467E" w:rsidP="004D70B6">
            <w:pPr>
              <w:tabs>
                <w:tab w:val="left" w:pos="459"/>
                <w:tab w:val="left" w:pos="3402"/>
              </w:tabs>
              <w:spacing w:line="360" w:lineRule="auto"/>
              <w:ind w:left="709" w:firstLine="142"/>
              <w:jc w:val="both"/>
              <w:rPr>
                <w:sz w:val="24"/>
                <w:szCs w:val="24"/>
                <w:lang w:eastAsia="ru-RU" w:bidi="ru-RU"/>
              </w:rPr>
            </w:pPr>
            <w:r w:rsidRPr="000E461A">
              <w:rPr>
                <w:sz w:val="24"/>
                <w:szCs w:val="24"/>
                <w:lang w:eastAsia="ru-RU" w:bidi="ru-RU"/>
              </w:rPr>
              <w:t>Compania Naţională de Asigurări în Medicină;</w:t>
            </w:r>
          </w:p>
        </w:tc>
      </w:tr>
    </w:tbl>
    <w:p w14:paraId="039E0AE0" w14:textId="77777777" w:rsidR="0068467E" w:rsidRPr="000E461A" w:rsidRDefault="0068467E" w:rsidP="0068467E">
      <w:pPr>
        <w:widowControl/>
        <w:autoSpaceDE/>
        <w:autoSpaceDN/>
        <w:ind w:left="426"/>
        <w:rPr>
          <w:rFonts w:eastAsia="Calibri"/>
        </w:rPr>
      </w:pPr>
      <w:r w:rsidRPr="000E461A">
        <w:rPr>
          <w:rFonts w:eastAsia="Calibri"/>
          <w:b/>
        </w:rPr>
        <w:t xml:space="preserve">    </w:t>
      </w:r>
      <w:r>
        <w:rPr>
          <w:rFonts w:eastAsia="Calibri"/>
          <w:b/>
        </w:rPr>
        <w:t xml:space="preserve"> </w:t>
      </w:r>
      <w:r w:rsidRPr="000E461A">
        <w:rPr>
          <w:rFonts w:eastAsia="Calibri"/>
          <w:b/>
        </w:rPr>
        <w:t xml:space="preserve">Zinaida Bezverhni                    </w:t>
      </w:r>
      <w:r>
        <w:rPr>
          <w:rFonts w:eastAsia="Calibri"/>
          <w:b/>
        </w:rPr>
        <w:t xml:space="preserve">   </w:t>
      </w:r>
      <w:r w:rsidRPr="000E461A">
        <w:rPr>
          <w:rFonts w:eastAsia="Calibri"/>
        </w:rPr>
        <w:t>Agenția Medicamentului și Dispozitivelor Medicale</w:t>
      </w:r>
    </w:p>
    <w:p w14:paraId="6113F3F6" w14:textId="77777777" w:rsidR="0068467E" w:rsidRDefault="0068467E" w:rsidP="0068467E"/>
    <w:p w14:paraId="5583143C" w14:textId="77777777" w:rsidR="0068467E" w:rsidRDefault="0068467E" w:rsidP="0068467E">
      <w:pPr>
        <w:sectPr w:rsidR="0068467E" w:rsidSect="001806E0">
          <w:footerReference w:type="default" r:id="rId9"/>
          <w:pgSz w:w="11910" w:h="16840"/>
          <w:pgMar w:top="1135" w:right="480" w:bottom="1260" w:left="1240" w:header="0" w:footer="1060" w:gutter="0"/>
          <w:cols w:space="720"/>
        </w:sectPr>
      </w:pPr>
    </w:p>
    <w:p w14:paraId="09705030" w14:textId="77777777" w:rsidR="00806B36" w:rsidRPr="0008470C" w:rsidRDefault="00806B36" w:rsidP="00BC5E45">
      <w:pPr>
        <w:jc w:val="both"/>
      </w:pPr>
    </w:p>
    <w:p w14:paraId="34C0FDC1" w14:textId="77777777" w:rsidR="00806B36" w:rsidRPr="0008470C" w:rsidRDefault="00C5498F" w:rsidP="00AE3A7A">
      <w:pPr>
        <w:spacing w:before="70"/>
        <w:ind w:left="232"/>
        <w:jc w:val="center"/>
        <w:rPr>
          <w:b/>
          <w:sz w:val="24"/>
        </w:rPr>
      </w:pPr>
      <w:r w:rsidRPr="0008470C">
        <w:rPr>
          <w:b/>
          <w:sz w:val="24"/>
        </w:rPr>
        <w:t>CUPRINS</w:t>
      </w:r>
    </w:p>
    <w:sdt>
      <w:sdtPr>
        <w:rPr>
          <w:b w:val="0"/>
          <w:bCs w:val="0"/>
          <w:sz w:val="22"/>
          <w:szCs w:val="22"/>
        </w:rPr>
        <w:id w:val="-817877130"/>
        <w:docPartObj>
          <w:docPartGallery w:val="Table of Contents"/>
          <w:docPartUnique/>
        </w:docPartObj>
      </w:sdtPr>
      <w:sdtEndPr>
        <w:rPr>
          <w:noProof/>
        </w:rPr>
      </w:sdtEndPr>
      <w:sdtContent>
        <w:p w14:paraId="77D67BB5" w14:textId="77777777" w:rsidR="0092045F" w:rsidRPr="0008470C" w:rsidRDefault="007E5BED" w:rsidP="00BC5E45">
          <w:pPr>
            <w:pStyle w:val="10"/>
            <w:tabs>
              <w:tab w:val="right" w:leader="dot" w:pos="10260"/>
            </w:tabs>
            <w:spacing w:before="0"/>
            <w:jc w:val="both"/>
            <w:rPr>
              <w:rFonts w:eastAsiaTheme="minorEastAsia"/>
              <w:b w:val="0"/>
              <w:bCs w:val="0"/>
              <w:noProof/>
              <w:sz w:val="22"/>
              <w:szCs w:val="22"/>
              <w:lang w:val="en-US" w:eastAsia="en-US" w:bidi="ar-SA"/>
            </w:rPr>
          </w:pPr>
          <w:r w:rsidRPr="0008470C">
            <w:rPr>
              <w:noProof/>
            </w:rPr>
            <w:fldChar w:fldCharType="begin"/>
          </w:r>
          <w:r w:rsidRPr="0008470C">
            <w:rPr>
              <w:noProof/>
            </w:rPr>
            <w:instrText xml:space="preserve"> TOC \o "1-3" \h \z \u </w:instrText>
          </w:r>
          <w:r w:rsidRPr="0008470C">
            <w:rPr>
              <w:noProof/>
            </w:rPr>
            <w:fldChar w:fldCharType="separate"/>
          </w:r>
          <w:hyperlink w:anchor="_Toc29760449" w:history="1">
            <w:r w:rsidR="0092045F" w:rsidRPr="0008470C">
              <w:rPr>
                <w:rStyle w:val="af2"/>
                <w:noProof/>
              </w:rPr>
              <w:t>SUMARUL RECOMANDĂRILOR</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_Toc29760449 \h </w:instrText>
            </w:r>
            <w:r w:rsidR="0092045F" w:rsidRPr="0008470C">
              <w:rPr>
                <w:noProof/>
                <w:webHidden/>
              </w:rPr>
            </w:r>
            <w:r w:rsidR="0092045F" w:rsidRPr="0008470C">
              <w:rPr>
                <w:noProof/>
                <w:webHidden/>
              </w:rPr>
              <w:fldChar w:fldCharType="separate"/>
            </w:r>
            <w:r w:rsidR="007F7342">
              <w:rPr>
                <w:noProof/>
                <w:webHidden/>
              </w:rPr>
              <w:t>4</w:t>
            </w:r>
            <w:r w:rsidR="0092045F" w:rsidRPr="0008470C">
              <w:rPr>
                <w:noProof/>
                <w:webHidden/>
              </w:rPr>
              <w:fldChar w:fldCharType="end"/>
            </w:r>
          </w:hyperlink>
        </w:p>
        <w:p w14:paraId="7A54B687" w14:textId="77777777" w:rsidR="0092045F" w:rsidRPr="0008470C" w:rsidRDefault="0050780A" w:rsidP="00BC5E45">
          <w:pPr>
            <w:pStyle w:val="10"/>
            <w:tabs>
              <w:tab w:val="right" w:leader="dot" w:pos="10260"/>
            </w:tabs>
            <w:spacing w:before="0"/>
            <w:jc w:val="both"/>
            <w:rPr>
              <w:rFonts w:eastAsiaTheme="minorEastAsia"/>
              <w:b w:val="0"/>
              <w:bCs w:val="0"/>
              <w:noProof/>
              <w:sz w:val="22"/>
              <w:szCs w:val="22"/>
              <w:lang w:val="en-US" w:eastAsia="en-US" w:bidi="ar-SA"/>
            </w:rPr>
          </w:pPr>
          <w:hyperlink w:anchor="_Toc29760450" w:history="1">
            <w:r w:rsidR="0092045F" w:rsidRPr="0008470C">
              <w:rPr>
                <w:rStyle w:val="af2"/>
                <w:noProof/>
              </w:rPr>
              <w:t>ABREVIERILE FOLOSITE ÎN DOCUMENT</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_Toc29760450 \h </w:instrText>
            </w:r>
            <w:r w:rsidR="0092045F" w:rsidRPr="0008470C">
              <w:rPr>
                <w:noProof/>
                <w:webHidden/>
              </w:rPr>
            </w:r>
            <w:r w:rsidR="0092045F" w:rsidRPr="0008470C">
              <w:rPr>
                <w:noProof/>
                <w:webHidden/>
              </w:rPr>
              <w:fldChar w:fldCharType="separate"/>
            </w:r>
            <w:r w:rsidR="007F7342">
              <w:rPr>
                <w:noProof/>
                <w:webHidden/>
              </w:rPr>
              <w:t>5</w:t>
            </w:r>
            <w:r w:rsidR="0092045F" w:rsidRPr="0008470C">
              <w:rPr>
                <w:noProof/>
                <w:webHidden/>
              </w:rPr>
              <w:fldChar w:fldCharType="end"/>
            </w:r>
          </w:hyperlink>
        </w:p>
        <w:p w14:paraId="1EEB48EA" w14:textId="77777777" w:rsidR="0092045F" w:rsidRPr="0008470C" w:rsidRDefault="0050780A" w:rsidP="00BC5E45">
          <w:pPr>
            <w:pStyle w:val="10"/>
            <w:tabs>
              <w:tab w:val="right" w:leader="dot" w:pos="10260"/>
            </w:tabs>
            <w:spacing w:before="0"/>
            <w:jc w:val="both"/>
            <w:rPr>
              <w:rFonts w:eastAsiaTheme="minorEastAsia"/>
              <w:b w:val="0"/>
              <w:bCs w:val="0"/>
              <w:noProof/>
              <w:sz w:val="22"/>
              <w:szCs w:val="22"/>
              <w:lang w:val="en-US" w:eastAsia="en-US" w:bidi="ar-SA"/>
            </w:rPr>
          </w:pPr>
          <w:hyperlink w:anchor="_Toc29760451" w:history="1">
            <w:r w:rsidR="0092045F" w:rsidRPr="0008470C">
              <w:rPr>
                <w:rStyle w:val="af2"/>
                <w:noProof/>
              </w:rPr>
              <w:t>PREFAŢĂ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_Toc29760451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4358F3D4" w14:textId="77777777" w:rsidR="0092045F" w:rsidRPr="0008470C" w:rsidRDefault="0050780A" w:rsidP="00BC5E45">
          <w:pPr>
            <w:pStyle w:val="10"/>
            <w:tabs>
              <w:tab w:val="right" w:leader="dot" w:pos="10260"/>
            </w:tabs>
            <w:spacing w:before="0"/>
            <w:jc w:val="both"/>
            <w:rPr>
              <w:rFonts w:eastAsiaTheme="minorEastAsia"/>
              <w:b w:val="0"/>
              <w:bCs w:val="0"/>
              <w:noProof/>
              <w:sz w:val="22"/>
              <w:szCs w:val="22"/>
              <w:lang w:val="en-US" w:eastAsia="en-US" w:bidi="ar-SA"/>
            </w:rPr>
          </w:pPr>
          <w:hyperlink w:anchor="_Toc29760452" w:history="1">
            <w:r w:rsidR="0092045F" w:rsidRPr="0008470C">
              <w:rPr>
                <w:rStyle w:val="af2"/>
                <w:noProof/>
              </w:rPr>
              <w:t>A.  PARTEA INTRODUCTIVĂ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_Toc29760452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468ED60B"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3" w:history="1">
            <w:r w:rsidR="0092045F" w:rsidRPr="0008470C">
              <w:rPr>
                <w:rStyle w:val="af2"/>
                <w:noProof/>
              </w:rPr>
              <w:t>A.1 Diagnosticul: Pneumonită interstițială idiopatică.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_Toc29760453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70B64F84" w14:textId="072D3DB8"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4" w:history="1">
            <w:r w:rsidR="0092045F" w:rsidRPr="0008470C">
              <w:rPr>
                <w:rStyle w:val="af2"/>
                <w:noProof/>
              </w:rPr>
              <w:t>A.2 Codul bolii (CIM 10)</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_Toc29760454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1D156DE5"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5" w:history="1">
            <w:r w:rsidR="0092045F" w:rsidRPr="0008470C">
              <w:rPr>
                <w:rStyle w:val="af2"/>
                <w:noProof/>
              </w:rPr>
              <w:t>A.3 Utilizatorii: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_Toc29760455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5A25B63E"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6" w:history="1">
            <w:r w:rsidR="0092045F" w:rsidRPr="0008470C">
              <w:rPr>
                <w:rStyle w:val="af2"/>
                <w:noProof/>
              </w:rPr>
              <w:t>A.4 Scopurile</w:t>
            </w:r>
            <w:r w:rsidR="0092045F" w:rsidRPr="0008470C">
              <w:rPr>
                <w:rStyle w:val="af2"/>
                <w:noProof/>
                <w:spacing w:val="-1"/>
              </w:rPr>
              <w:t xml:space="preserve"> </w:t>
            </w:r>
            <w:r w:rsidR="0092045F" w:rsidRPr="0008470C">
              <w:rPr>
                <w:rStyle w:val="af2"/>
                <w:noProof/>
              </w:rPr>
              <w:t>protocolului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_Toc29760456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73CD505F"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7" w:history="1">
            <w:r w:rsidR="0092045F" w:rsidRPr="0008470C">
              <w:rPr>
                <w:rStyle w:val="af2"/>
                <w:noProof/>
              </w:rPr>
              <w:t>A.5 Data elaborării protocolului: 2013</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_Toc29760457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26914346"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8" w:history="1">
            <w:r w:rsidR="0092045F" w:rsidRPr="0008470C">
              <w:rPr>
                <w:rStyle w:val="af2"/>
                <w:noProof/>
              </w:rPr>
              <w:t>A.6 Data reviziei următoare: 2021</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_Toc29760458 \h </w:instrText>
            </w:r>
            <w:r w:rsidR="0092045F" w:rsidRPr="0008470C">
              <w:rPr>
                <w:noProof/>
                <w:webHidden/>
              </w:rPr>
            </w:r>
            <w:r w:rsidR="0092045F" w:rsidRPr="0008470C">
              <w:rPr>
                <w:noProof/>
                <w:webHidden/>
              </w:rPr>
              <w:fldChar w:fldCharType="separate"/>
            </w:r>
            <w:r w:rsidR="007F7342">
              <w:rPr>
                <w:noProof/>
                <w:webHidden/>
              </w:rPr>
              <w:t>6</w:t>
            </w:r>
            <w:r w:rsidR="0092045F" w:rsidRPr="0008470C">
              <w:rPr>
                <w:noProof/>
                <w:webHidden/>
              </w:rPr>
              <w:fldChar w:fldCharType="end"/>
            </w:r>
          </w:hyperlink>
        </w:p>
        <w:p w14:paraId="2DCEAA86"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59" w:history="1">
            <w:r w:rsidR="0092045F" w:rsidRPr="0008470C">
              <w:rPr>
                <w:rStyle w:val="af2"/>
                <w:noProof/>
              </w:rPr>
              <w:t>A.7 Listele şi informaţiile de contact autori şi persoane care s-au implicat în elaborarea protocolului: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_Toc29760459 \h </w:instrText>
            </w:r>
            <w:r w:rsidR="0092045F" w:rsidRPr="0008470C">
              <w:rPr>
                <w:noProof/>
                <w:webHidden/>
              </w:rPr>
            </w:r>
            <w:r w:rsidR="0092045F" w:rsidRPr="0008470C">
              <w:rPr>
                <w:noProof/>
                <w:webHidden/>
              </w:rPr>
              <w:fldChar w:fldCharType="separate"/>
            </w:r>
            <w:r w:rsidR="007F7342">
              <w:rPr>
                <w:noProof/>
                <w:webHidden/>
              </w:rPr>
              <w:t>7</w:t>
            </w:r>
            <w:r w:rsidR="0092045F" w:rsidRPr="0008470C">
              <w:rPr>
                <w:noProof/>
                <w:webHidden/>
              </w:rPr>
              <w:fldChar w:fldCharType="end"/>
            </w:r>
          </w:hyperlink>
        </w:p>
        <w:p w14:paraId="6C70A534" w14:textId="77777777" w:rsidR="0092045F" w:rsidRPr="0008470C" w:rsidRDefault="0050780A" w:rsidP="00C87F67">
          <w:pPr>
            <w:pStyle w:val="20"/>
            <w:tabs>
              <w:tab w:val="left" w:pos="284"/>
              <w:tab w:val="right" w:leader="dot" w:pos="10260"/>
            </w:tabs>
            <w:jc w:val="both"/>
            <w:rPr>
              <w:rFonts w:eastAsiaTheme="minorEastAsia"/>
              <w:noProof/>
              <w:sz w:val="22"/>
              <w:szCs w:val="22"/>
              <w:lang w:val="en-US" w:eastAsia="en-US" w:bidi="ar-SA"/>
            </w:rPr>
          </w:pPr>
          <w:hyperlink w:anchor="_Toc29760460" w:history="1">
            <w:r w:rsidR="0092045F" w:rsidRPr="0008470C">
              <w:rPr>
                <w:rStyle w:val="af2"/>
                <w:noProof/>
              </w:rPr>
              <w:t>A.</w:t>
            </w:r>
            <w:r w:rsidR="0092045F" w:rsidRPr="0008470C">
              <w:rPr>
                <w:rFonts w:eastAsiaTheme="minorEastAsia"/>
                <w:noProof/>
                <w:sz w:val="22"/>
                <w:szCs w:val="22"/>
                <w:lang w:val="en-US" w:eastAsia="en-US" w:bidi="ar-SA"/>
              </w:rPr>
              <w:tab/>
            </w:r>
            <w:r w:rsidR="0092045F" w:rsidRPr="0008470C">
              <w:rPr>
                <w:rStyle w:val="af2"/>
                <w:noProof/>
              </w:rPr>
              <w:t>8 Definiţiile folosite în</w:t>
            </w:r>
            <w:r w:rsidR="0092045F" w:rsidRPr="0008470C">
              <w:rPr>
                <w:rStyle w:val="af2"/>
                <w:noProof/>
                <w:spacing w:val="7"/>
              </w:rPr>
              <w:t xml:space="preserve"> </w:t>
            </w:r>
            <w:r w:rsidR="0092045F" w:rsidRPr="0008470C">
              <w:rPr>
                <w:rStyle w:val="af2"/>
                <w:noProof/>
              </w:rPr>
              <w:t>document</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_Toc29760460 \h </w:instrText>
            </w:r>
            <w:r w:rsidR="0092045F" w:rsidRPr="0008470C">
              <w:rPr>
                <w:noProof/>
                <w:webHidden/>
              </w:rPr>
            </w:r>
            <w:r w:rsidR="0092045F" w:rsidRPr="0008470C">
              <w:rPr>
                <w:noProof/>
                <w:webHidden/>
              </w:rPr>
              <w:fldChar w:fldCharType="separate"/>
            </w:r>
            <w:r w:rsidR="007F7342">
              <w:rPr>
                <w:noProof/>
                <w:webHidden/>
              </w:rPr>
              <w:t>7</w:t>
            </w:r>
            <w:r w:rsidR="0092045F" w:rsidRPr="0008470C">
              <w:rPr>
                <w:noProof/>
                <w:webHidden/>
              </w:rPr>
              <w:fldChar w:fldCharType="end"/>
            </w:r>
          </w:hyperlink>
        </w:p>
        <w:p w14:paraId="387EA384"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61" w:history="1">
            <w:r w:rsidR="0092045F" w:rsidRPr="0008470C">
              <w:rPr>
                <w:rStyle w:val="af2"/>
                <w:noProof/>
              </w:rPr>
              <w:t>A.9 Informaţie</w:t>
            </w:r>
            <w:r w:rsidR="0092045F" w:rsidRPr="0008470C">
              <w:rPr>
                <w:rStyle w:val="af2"/>
                <w:noProof/>
                <w:spacing w:val="1"/>
              </w:rPr>
              <w:t xml:space="preserve"> </w:t>
            </w:r>
            <w:r w:rsidR="0092045F" w:rsidRPr="0008470C">
              <w:rPr>
                <w:rStyle w:val="af2"/>
                <w:noProof/>
              </w:rPr>
              <w:t>epidemiologică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_Toc29760461 \h </w:instrText>
            </w:r>
            <w:r w:rsidR="0092045F" w:rsidRPr="0008470C">
              <w:rPr>
                <w:noProof/>
                <w:webHidden/>
              </w:rPr>
            </w:r>
            <w:r w:rsidR="0092045F" w:rsidRPr="0008470C">
              <w:rPr>
                <w:noProof/>
                <w:webHidden/>
              </w:rPr>
              <w:fldChar w:fldCharType="separate"/>
            </w:r>
            <w:r w:rsidR="007F7342">
              <w:rPr>
                <w:noProof/>
                <w:webHidden/>
              </w:rPr>
              <w:t>8</w:t>
            </w:r>
            <w:r w:rsidR="0092045F" w:rsidRPr="0008470C">
              <w:rPr>
                <w:noProof/>
                <w:webHidden/>
              </w:rPr>
              <w:fldChar w:fldCharType="end"/>
            </w:r>
          </w:hyperlink>
        </w:p>
        <w:p w14:paraId="6D53E0E2" w14:textId="77777777" w:rsidR="0092045F" w:rsidRPr="0008470C" w:rsidRDefault="0050780A" w:rsidP="00BC5E45">
          <w:pPr>
            <w:pStyle w:val="10"/>
            <w:tabs>
              <w:tab w:val="right" w:leader="dot" w:pos="10260"/>
            </w:tabs>
            <w:spacing w:before="0"/>
            <w:jc w:val="both"/>
            <w:rPr>
              <w:rFonts w:eastAsiaTheme="minorEastAsia"/>
              <w:b w:val="0"/>
              <w:bCs w:val="0"/>
              <w:noProof/>
              <w:sz w:val="22"/>
              <w:szCs w:val="22"/>
              <w:lang w:val="en-US" w:eastAsia="en-US" w:bidi="ar-SA"/>
            </w:rPr>
          </w:pPr>
          <w:hyperlink w:anchor="_Toc29760462" w:history="1">
            <w:r w:rsidR="0092045F" w:rsidRPr="0008470C">
              <w:rPr>
                <w:rStyle w:val="af2"/>
                <w:noProof/>
                <w:w w:val="99"/>
                <w:highlight w:val="lightGray"/>
              </w:rPr>
              <w:t>B.</w:t>
            </w:r>
            <w:r w:rsidR="0092045F" w:rsidRPr="0008470C">
              <w:rPr>
                <w:rFonts w:eastAsiaTheme="minorEastAsia"/>
                <w:b w:val="0"/>
                <w:bCs w:val="0"/>
                <w:noProof/>
                <w:sz w:val="22"/>
                <w:szCs w:val="22"/>
                <w:lang w:val="en-US" w:eastAsia="en-US" w:bidi="ar-SA"/>
              </w:rPr>
              <w:tab/>
            </w:r>
            <w:r w:rsidR="0092045F" w:rsidRPr="0008470C">
              <w:rPr>
                <w:rStyle w:val="af2"/>
                <w:noProof/>
              </w:rPr>
              <w:t>PARTEA</w:t>
            </w:r>
            <w:r w:rsidR="0092045F" w:rsidRPr="0008470C">
              <w:rPr>
                <w:rStyle w:val="af2"/>
                <w:noProof/>
                <w:spacing w:val="-4"/>
              </w:rPr>
              <w:t xml:space="preserve"> </w:t>
            </w:r>
            <w:r w:rsidR="0092045F" w:rsidRPr="0008470C">
              <w:rPr>
                <w:rStyle w:val="af2"/>
                <w:noProof/>
              </w:rPr>
              <w:t>GENERALĂ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_Toc29760462 \h </w:instrText>
            </w:r>
            <w:r w:rsidR="0092045F" w:rsidRPr="0008470C">
              <w:rPr>
                <w:noProof/>
                <w:webHidden/>
              </w:rPr>
            </w:r>
            <w:r w:rsidR="0092045F" w:rsidRPr="0008470C">
              <w:rPr>
                <w:noProof/>
                <w:webHidden/>
              </w:rPr>
              <w:fldChar w:fldCharType="separate"/>
            </w:r>
            <w:r w:rsidR="007F7342">
              <w:rPr>
                <w:noProof/>
                <w:webHidden/>
              </w:rPr>
              <w:t>9</w:t>
            </w:r>
            <w:r w:rsidR="0092045F" w:rsidRPr="0008470C">
              <w:rPr>
                <w:noProof/>
                <w:webHidden/>
              </w:rPr>
              <w:fldChar w:fldCharType="end"/>
            </w:r>
          </w:hyperlink>
        </w:p>
        <w:p w14:paraId="45E72773"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63" w:history="1">
            <w:r w:rsidR="0092045F" w:rsidRPr="0008470C">
              <w:rPr>
                <w:rStyle w:val="af2"/>
                <w:noProof/>
              </w:rPr>
              <w:t>B.1. Nivel de asistenţă medicală primară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_Toc29760463 \h </w:instrText>
            </w:r>
            <w:r w:rsidR="0092045F" w:rsidRPr="0008470C">
              <w:rPr>
                <w:noProof/>
                <w:webHidden/>
              </w:rPr>
            </w:r>
            <w:r w:rsidR="0092045F" w:rsidRPr="0008470C">
              <w:rPr>
                <w:noProof/>
                <w:webHidden/>
              </w:rPr>
              <w:fldChar w:fldCharType="separate"/>
            </w:r>
            <w:r w:rsidR="007F7342">
              <w:rPr>
                <w:noProof/>
                <w:webHidden/>
              </w:rPr>
              <w:t>9</w:t>
            </w:r>
            <w:r w:rsidR="0092045F" w:rsidRPr="0008470C">
              <w:rPr>
                <w:noProof/>
                <w:webHidden/>
              </w:rPr>
              <w:fldChar w:fldCharType="end"/>
            </w:r>
          </w:hyperlink>
        </w:p>
        <w:p w14:paraId="4FE14F9A"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64" w:history="1">
            <w:r w:rsidR="0092045F" w:rsidRPr="0008470C">
              <w:rPr>
                <w:rStyle w:val="af2"/>
                <w:noProof/>
              </w:rPr>
              <w:t>B.2. Nivel consultativ specializat AMT, CMF (ftiziopneumolog)</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_Toc29760464 \h </w:instrText>
            </w:r>
            <w:r w:rsidR="0092045F" w:rsidRPr="0008470C">
              <w:rPr>
                <w:noProof/>
                <w:webHidden/>
              </w:rPr>
            </w:r>
            <w:r w:rsidR="0092045F" w:rsidRPr="0008470C">
              <w:rPr>
                <w:noProof/>
                <w:webHidden/>
              </w:rPr>
              <w:fldChar w:fldCharType="separate"/>
            </w:r>
            <w:r w:rsidR="007F7342">
              <w:rPr>
                <w:noProof/>
                <w:webHidden/>
              </w:rPr>
              <w:t>11</w:t>
            </w:r>
            <w:r w:rsidR="0092045F" w:rsidRPr="0008470C">
              <w:rPr>
                <w:noProof/>
                <w:webHidden/>
              </w:rPr>
              <w:fldChar w:fldCharType="end"/>
            </w:r>
          </w:hyperlink>
        </w:p>
        <w:p w14:paraId="11B7A535"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65" w:history="1">
            <w:r w:rsidR="0092045F" w:rsidRPr="0008470C">
              <w:rPr>
                <w:rStyle w:val="af2"/>
                <w:noProof/>
              </w:rPr>
              <w:t>B.3 Nivel consultativ specializat republican (ftiziopneumolog)</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_Toc29760465 \h </w:instrText>
            </w:r>
            <w:r w:rsidR="0092045F" w:rsidRPr="0008470C">
              <w:rPr>
                <w:noProof/>
                <w:webHidden/>
              </w:rPr>
            </w:r>
            <w:r w:rsidR="0092045F" w:rsidRPr="0008470C">
              <w:rPr>
                <w:noProof/>
                <w:webHidden/>
              </w:rPr>
              <w:fldChar w:fldCharType="separate"/>
            </w:r>
            <w:r w:rsidR="007F7342">
              <w:rPr>
                <w:noProof/>
                <w:webHidden/>
              </w:rPr>
              <w:t>13</w:t>
            </w:r>
            <w:r w:rsidR="0092045F" w:rsidRPr="0008470C">
              <w:rPr>
                <w:noProof/>
                <w:webHidden/>
              </w:rPr>
              <w:fldChar w:fldCharType="end"/>
            </w:r>
          </w:hyperlink>
        </w:p>
        <w:p w14:paraId="4D49A910" w14:textId="77777777" w:rsidR="0092045F" w:rsidRPr="00E44C78" w:rsidRDefault="0050780A" w:rsidP="00BC5E45">
          <w:pPr>
            <w:pStyle w:val="20"/>
            <w:tabs>
              <w:tab w:val="right" w:leader="dot" w:pos="10260"/>
            </w:tabs>
            <w:jc w:val="both"/>
            <w:rPr>
              <w:rFonts w:eastAsiaTheme="minorEastAsia"/>
              <w:noProof/>
              <w:sz w:val="22"/>
              <w:szCs w:val="22"/>
              <w:lang w:val="en-US" w:eastAsia="en-US" w:bidi="ar-SA"/>
            </w:rPr>
          </w:pPr>
          <w:hyperlink w:anchor="_Toc29760466" w:history="1">
            <w:r w:rsidR="0092045F" w:rsidRPr="00E44C78">
              <w:rPr>
                <w:rStyle w:val="af2"/>
                <w:noProof/>
              </w:rPr>
              <w:t>B.4. Nivel de staţionar specializat (secții ftiziopneumologie, pneumologie)</w:t>
            </w:r>
            <w:r w:rsidR="0092045F" w:rsidRPr="00E44C78">
              <w:rPr>
                <w:noProof/>
                <w:webHidden/>
              </w:rPr>
              <w:tab/>
            </w:r>
            <w:r w:rsidR="0092045F" w:rsidRPr="00E44C78">
              <w:rPr>
                <w:noProof/>
                <w:webHidden/>
              </w:rPr>
              <w:fldChar w:fldCharType="begin"/>
            </w:r>
            <w:r w:rsidR="0092045F" w:rsidRPr="00E44C78">
              <w:rPr>
                <w:noProof/>
                <w:webHidden/>
              </w:rPr>
              <w:instrText xml:space="preserve"> PAGEREF _Toc29760466 \h </w:instrText>
            </w:r>
            <w:r w:rsidR="0092045F" w:rsidRPr="00E44C78">
              <w:rPr>
                <w:noProof/>
                <w:webHidden/>
              </w:rPr>
            </w:r>
            <w:r w:rsidR="0092045F" w:rsidRPr="00E44C78">
              <w:rPr>
                <w:noProof/>
                <w:webHidden/>
              </w:rPr>
              <w:fldChar w:fldCharType="separate"/>
            </w:r>
            <w:r w:rsidR="007F7342">
              <w:rPr>
                <w:noProof/>
                <w:webHidden/>
              </w:rPr>
              <w:t>14</w:t>
            </w:r>
            <w:r w:rsidR="0092045F" w:rsidRPr="00E44C78">
              <w:rPr>
                <w:noProof/>
                <w:webHidden/>
              </w:rPr>
              <w:fldChar w:fldCharType="end"/>
            </w:r>
          </w:hyperlink>
        </w:p>
        <w:p w14:paraId="1DE7973E" w14:textId="77777777" w:rsidR="0092045F" w:rsidRPr="00E44C78" w:rsidRDefault="0050780A" w:rsidP="00E44C78">
          <w:pPr>
            <w:pStyle w:val="10"/>
            <w:tabs>
              <w:tab w:val="right" w:leader="dot" w:pos="10260"/>
            </w:tabs>
            <w:spacing w:before="0"/>
            <w:ind w:left="284" w:hanging="285"/>
            <w:jc w:val="both"/>
            <w:rPr>
              <w:rFonts w:eastAsiaTheme="minorEastAsia"/>
              <w:b w:val="0"/>
              <w:bCs w:val="0"/>
              <w:noProof/>
              <w:sz w:val="22"/>
              <w:szCs w:val="22"/>
              <w:lang w:val="en-US" w:eastAsia="en-US" w:bidi="ar-SA"/>
            </w:rPr>
          </w:pPr>
          <w:hyperlink w:anchor="_Toc29760467" w:history="1">
            <w:r w:rsidR="0092045F" w:rsidRPr="00E44C78">
              <w:rPr>
                <w:rStyle w:val="af2"/>
                <w:noProof/>
                <w:w w:val="99"/>
              </w:rPr>
              <w:t>C.</w:t>
            </w:r>
            <w:r w:rsidR="0092045F" w:rsidRPr="00E44C78">
              <w:rPr>
                <w:rFonts w:eastAsiaTheme="minorEastAsia"/>
                <w:b w:val="0"/>
                <w:bCs w:val="0"/>
                <w:noProof/>
                <w:sz w:val="22"/>
                <w:szCs w:val="22"/>
                <w:lang w:val="en-US" w:eastAsia="en-US" w:bidi="ar-SA"/>
              </w:rPr>
              <w:tab/>
            </w:r>
            <w:r w:rsidR="0092045F" w:rsidRPr="00E44C78">
              <w:rPr>
                <w:rStyle w:val="af2"/>
                <w:noProof/>
                <w:shd w:val="clear" w:color="auto" w:fill="BFBFBF"/>
              </w:rPr>
              <w:t>1. ALGORITMI DE</w:t>
            </w:r>
            <w:r w:rsidR="0092045F" w:rsidRPr="00E44C78">
              <w:rPr>
                <w:rStyle w:val="af2"/>
                <w:noProof/>
                <w:spacing w:val="5"/>
                <w:shd w:val="clear" w:color="auto" w:fill="BFBFBF"/>
              </w:rPr>
              <w:t xml:space="preserve"> </w:t>
            </w:r>
            <w:r w:rsidR="0092045F" w:rsidRPr="00E44C78">
              <w:rPr>
                <w:rStyle w:val="af2"/>
                <w:noProof/>
                <w:shd w:val="clear" w:color="auto" w:fill="BFBFBF"/>
              </w:rPr>
              <w:t>CONDUITĂ</w:t>
            </w:r>
            <w:r w:rsidR="0092045F" w:rsidRPr="00E44C78">
              <w:rPr>
                <w:noProof/>
                <w:webHidden/>
              </w:rPr>
              <w:tab/>
            </w:r>
            <w:r w:rsidR="0092045F" w:rsidRPr="00E44C78">
              <w:rPr>
                <w:noProof/>
                <w:webHidden/>
              </w:rPr>
              <w:fldChar w:fldCharType="begin"/>
            </w:r>
            <w:r w:rsidR="0092045F" w:rsidRPr="00E44C78">
              <w:rPr>
                <w:noProof/>
                <w:webHidden/>
              </w:rPr>
              <w:instrText xml:space="preserve"> PAGEREF _Toc29760467 \h </w:instrText>
            </w:r>
            <w:r w:rsidR="0092045F" w:rsidRPr="00E44C78">
              <w:rPr>
                <w:noProof/>
                <w:webHidden/>
              </w:rPr>
            </w:r>
            <w:r w:rsidR="0092045F" w:rsidRPr="00E44C78">
              <w:rPr>
                <w:noProof/>
                <w:webHidden/>
              </w:rPr>
              <w:fldChar w:fldCharType="separate"/>
            </w:r>
            <w:r w:rsidR="007F7342">
              <w:rPr>
                <w:noProof/>
                <w:webHidden/>
              </w:rPr>
              <w:t>15</w:t>
            </w:r>
            <w:r w:rsidR="0092045F" w:rsidRPr="00E44C78">
              <w:rPr>
                <w:noProof/>
                <w:webHidden/>
              </w:rPr>
              <w:fldChar w:fldCharType="end"/>
            </w:r>
          </w:hyperlink>
        </w:p>
        <w:p w14:paraId="58A1E37D" w14:textId="77777777" w:rsidR="0092045F" w:rsidRPr="00E44C78" w:rsidRDefault="0050780A" w:rsidP="00BC5E45">
          <w:pPr>
            <w:pStyle w:val="20"/>
            <w:tabs>
              <w:tab w:val="right" w:leader="dot" w:pos="10260"/>
            </w:tabs>
            <w:jc w:val="both"/>
            <w:rPr>
              <w:rFonts w:eastAsiaTheme="minorEastAsia"/>
              <w:noProof/>
              <w:sz w:val="22"/>
              <w:szCs w:val="22"/>
              <w:lang w:val="en-US" w:eastAsia="en-US" w:bidi="ar-SA"/>
            </w:rPr>
          </w:pPr>
          <w:hyperlink w:anchor="_Toc29760468" w:history="1">
            <w:r w:rsidR="0092045F" w:rsidRPr="00E44C78">
              <w:rPr>
                <w:rStyle w:val="af2"/>
                <w:noProof/>
              </w:rPr>
              <w:t>C 1.1. Algoritmul diagnostic al pneumonitelor interstițiale idiopatice</w:t>
            </w:r>
            <w:r w:rsidR="0092045F" w:rsidRPr="00E44C78">
              <w:rPr>
                <w:noProof/>
                <w:webHidden/>
              </w:rPr>
              <w:tab/>
            </w:r>
            <w:r w:rsidR="0092045F" w:rsidRPr="00E44C78">
              <w:rPr>
                <w:noProof/>
                <w:webHidden/>
              </w:rPr>
              <w:fldChar w:fldCharType="begin"/>
            </w:r>
            <w:r w:rsidR="0092045F" w:rsidRPr="00E44C78">
              <w:rPr>
                <w:noProof/>
                <w:webHidden/>
              </w:rPr>
              <w:instrText xml:space="preserve"> PAGEREF _Toc29760468 \h </w:instrText>
            </w:r>
            <w:r w:rsidR="0092045F" w:rsidRPr="00E44C78">
              <w:rPr>
                <w:noProof/>
                <w:webHidden/>
              </w:rPr>
            </w:r>
            <w:r w:rsidR="0092045F" w:rsidRPr="00E44C78">
              <w:rPr>
                <w:noProof/>
                <w:webHidden/>
              </w:rPr>
              <w:fldChar w:fldCharType="separate"/>
            </w:r>
            <w:r w:rsidR="007F7342">
              <w:rPr>
                <w:noProof/>
                <w:webHidden/>
              </w:rPr>
              <w:t>15</w:t>
            </w:r>
            <w:r w:rsidR="0092045F" w:rsidRPr="00E44C78">
              <w:rPr>
                <w:noProof/>
                <w:webHidden/>
              </w:rPr>
              <w:fldChar w:fldCharType="end"/>
            </w:r>
          </w:hyperlink>
        </w:p>
        <w:p w14:paraId="55A11491" w14:textId="77777777" w:rsidR="0092045F" w:rsidRPr="0008470C" w:rsidRDefault="0050780A" w:rsidP="00E44C78">
          <w:pPr>
            <w:pStyle w:val="10"/>
            <w:tabs>
              <w:tab w:val="right" w:leader="dot" w:pos="10260"/>
            </w:tabs>
            <w:spacing w:before="0"/>
            <w:ind w:left="284" w:hanging="285"/>
            <w:jc w:val="both"/>
            <w:rPr>
              <w:rFonts w:eastAsiaTheme="minorEastAsia"/>
              <w:b w:val="0"/>
              <w:bCs w:val="0"/>
              <w:noProof/>
              <w:sz w:val="22"/>
              <w:szCs w:val="22"/>
              <w:lang w:val="en-US" w:eastAsia="en-US" w:bidi="ar-SA"/>
            </w:rPr>
          </w:pPr>
          <w:hyperlink w:anchor="_Toc29760469" w:history="1">
            <w:r w:rsidR="0092045F" w:rsidRPr="00E44C78">
              <w:rPr>
                <w:rStyle w:val="af2"/>
                <w:noProof/>
                <w:w w:val="99"/>
              </w:rPr>
              <w:t>C.</w:t>
            </w:r>
            <w:r w:rsidR="0092045F" w:rsidRPr="00E44C78">
              <w:rPr>
                <w:rFonts w:eastAsiaTheme="minorEastAsia"/>
                <w:b w:val="0"/>
                <w:bCs w:val="0"/>
                <w:noProof/>
                <w:sz w:val="22"/>
                <w:szCs w:val="22"/>
                <w:lang w:val="en-US" w:eastAsia="en-US" w:bidi="ar-SA"/>
              </w:rPr>
              <w:tab/>
            </w:r>
            <w:r w:rsidR="0092045F" w:rsidRPr="00E44C78">
              <w:rPr>
                <w:rStyle w:val="af2"/>
                <w:noProof/>
                <w:shd w:val="clear" w:color="auto" w:fill="BFBFBF"/>
              </w:rPr>
              <w:t>2. DESCRIEREA METODELOR, TEHNICILOR ŞI A</w:t>
            </w:r>
            <w:r w:rsidR="0092045F" w:rsidRPr="00E44C78">
              <w:rPr>
                <w:rStyle w:val="af2"/>
                <w:noProof/>
                <w:spacing w:val="3"/>
                <w:shd w:val="clear" w:color="auto" w:fill="BFBFBF"/>
              </w:rPr>
              <w:t xml:space="preserve"> </w:t>
            </w:r>
            <w:r w:rsidR="0092045F" w:rsidRPr="00E44C78">
              <w:rPr>
                <w:rStyle w:val="af2"/>
                <w:noProof/>
                <w:shd w:val="clear" w:color="auto" w:fill="BFBFBF"/>
              </w:rPr>
              <w:t>PROCEDURILOR</w:t>
            </w:r>
            <w:r w:rsidR="0092045F" w:rsidRPr="00E44C78">
              <w:rPr>
                <w:noProof/>
                <w:webHidden/>
              </w:rPr>
              <w:tab/>
            </w:r>
            <w:r w:rsidR="0092045F" w:rsidRPr="00E44C78">
              <w:rPr>
                <w:noProof/>
                <w:webHidden/>
              </w:rPr>
              <w:fldChar w:fldCharType="begin"/>
            </w:r>
            <w:r w:rsidR="0092045F" w:rsidRPr="00E44C78">
              <w:rPr>
                <w:noProof/>
                <w:webHidden/>
              </w:rPr>
              <w:instrText xml:space="preserve"> PAGEREF _Toc29760469 \h </w:instrText>
            </w:r>
            <w:r w:rsidR="0092045F" w:rsidRPr="00E44C78">
              <w:rPr>
                <w:noProof/>
                <w:webHidden/>
              </w:rPr>
            </w:r>
            <w:r w:rsidR="0092045F" w:rsidRPr="00E44C78">
              <w:rPr>
                <w:noProof/>
                <w:webHidden/>
              </w:rPr>
              <w:fldChar w:fldCharType="separate"/>
            </w:r>
            <w:r w:rsidR="007F7342">
              <w:rPr>
                <w:noProof/>
                <w:webHidden/>
              </w:rPr>
              <w:t>16</w:t>
            </w:r>
            <w:r w:rsidR="0092045F" w:rsidRPr="00E44C78">
              <w:rPr>
                <w:noProof/>
                <w:webHidden/>
              </w:rPr>
              <w:fldChar w:fldCharType="end"/>
            </w:r>
          </w:hyperlink>
        </w:p>
        <w:p w14:paraId="1F9ED692"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70" w:history="1">
            <w:r w:rsidR="0092045F" w:rsidRPr="0008470C">
              <w:rPr>
                <w:rStyle w:val="af2"/>
                <w:noProof/>
              </w:rPr>
              <w:t>C.2.1 Clasificarea pneumonitelor interstițiale idiopatice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_Toc29760470 \h </w:instrText>
            </w:r>
            <w:r w:rsidR="0092045F" w:rsidRPr="0008470C">
              <w:rPr>
                <w:noProof/>
                <w:webHidden/>
              </w:rPr>
            </w:r>
            <w:r w:rsidR="0092045F" w:rsidRPr="0008470C">
              <w:rPr>
                <w:noProof/>
                <w:webHidden/>
              </w:rPr>
              <w:fldChar w:fldCharType="separate"/>
            </w:r>
            <w:r w:rsidR="007F7342">
              <w:rPr>
                <w:noProof/>
                <w:webHidden/>
              </w:rPr>
              <w:t>16</w:t>
            </w:r>
            <w:r w:rsidR="0092045F" w:rsidRPr="0008470C">
              <w:rPr>
                <w:noProof/>
                <w:webHidden/>
              </w:rPr>
              <w:fldChar w:fldCharType="end"/>
            </w:r>
          </w:hyperlink>
        </w:p>
        <w:p w14:paraId="2B9A54FD"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71" w:history="1">
            <w:r w:rsidR="0092045F" w:rsidRPr="0008470C">
              <w:rPr>
                <w:rStyle w:val="af2"/>
                <w:noProof/>
              </w:rPr>
              <w:t>C.2.2</w:t>
            </w:r>
            <w:r w:rsidR="0092045F" w:rsidRPr="00C87F67">
              <w:rPr>
                <w:rStyle w:val="af2"/>
                <w:i/>
                <w:noProof/>
              </w:rPr>
              <w:t xml:space="preserve"> Screening</w:t>
            </w:r>
            <w:r w:rsidR="0092045F" w:rsidRPr="0008470C">
              <w:rPr>
                <w:rStyle w:val="af2"/>
                <w:noProof/>
              </w:rPr>
              <w:t>-ul PII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_Toc29760471 \h </w:instrText>
            </w:r>
            <w:r w:rsidR="0092045F" w:rsidRPr="0008470C">
              <w:rPr>
                <w:noProof/>
                <w:webHidden/>
              </w:rPr>
            </w:r>
            <w:r w:rsidR="0092045F" w:rsidRPr="0008470C">
              <w:rPr>
                <w:noProof/>
                <w:webHidden/>
              </w:rPr>
              <w:fldChar w:fldCharType="separate"/>
            </w:r>
            <w:r w:rsidR="007F7342">
              <w:rPr>
                <w:noProof/>
                <w:webHidden/>
              </w:rPr>
              <w:t>16</w:t>
            </w:r>
            <w:r w:rsidR="0092045F" w:rsidRPr="0008470C">
              <w:rPr>
                <w:noProof/>
                <w:webHidden/>
              </w:rPr>
              <w:fldChar w:fldCharType="end"/>
            </w:r>
          </w:hyperlink>
        </w:p>
        <w:p w14:paraId="5ABB3F5B" w14:textId="77777777" w:rsidR="0092045F" w:rsidRPr="0008470C" w:rsidRDefault="0050780A" w:rsidP="00BC5E45">
          <w:pPr>
            <w:pStyle w:val="20"/>
            <w:tabs>
              <w:tab w:val="left" w:pos="880"/>
              <w:tab w:val="right" w:leader="dot" w:pos="10260"/>
            </w:tabs>
            <w:jc w:val="both"/>
            <w:rPr>
              <w:rFonts w:eastAsiaTheme="minorEastAsia"/>
              <w:noProof/>
              <w:sz w:val="22"/>
              <w:szCs w:val="22"/>
              <w:lang w:val="en-US" w:eastAsia="en-US" w:bidi="ar-SA"/>
            </w:rPr>
          </w:pPr>
          <w:hyperlink w:anchor="_Toc29760472" w:history="1">
            <w:r w:rsidR="0092045F" w:rsidRPr="0008470C">
              <w:rPr>
                <w:rStyle w:val="af2"/>
                <w:bCs/>
                <w:noProof/>
                <w:spacing w:val="-4"/>
                <w:w w:val="99"/>
              </w:rPr>
              <w:t>C.2.3.</w:t>
            </w:r>
            <w:r w:rsidR="0092045F" w:rsidRPr="0008470C">
              <w:rPr>
                <w:rFonts w:eastAsiaTheme="minorEastAsia"/>
                <w:noProof/>
                <w:sz w:val="22"/>
                <w:szCs w:val="22"/>
                <w:lang w:val="en-US" w:eastAsia="en-US" w:bidi="ar-SA"/>
              </w:rPr>
              <w:tab/>
            </w:r>
            <w:r w:rsidR="0092045F" w:rsidRPr="0008470C">
              <w:rPr>
                <w:rStyle w:val="af2"/>
                <w:noProof/>
              </w:rPr>
              <w:t>Conduita pacientului cu</w:t>
            </w:r>
            <w:r w:rsidR="0092045F" w:rsidRPr="0008470C">
              <w:rPr>
                <w:rStyle w:val="af2"/>
                <w:noProof/>
                <w:spacing w:val="-1"/>
              </w:rPr>
              <w:t xml:space="preserve"> </w:t>
            </w:r>
            <w:r w:rsidR="0092045F" w:rsidRPr="0008470C">
              <w:rPr>
                <w:rStyle w:val="af2"/>
                <w:noProof/>
              </w:rPr>
              <w:t>PII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_Toc29760472 \h </w:instrText>
            </w:r>
            <w:r w:rsidR="0092045F" w:rsidRPr="0008470C">
              <w:rPr>
                <w:noProof/>
                <w:webHidden/>
              </w:rPr>
            </w:r>
            <w:r w:rsidR="0092045F" w:rsidRPr="0008470C">
              <w:rPr>
                <w:noProof/>
                <w:webHidden/>
              </w:rPr>
              <w:fldChar w:fldCharType="separate"/>
            </w:r>
            <w:r w:rsidR="007F7342">
              <w:rPr>
                <w:noProof/>
                <w:webHidden/>
              </w:rPr>
              <w:t>16</w:t>
            </w:r>
            <w:r w:rsidR="0092045F" w:rsidRPr="0008470C">
              <w:rPr>
                <w:noProof/>
                <w:webHidden/>
              </w:rPr>
              <w:fldChar w:fldCharType="end"/>
            </w:r>
          </w:hyperlink>
        </w:p>
        <w:p w14:paraId="5C7A70E8"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3" w:history="1">
            <w:r w:rsidR="0092045F" w:rsidRPr="0008470C">
              <w:rPr>
                <w:rStyle w:val="af2"/>
                <w:b w:val="0"/>
                <w:noProof/>
                <w:w w:val="99"/>
              </w:rPr>
              <w:t>C.2.3.1.</w:t>
            </w:r>
            <w:r w:rsidR="0092045F" w:rsidRPr="0008470C">
              <w:rPr>
                <w:rFonts w:eastAsiaTheme="minorEastAsia"/>
                <w:b w:val="0"/>
                <w:bCs w:val="0"/>
                <w:noProof/>
                <w:sz w:val="22"/>
                <w:szCs w:val="22"/>
                <w:lang w:val="en-US" w:eastAsia="en-US" w:bidi="ar-SA"/>
              </w:rPr>
              <w:tab/>
            </w:r>
            <w:r w:rsidR="0092045F" w:rsidRPr="0008470C">
              <w:rPr>
                <w:rStyle w:val="af2"/>
                <w:b w:val="0"/>
                <w:noProof/>
              </w:rPr>
              <w:t>Anamneza</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_Toc29760473 \h </w:instrText>
            </w:r>
            <w:r w:rsidR="0092045F" w:rsidRPr="0008470C">
              <w:rPr>
                <w:b w:val="0"/>
                <w:noProof/>
                <w:webHidden/>
              </w:rPr>
            </w:r>
            <w:r w:rsidR="0092045F" w:rsidRPr="0008470C">
              <w:rPr>
                <w:b w:val="0"/>
                <w:noProof/>
                <w:webHidden/>
              </w:rPr>
              <w:fldChar w:fldCharType="separate"/>
            </w:r>
            <w:r w:rsidR="007F7342">
              <w:rPr>
                <w:b w:val="0"/>
                <w:noProof/>
                <w:webHidden/>
              </w:rPr>
              <w:t>17</w:t>
            </w:r>
            <w:r w:rsidR="0092045F" w:rsidRPr="0008470C">
              <w:rPr>
                <w:b w:val="0"/>
                <w:noProof/>
                <w:webHidden/>
              </w:rPr>
              <w:fldChar w:fldCharType="end"/>
            </w:r>
          </w:hyperlink>
        </w:p>
        <w:p w14:paraId="604A4EDE"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4" w:history="1">
            <w:r w:rsidR="0092045F" w:rsidRPr="0008470C">
              <w:rPr>
                <w:rStyle w:val="af2"/>
                <w:b w:val="0"/>
                <w:noProof/>
                <w:w w:val="99"/>
              </w:rPr>
              <w:t>C.2.3.2.</w:t>
            </w:r>
            <w:r w:rsidR="0092045F" w:rsidRPr="0008470C">
              <w:rPr>
                <w:rFonts w:eastAsiaTheme="minorEastAsia"/>
                <w:b w:val="0"/>
                <w:bCs w:val="0"/>
                <w:noProof/>
                <w:sz w:val="22"/>
                <w:szCs w:val="22"/>
                <w:lang w:val="en-US" w:eastAsia="en-US" w:bidi="ar-SA"/>
              </w:rPr>
              <w:tab/>
            </w:r>
            <w:r w:rsidR="0092045F" w:rsidRPr="0008470C">
              <w:rPr>
                <w:rStyle w:val="af2"/>
                <w:b w:val="0"/>
                <w:noProof/>
              </w:rPr>
              <w:t>Tabloul clinic</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_Toc29760474 \h </w:instrText>
            </w:r>
            <w:r w:rsidR="0092045F" w:rsidRPr="0008470C">
              <w:rPr>
                <w:b w:val="0"/>
                <w:noProof/>
                <w:webHidden/>
              </w:rPr>
            </w:r>
            <w:r w:rsidR="0092045F" w:rsidRPr="0008470C">
              <w:rPr>
                <w:b w:val="0"/>
                <w:noProof/>
                <w:webHidden/>
              </w:rPr>
              <w:fldChar w:fldCharType="separate"/>
            </w:r>
            <w:r w:rsidR="007F7342">
              <w:rPr>
                <w:b w:val="0"/>
                <w:noProof/>
                <w:webHidden/>
              </w:rPr>
              <w:t>18</w:t>
            </w:r>
            <w:r w:rsidR="0092045F" w:rsidRPr="0008470C">
              <w:rPr>
                <w:b w:val="0"/>
                <w:noProof/>
                <w:webHidden/>
              </w:rPr>
              <w:fldChar w:fldCharType="end"/>
            </w:r>
          </w:hyperlink>
        </w:p>
        <w:p w14:paraId="1DC08BA5"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6" w:history="1">
            <w:r w:rsidR="0092045F" w:rsidRPr="0008470C">
              <w:rPr>
                <w:rStyle w:val="af2"/>
                <w:b w:val="0"/>
                <w:noProof/>
                <w:w w:val="99"/>
              </w:rPr>
              <w:t>C.2.3.3.</w:t>
            </w:r>
            <w:r w:rsidR="0092045F" w:rsidRPr="0008470C">
              <w:rPr>
                <w:rFonts w:eastAsiaTheme="minorEastAsia"/>
                <w:b w:val="0"/>
                <w:bCs w:val="0"/>
                <w:noProof/>
                <w:sz w:val="22"/>
                <w:szCs w:val="22"/>
                <w:lang w:val="en-US" w:eastAsia="en-US" w:bidi="ar-SA"/>
              </w:rPr>
              <w:tab/>
            </w:r>
            <w:r w:rsidR="0092045F" w:rsidRPr="0008470C">
              <w:rPr>
                <w:rStyle w:val="af2"/>
                <w:b w:val="0"/>
                <w:noProof/>
              </w:rPr>
              <w:t>Investigaţiile paraclinice în PII</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_Toc29760476 \h </w:instrText>
            </w:r>
            <w:r w:rsidR="0092045F" w:rsidRPr="0008470C">
              <w:rPr>
                <w:b w:val="0"/>
                <w:noProof/>
                <w:webHidden/>
              </w:rPr>
            </w:r>
            <w:r w:rsidR="0092045F" w:rsidRPr="0008470C">
              <w:rPr>
                <w:b w:val="0"/>
                <w:noProof/>
                <w:webHidden/>
              </w:rPr>
              <w:fldChar w:fldCharType="separate"/>
            </w:r>
            <w:r w:rsidR="007F7342">
              <w:rPr>
                <w:b w:val="0"/>
                <w:noProof/>
                <w:webHidden/>
              </w:rPr>
              <w:t>20</w:t>
            </w:r>
            <w:r w:rsidR="0092045F" w:rsidRPr="0008470C">
              <w:rPr>
                <w:b w:val="0"/>
                <w:noProof/>
                <w:webHidden/>
              </w:rPr>
              <w:fldChar w:fldCharType="end"/>
            </w:r>
          </w:hyperlink>
        </w:p>
        <w:p w14:paraId="7EB9E91E"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7" w:history="1">
            <w:r w:rsidR="0092045F" w:rsidRPr="0008470C">
              <w:rPr>
                <w:rStyle w:val="af2"/>
                <w:b w:val="0"/>
                <w:noProof/>
                <w:w w:val="99"/>
              </w:rPr>
              <w:t>C.2.3.5.</w:t>
            </w:r>
            <w:r w:rsidR="0092045F" w:rsidRPr="0008470C">
              <w:rPr>
                <w:rFonts w:eastAsiaTheme="minorEastAsia"/>
                <w:b w:val="0"/>
                <w:bCs w:val="0"/>
                <w:noProof/>
                <w:sz w:val="22"/>
                <w:szCs w:val="22"/>
                <w:lang w:val="en-US" w:eastAsia="en-US" w:bidi="ar-SA"/>
              </w:rPr>
              <w:tab/>
            </w:r>
            <w:r w:rsidR="0092045F" w:rsidRPr="0008470C">
              <w:rPr>
                <w:rStyle w:val="af2"/>
                <w:b w:val="0"/>
                <w:noProof/>
              </w:rPr>
              <w:t>Stabilirea diagnosticului de pneumonită interstițială</w:t>
            </w:r>
            <w:r w:rsidR="0092045F" w:rsidRPr="0008470C">
              <w:rPr>
                <w:rStyle w:val="af2"/>
                <w:b w:val="0"/>
                <w:noProof/>
                <w:spacing w:val="-3"/>
              </w:rPr>
              <w:t xml:space="preserve"> </w:t>
            </w:r>
            <w:r w:rsidR="0092045F" w:rsidRPr="0008470C">
              <w:rPr>
                <w:rStyle w:val="af2"/>
                <w:b w:val="0"/>
                <w:noProof/>
              </w:rPr>
              <w:t>idiopatică</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_Toc29760477 \h </w:instrText>
            </w:r>
            <w:r w:rsidR="0092045F" w:rsidRPr="0008470C">
              <w:rPr>
                <w:b w:val="0"/>
                <w:noProof/>
                <w:webHidden/>
              </w:rPr>
            </w:r>
            <w:r w:rsidR="0092045F" w:rsidRPr="0008470C">
              <w:rPr>
                <w:b w:val="0"/>
                <w:noProof/>
                <w:webHidden/>
              </w:rPr>
              <w:fldChar w:fldCharType="separate"/>
            </w:r>
            <w:r w:rsidR="007F7342">
              <w:rPr>
                <w:b w:val="0"/>
                <w:noProof/>
                <w:webHidden/>
              </w:rPr>
              <w:t>32</w:t>
            </w:r>
            <w:r w:rsidR="0092045F" w:rsidRPr="0008470C">
              <w:rPr>
                <w:b w:val="0"/>
                <w:noProof/>
                <w:webHidden/>
              </w:rPr>
              <w:fldChar w:fldCharType="end"/>
            </w:r>
          </w:hyperlink>
        </w:p>
        <w:p w14:paraId="3D311C3C"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8" w:history="1">
            <w:r w:rsidR="0092045F" w:rsidRPr="0008470C">
              <w:rPr>
                <w:rStyle w:val="af2"/>
                <w:b w:val="0"/>
                <w:noProof/>
                <w:w w:val="99"/>
              </w:rPr>
              <w:t>C.2.3.6.</w:t>
            </w:r>
            <w:r w:rsidR="0092045F" w:rsidRPr="0008470C">
              <w:rPr>
                <w:rFonts w:eastAsiaTheme="minorEastAsia"/>
                <w:b w:val="0"/>
                <w:bCs w:val="0"/>
                <w:noProof/>
                <w:sz w:val="22"/>
                <w:szCs w:val="22"/>
                <w:lang w:val="en-US" w:eastAsia="en-US" w:bidi="ar-SA"/>
              </w:rPr>
              <w:tab/>
            </w:r>
            <w:r w:rsidR="0092045F" w:rsidRPr="0008470C">
              <w:rPr>
                <w:rStyle w:val="af2"/>
                <w:b w:val="0"/>
                <w:noProof/>
              </w:rPr>
              <w:t>Criteriile de spitalizare</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_Toc29760478 \h </w:instrText>
            </w:r>
            <w:r w:rsidR="0092045F" w:rsidRPr="0008470C">
              <w:rPr>
                <w:b w:val="0"/>
                <w:noProof/>
                <w:webHidden/>
              </w:rPr>
            </w:r>
            <w:r w:rsidR="0092045F" w:rsidRPr="0008470C">
              <w:rPr>
                <w:b w:val="0"/>
                <w:noProof/>
                <w:webHidden/>
              </w:rPr>
              <w:fldChar w:fldCharType="separate"/>
            </w:r>
            <w:r w:rsidR="007F7342">
              <w:rPr>
                <w:b w:val="0"/>
                <w:noProof/>
                <w:webHidden/>
              </w:rPr>
              <w:t>32</w:t>
            </w:r>
            <w:r w:rsidR="0092045F" w:rsidRPr="0008470C">
              <w:rPr>
                <w:b w:val="0"/>
                <w:noProof/>
                <w:webHidden/>
              </w:rPr>
              <w:fldChar w:fldCharType="end"/>
            </w:r>
          </w:hyperlink>
        </w:p>
        <w:p w14:paraId="2014F8D9"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79" w:history="1">
            <w:r w:rsidR="0092045F" w:rsidRPr="0008470C">
              <w:rPr>
                <w:rStyle w:val="af2"/>
                <w:b w:val="0"/>
                <w:noProof/>
                <w:w w:val="99"/>
              </w:rPr>
              <w:t>C.2.3.7.</w:t>
            </w:r>
            <w:r w:rsidR="0092045F" w:rsidRPr="0008470C">
              <w:rPr>
                <w:rFonts w:eastAsiaTheme="minorEastAsia"/>
                <w:b w:val="0"/>
                <w:bCs w:val="0"/>
                <w:noProof/>
                <w:sz w:val="22"/>
                <w:szCs w:val="22"/>
                <w:lang w:val="en-US" w:eastAsia="en-US" w:bidi="ar-SA"/>
              </w:rPr>
              <w:tab/>
            </w:r>
            <w:r w:rsidR="0092045F" w:rsidRPr="0008470C">
              <w:rPr>
                <w:rStyle w:val="af2"/>
                <w:b w:val="0"/>
                <w:noProof/>
              </w:rPr>
              <w:t>Tratamentul</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_Toc29760479 \h </w:instrText>
            </w:r>
            <w:r w:rsidR="0092045F" w:rsidRPr="0008470C">
              <w:rPr>
                <w:b w:val="0"/>
                <w:noProof/>
                <w:webHidden/>
              </w:rPr>
            </w:r>
            <w:r w:rsidR="0092045F" w:rsidRPr="0008470C">
              <w:rPr>
                <w:b w:val="0"/>
                <w:noProof/>
                <w:webHidden/>
              </w:rPr>
              <w:fldChar w:fldCharType="separate"/>
            </w:r>
            <w:r w:rsidR="007F7342">
              <w:rPr>
                <w:b w:val="0"/>
                <w:noProof/>
                <w:webHidden/>
              </w:rPr>
              <w:t>33</w:t>
            </w:r>
            <w:r w:rsidR="0092045F" w:rsidRPr="0008470C">
              <w:rPr>
                <w:b w:val="0"/>
                <w:noProof/>
                <w:webHidden/>
              </w:rPr>
              <w:fldChar w:fldCharType="end"/>
            </w:r>
          </w:hyperlink>
        </w:p>
        <w:p w14:paraId="5F9B6882" w14:textId="77777777" w:rsidR="0092045F" w:rsidRPr="0008470C" w:rsidRDefault="0050780A" w:rsidP="00BC5E45">
          <w:pPr>
            <w:pStyle w:val="30"/>
            <w:tabs>
              <w:tab w:val="left" w:pos="1100"/>
              <w:tab w:val="right" w:leader="dot" w:pos="10260"/>
            </w:tabs>
            <w:spacing w:before="0"/>
            <w:jc w:val="both"/>
            <w:rPr>
              <w:rFonts w:eastAsiaTheme="minorEastAsia"/>
              <w:b w:val="0"/>
              <w:bCs w:val="0"/>
              <w:noProof/>
              <w:sz w:val="22"/>
              <w:szCs w:val="22"/>
              <w:lang w:val="en-US" w:eastAsia="en-US" w:bidi="ar-SA"/>
            </w:rPr>
          </w:pPr>
          <w:hyperlink w:anchor="_Toc29760480" w:history="1">
            <w:r w:rsidR="0092045F" w:rsidRPr="0008470C">
              <w:rPr>
                <w:rStyle w:val="af2"/>
                <w:b w:val="0"/>
                <w:noProof/>
                <w:w w:val="99"/>
              </w:rPr>
              <w:t>C.2.3.8.</w:t>
            </w:r>
            <w:r w:rsidR="0092045F" w:rsidRPr="0008470C">
              <w:rPr>
                <w:rFonts w:eastAsiaTheme="minorEastAsia"/>
                <w:b w:val="0"/>
                <w:bCs w:val="0"/>
                <w:noProof/>
                <w:sz w:val="22"/>
                <w:szCs w:val="22"/>
                <w:lang w:val="en-US" w:eastAsia="en-US" w:bidi="ar-SA"/>
              </w:rPr>
              <w:tab/>
            </w:r>
            <w:r w:rsidR="0092045F" w:rsidRPr="0008470C">
              <w:rPr>
                <w:rStyle w:val="af2"/>
                <w:b w:val="0"/>
                <w:noProof/>
              </w:rPr>
              <w:t>Supravegherea pacienţilor</w:t>
            </w:r>
            <w:r w:rsidR="0092045F" w:rsidRPr="0008470C">
              <w:rPr>
                <w:b w:val="0"/>
                <w:noProof/>
                <w:webHidden/>
              </w:rPr>
              <w:tab/>
            </w:r>
            <w:r w:rsidR="0092045F" w:rsidRPr="0008470C">
              <w:rPr>
                <w:b w:val="0"/>
                <w:noProof/>
                <w:webHidden/>
              </w:rPr>
              <w:fldChar w:fldCharType="begin"/>
            </w:r>
            <w:r w:rsidR="0092045F" w:rsidRPr="0008470C">
              <w:rPr>
                <w:b w:val="0"/>
                <w:noProof/>
                <w:webHidden/>
              </w:rPr>
              <w:instrText xml:space="preserve"> PAGEREF _Toc29760480 \h </w:instrText>
            </w:r>
            <w:r w:rsidR="0092045F" w:rsidRPr="0008470C">
              <w:rPr>
                <w:b w:val="0"/>
                <w:noProof/>
                <w:webHidden/>
              </w:rPr>
            </w:r>
            <w:r w:rsidR="0092045F" w:rsidRPr="0008470C">
              <w:rPr>
                <w:b w:val="0"/>
                <w:noProof/>
                <w:webHidden/>
              </w:rPr>
              <w:fldChar w:fldCharType="separate"/>
            </w:r>
            <w:r w:rsidR="007F7342">
              <w:rPr>
                <w:b w:val="0"/>
                <w:noProof/>
                <w:webHidden/>
              </w:rPr>
              <w:t>38</w:t>
            </w:r>
            <w:r w:rsidR="0092045F" w:rsidRPr="0008470C">
              <w:rPr>
                <w:b w:val="0"/>
                <w:noProof/>
                <w:webHidden/>
              </w:rPr>
              <w:fldChar w:fldCharType="end"/>
            </w:r>
          </w:hyperlink>
        </w:p>
        <w:p w14:paraId="68052E99" w14:textId="77777777" w:rsidR="0092045F" w:rsidRPr="0008470C" w:rsidRDefault="0050780A" w:rsidP="00BC5E45">
          <w:pPr>
            <w:pStyle w:val="10"/>
            <w:tabs>
              <w:tab w:val="left" w:pos="880"/>
              <w:tab w:val="right" w:leader="dot" w:pos="10260"/>
            </w:tabs>
            <w:jc w:val="both"/>
            <w:rPr>
              <w:rFonts w:eastAsiaTheme="minorEastAsia"/>
              <w:b w:val="0"/>
              <w:bCs w:val="0"/>
              <w:noProof/>
              <w:sz w:val="22"/>
              <w:szCs w:val="22"/>
              <w:lang w:val="en-US" w:eastAsia="en-US" w:bidi="ar-SA"/>
            </w:rPr>
          </w:pPr>
          <w:hyperlink w:anchor="_Toc29760481" w:history="1">
            <w:r w:rsidR="0092045F" w:rsidRPr="0008470C">
              <w:rPr>
                <w:rStyle w:val="af2"/>
                <w:noProof/>
                <w:w w:val="99"/>
                <w:highlight w:val="lightGray"/>
              </w:rPr>
              <w:t>D.</w:t>
            </w:r>
            <w:r w:rsidR="0092045F" w:rsidRPr="0008470C">
              <w:rPr>
                <w:rFonts w:eastAsiaTheme="minorEastAsia"/>
                <w:b w:val="0"/>
                <w:bCs w:val="0"/>
                <w:noProof/>
                <w:sz w:val="22"/>
                <w:szCs w:val="22"/>
                <w:lang w:val="en-US" w:eastAsia="en-US" w:bidi="ar-SA"/>
              </w:rPr>
              <w:tab/>
            </w:r>
            <w:r w:rsidR="0092045F" w:rsidRPr="0008470C">
              <w:rPr>
                <w:rStyle w:val="af2"/>
                <w:noProof/>
              </w:rPr>
              <w:t>RESURSE UMANE ŞI MATERIALE NECESARE PENTRU RESPECTAREA PREVEDERILOR PROTOCOLULUI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_Toc29760481 \h </w:instrText>
            </w:r>
            <w:r w:rsidR="0092045F" w:rsidRPr="0008470C">
              <w:rPr>
                <w:noProof/>
                <w:webHidden/>
              </w:rPr>
            </w:r>
            <w:r w:rsidR="0092045F" w:rsidRPr="0008470C">
              <w:rPr>
                <w:noProof/>
                <w:webHidden/>
              </w:rPr>
              <w:fldChar w:fldCharType="separate"/>
            </w:r>
            <w:r w:rsidR="007F7342">
              <w:rPr>
                <w:noProof/>
                <w:webHidden/>
              </w:rPr>
              <w:t>40</w:t>
            </w:r>
            <w:r w:rsidR="0092045F" w:rsidRPr="0008470C">
              <w:rPr>
                <w:noProof/>
                <w:webHidden/>
              </w:rPr>
              <w:fldChar w:fldCharType="end"/>
            </w:r>
          </w:hyperlink>
        </w:p>
        <w:p w14:paraId="29D98896"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82" w:history="1">
            <w:r w:rsidR="0092045F" w:rsidRPr="0008470C">
              <w:rPr>
                <w:rStyle w:val="af2"/>
                <w:noProof/>
              </w:rPr>
              <w:t>D.1. Instituţiile de asistenţă medicală primară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_Toc29760482 \h </w:instrText>
            </w:r>
            <w:r w:rsidR="0092045F" w:rsidRPr="0008470C">
              <w:rPr>
                <w:noProof/>
                <w:webHidden/>
              </w:rPr>
            </w:r>
            <w:r w:rsidR="0092045F" w:rsidRPr="0008470C">
              <w:rPr>
                <w:noProof/>
                <w:webHidden/>
              </w:rPr>
              <w:fldChar w:fldCharType="separate"/>
            </w:r>
            <w:r w:rsidR="007F7342">
              <w:rPr>
                <w:noProof/>
                <w:webHidden/>
              </w:rPr>
              <w:t>40</w:t>
            </w:r>
            <w:r w:rsidR="0092045F" w:rsidRPr="0008470C">
              <w:rPr>
                <w:noProof/>
                <w:webHidden/>
              </w:rPr>
              <w:fldChar w:fldCharType="end"/>
            </w:r>
          </w:hyperlink>
        </w:p>
        <w:p w14:paraId="1959B6A4" w14:textId="77777777" w:rsidR="0092045F" w:rsidRPr="0008470C" w:rsidRDefault="0050780A" w:rsidP="00BC5E45">
          <w:pPr>
            <w:pStyle w:val="20"/>
            <w:tabs>
              <w:tab w:val="left" w:pos="4741"/>
              <w:tab w:val="right" w:leader="dot" w:pos="10260"/>
            </w:tabs>
            <w:jc w:val="both"/>
            <w:rPr>
              <w:rFonts w:eastAsiaTheme="minorEastAsia"/>
              <w:noProof/>
              <w:sz w:val="22"/>
              <w:szCs w:val="22"/>
              <w:lang w:val="en-US" w:eastAsia="en-US" w:bidi="ar-SA"/>
            </w:rPr>
          </w:pPr>
          <w:hyperlink w:anchor="_Toc29760483" w:history="1">
            <w:r w:rsidR="0092045F" w:rsidRPr="0008470C">
              <w:rPr>
                <w:rStyle w:val="af2"/>
                <w:noProof/>
              </w:rPr>
              <w:t>D.2.Instituţiile/secţiile de asistenţă medicală specializată</w:t>
            </w:r>
            <w:r w:rsidR="0092045F" w:rsidRPr="0008470C">
              <w:rPr>
                <w:rFonts w:eastAsiaTheme="minorEastAsia"/>
                <w:noProof/>
                <w:sz w:val="22"/>
                <w:szCs w:val="22"/>
                <w:lang w:val="en-US" w:eastAsia="en-US" w:bidi="ar-SA"/>
              </w:rPr>
              <w:tab/>
            </w:r>
            <w:r w:rsidR="0092045F" w:rsidRPr="0008470C">
              <w:rPr>
                <w:rStyle w:val="af2"/>
                <w:noProof/>
              </w:rPr>
              <w:t>de ambulator şi spitalicească municipală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_Toc29760483 \h </w:instrText>
            </w:r>
            <w:r w:rsidR="0092045F" w:rsidRPr="0008470C">
              <w:rPr>
                <w:noProof/>
                <w:webHidden/>
              </w:rPr>
            </w:r>
            <w:r w:rsidR="0092045F" w:rsidRPr="0008470C">
              <w:rPr>
                <w:noProof/>
                <w:webHidden/>
              </w:rPr>
              <w:fldChar w:fldCharType="separate"/>
            </w:r>
            <w:r w:rsidR="007F7342">
              <w:rPr>
                <w:noProof/>
                <w:webHidden/>
              </w:rPr>
              <w:t>40</w:t>
            </w:r>
            <w:r w:rsidR="0092045F" w:rsidRPr="0008470C">
              <w:rPr>
                <w:noProof/>
                <w:webHidden/>
              </w:rPr>
              <w:fldChar w:fldCharType="end"/>
            </w:r>
          </w:hyperlink>
        </w:p>
        <w:p w14:paraId="21C06462"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84" w:history="1">
            <w:r w:rsidR="0092045F" w:rsidRPr="0008470C">
              <w:rPr>
                <w:rStyle w:val="af2"/>
                <w:noProof/>
              </w:rPr>
              <w:t>D.3 Secţia consultativă specializată republicană şi instituţia de asistenţă medicală spitalicească specializată</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_Toc29760484 \h </w:instrText>
            </w:r>
            <w:r w:rsidR="0092045F" w:rsidRPr="0008470C">
              <w:rPr>
                <w:noProof/>
                <w:webHidden/>
              </w:rPr>
            </w:r>
            <w:r w:rsidR="0092045F" w:rsidRPr="0008470C">
              <w:rPr>
                <w:noProof/>
                <w:webHidden/>
              </w:rPr>
              <w:fldChar w:fldCharType="separate"/>
            </w:r>
            <w:r w:rsidR="007F7342">
              <w:rPr>
                <w:noProof/>
                <w:webHidden/>
              </w:rPr>
              <w:t>41</w:t>
            </w:r>
            <w:r w:rsidR="0092045F" w:rsidRPr="0008470C">
              <w:rPr>
                <w:noProof/>
                <w:webHidden/>
              </w:rPr>
              <w:fldChar w:fldCharType="end"/>
            </w:r>
          </w:hyperlink>
        </w:p>
        <w:p w14:paraId="6CD7BCEB"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85" w:history="1">
            <w:r w:rsidR="0092045F" w:rsidRPr="0008470C">
              <w:rPr>
                <w:rStyle w:val="af2"/>
                <w:noProof/>
              </w:rPr>
              <w:t>D.4. Secţiile de pneumologie ale spitalelor municipale şi republicane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_Toc29760485 \h </w:instrText>
            </w:r>
            <w:r w:rsidR="0092045F" w:rsidRPr="0008470C">
              <w:rPr>
                <w:noProof/>
                <w:webHidden/>
              </w:rPr>
            </w:r>
            <w:r w:rsidR="0092045F" w:rsidRPr="0008470C">
              <w:rPr>
                <w:noProof/>
                <w:webHidden/>
              </w:rPr>
              <w:fldChar w:fldCharType="separate"/>
            </w:r>
            <w:r w:rsidR="007F7342">
              <w:rPr>
                <w:noProof/>
                <w:webHidden/>
              </w:rPr>
              <w:t>41</w:t>
            </w:r>
            <w:r w:rsidR="0092045F" w:rsidRPr="0008470C">
              <w:rPr>
                <w:noProof/>
                <w:webHidden/>
              </w:rPr>
              <w:fldChar w:fldCharType="end"/>
            </w:r>
          </w:hyperlink>
        </w:p>
        <w:p w14:paraId="2B7781DA" w14:textId="77777777" w:rsidR="0092045F" w:rsidRPr="0008470C" w:rsidRDefault="0050780A" w:rsidP="00BC5E45">
          <w:pPr>
            <w:pStyle w:val="10"/>
            <w:tabs>
              <w:tab w:val="right" w:leader="dot" w:pos="10260"/>
            </w:tabs>
            <w:jc w:val="both"/>
            <w:rPr>
              <w:rFonts w:eastAsiaTheme="minorEastAsia"/>
              <w:b w:val="0"/>
              <w:bCs w:val="0"/>
              <w:noProof/>
              <w:sz w:val="22"/>
              <w:szCs w:val="22"/>
              <w:lang w:val="en-US" w:eastAsia="en-US" w:bidi="ar-SA"/>
            </w:rPr>
          </w:pPr>
          <w:hyperlink w:anchor="_Toc29760486" w:history="1">
            <w:r w:rsidR="0092045F" w:rsidRPr="0008470C">
              <w:rPr>
                <w:rStyle w:val="af2"/>
                <w:noProof/>
                <w:w w:val="99"/>
                <w:highlight w:val="lightGray"/>
              </w:rPr>
              <w:t>E.</w:t>
            </w:r>
            <w:r w:rsidR="0092045F" w:rsidRPr="0008470C">
              <w:rPr>
                <w:rFonts w:eastAsiaTheme="minorEastAsia"/>
                <w:b w:val="0"/>
                <w:bCs w:val="0"/>
                <w:noProof/>
                <w:sz w:val="22"/>
                <w:szCs w:val="22"/>
                <w:lang w:val="en-US" w:eastAsia="en-US" w:bidi="ar-SA"/>
              </w:rPr>
              <w:tab/>
            </w:r>
            <w:r w:rsidR="0092045F" w:rsidRPr="0008470C">
              <w:rPr>
                <w:rStyle w:val="af2"/>
                <w:noProof/>
              </w:rPr>
              <w:t>INDICATORI DE MONITORIZARE A IMPLEMENTĂRII</w:t>
            </w:r>
            <w:r w:rsidR="0092045F" w:rsidRPr="0008470C">
              <w:rPr>
                <w:rStyle w:val="af2"/>
                <w:noProof/>
                <w:spacing w:val="2"/>
              </w:rPr>
              <w:t xml:space="preserve"> </w:t>
            </w:r>
            <w:r w:rsidR="0092045F" w:rsidRPr="0008470C">
              <w:rPr>
                <w:rStyle w:val="af2"/>
                <w:noProof/>
              </w:rPr>
              <w:t>PROTOCOLULUI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_Toc29760486 \h </w:instrText>
            </w:r>
            <w:r w:rsidR="0092045F" w:rsidRPr="0008470C">
              <w:rPr>
                <w:noProof/>
                <w:webHidden/>
              </w:rPr>
            </w:r>
            <w:r w:rsidR="0092045F" w:rsidRPr="0008470C">
              <w:rPr>
                <w:noProof/>
                <w:webHidden/>
              </w:rPr>
              <w:fldChar w:fldCharType="separate"/>
            </w:r>
            <w:r w:rsidR="007F7342">
              <w:rPr>
                <w:noProof/>
                <w:webHidden/>
              </w:rPr>
              <w:t>42</w:t>
            </w:r>
            <w:r w:rsidR="0092045F" w:rsidRPr="0008470C">
              <w:rPr>
                <w:noProof/>
                <w:webHidden/>
              </w:rPr>
              <w:fldChar w:fldCharType="end"/>
            </w:r>
          </w:hyperlink>
        </w:p>
        <w:p w14:paraId="22BD530D" w14:textId="77777777" w:rsidR="0092045F" w:rsidRPr="0008470C" w:rsidRDefault="0050780A" w:rsidP="00BC5E45">
          <w:pPr>
            <w:pStyle w:val="10"/>
            <w:tabs>
              <w:tab w:val="right" w:leader="dot" w:pos="10260"/>
            </w:tabs>
            <w:jc w:val="both"/>
            <w:rPr>
              <w:rFonts w:eastAsiaTheme="minorEastAsia"/>
              <w:b w:val="0"/>
              <w:bCs w:val="0"/>
              <w:noProof/>
              <w:sz w:val="22"/>
              <w:szCs w:val="22"/>
              <w:lang w:val="en-US" w:eastAsia="en-US" w:bidi="ar-SA"/>
            </w:rPr>
          </w:pPr>
          <w:hyperlink w:anchor="_Toc29760487" w:history="1">
            <w:r w:rsidR="0092045F" w:rsidRPr="0008470C">
              <w:rPr>
                <w:rStyle w:val="af2"/>
                <w:noProof/>
                <w:shd w:val="clear" w:color="auto" w:fill="BFBFBF"/>
              </w:rPr>
              <w:t>ANEXE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_Toc29760487 \h </w:instrText>
            </w:r>
            <w:r w:rsidR="0092045F" w:rsidRPr="0008470C">
              <w:rPr>
                <w:noProof/>
                <w:webHidden/>
              </w:rPr>
            </w:r>
            <w:r w:rsidR="0092045F" w:rsidRPr="0008470C">
              <w:rPr>
                <w:noProof/>
                <w:webHidden/>
              </w:rPr>
              <w:fldChar w:fldCharType="separate"/>
            </w:r>
            <w:r w:rsidR="007F7342">
              <w:rPr>
                <w:noProof/>
                <w:webHidden/>
              </w:rPr>
              <w:t>40</w:t>
            </w:r>
            <w:r w:rsidR="0092045F" w:rsidRPr="0008470C">
              <w:rPr>
                <w:noProof/>
                <w:webHidden/>
              </w:rPr>
              <w:fldChar w:fldCharType="end"/>
            </w:r>
          </w:hyperlink>
        </w:p>
        <w:p w14:paraId="5427DECE"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88" w:history="1">
            <w:r w:rsidR="0092045F" w:rsidRPr="0008470C">
              <w:rPr>
                <w:rStyle w:val="af2"/>
                <w:noProof/>
              </w:rPr>
              <w:t>Anexa 1. Scorurile pentru evaluarea dispneei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_Toc29760488 \h </w:instrText>
            </w:r>
            <w:r w:rsidR="0092045F" w:rsidRPr="0008470C">
              <w:rPr>
                <w:noProof/>
                <w:webHidden/>
              </w:rPr>
            </w:r>
            <w:r w:rsidR="0092045F" w:rsidRPr="0008470C">
              <w:rPr>
                <w:noProof/>
                <w:webHidden/>
              </w:rPr>
              <w:fldChar w:fldCharType="separate"/>
            </w:r>
            <w:r w:rsidR="007F7342">
              <w:rPr>
                <w:noProof/>
                <w:webHidden/>
              </w:rPr>
              <w:t>40</w:t>
            </w:r>
            <w:r w:rsidR="0092045F" w:rsidRPr="0008470C">
              <w:rPr>
                <w:noProof/>
                <w:webHidden/>
              </w:rPr>
              <w:fldChar w:fldCharType="end"/>
            </w:r>
          </w:hyperlink>
        </w:p>
        <w:p w14:paraId="189B70CF"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89" w:history="1">
            <w:r w:rsidR="0092045F" w:rsidRPr="0008470C">
              <w:rPr>
                <w:rStyle w:val="af2"/>
                <w:noProof/>
              </w:rPr>
              <w:t>Anexa 2. Scoruri imagistice determinate prin HRCT pulmonar la pacienţii cu PII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_Toc29760489 \h </w:instrText>
            </w:r>
            <w:r w:rsidR="0092045F" w:rsidRPr="0008470C">
              <w:rPr>
                <w:noProof/>
                <w:webHidden/>
              </w:rPr>
            </w:r>
            <w:r w:rsidR="0092045F" w:rsidRPr="0008470C">
              <w:rPr>
                <w:noProof/>
                <w:webHidden/>
              </w:rPr>
              <w:fldChar w:fldCharType="separate"/>
            </w:r>
            <w:r w:rsidR="007F7342">
              <w:rPr>
                <w:noProof/>
                <w:webHidden/>
              </w:rPr>
              <w:t>41</w:t>
            </w:r>
            <w:r w:rsidR="0092045F" w:rsidRPr="0008470C">
              <w:rPr>
                <w:noProof/>
                <w:webHidden/>
              </w:rPr>
              <w:fldChar w:fldCharType="end"/>
            </w:r>
          </w:hyperlink>
        </w:p>
        <w:p w14:paraId="1E43853A"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90" w:history="1">
            <w:r w:rsidR="0092045F" w:rsidRPr="0008470C">
              <w:rPr>
                <w:rStyle w:val="af2"/>
                <w:noProof/>
              </w:rPr>
              <w:t>Anexa 3. Medicamentele utilizate în tratamentul PII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_Toc29760490 \h </w:instrText>
            </w:r>
            <w:r w:rsidR="0092045F" w:rsidRPr="0008470C">
              <w:rPr>
                <w:noProof/>
                <w:webHidden/>
              </w:rPr>
            </w:r>
            <w:r w:rsidR="0092045F" w:rsidRPr="0008470C">
              <w:rPr>
                <w:noProof/>
                <w:webHidden/>
              </w:rPr>
              <w:fldChar w:fldCharType="separate"/>
            </w:r>
            <w:r w:rsidR="007F7342">
              <w:rPr>
                <w:noProof/>
                <w:webHidden/>
              </w:rPr>
              <w:t>42</w:t>
            </w:r>
            <w:r w:rsidR="0092045F" w:rsidRPr="0008470C">
              <w:rPr>
                <w:noProof/>
                <w:webHidden/>
              </w:rPr>
              <w:fldChar w:fldCharType="end"/>
            </w:r>
          </w:hyperlink>
        </w:p>
        <w:p w14:paraId="1F5AB540"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91" w:history="1">
            <w:r w:rsidR="0092045F" w:rsidRPr="0008470C">
              <w:rPr>
                <w:rStyle w:val="af2"/>
                <w:noProof/>
              </w:rPr>
              <w:t>Anexa 4. Formular de consultaţie la medicul de familie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_Toc29760491 \h </w:instrText>
            </w:r>
            <w:r w:rsidR="0092045F" w:rsidRPr="0008470C">
              <w:rPr>
                <w:noProof/>
                <w:webHidden/>
              </w:rPr>
            </w:r>
            <w:r w:rsidR="0092045F" w:rsidRPr="0008470C">
              <w:rPr>
                <w:noProof/>
                <w:webHidden/>
              </w:rPr>
              <w:fldChar w:fldCharType="separate"/>
            </w:r>
            <w:r w:rsidR="007F7342">
              <w:rPr>
                <w:noProof/>
                <w:webHidden/>
              </w:rPr>
              <w:t>43</w:t>
            </w:r>
            <w:r w:rsidR="0092045F" w:rsidRPr="0008470C">
              <w:rPr>
                <w:noProof/>
                <w:webHidden/>
              </w:rPr>
              <w:fldChar w:fldCharType="end"/>
            </w:r>
          </w:hyperlink>
        </w:p>
        <w:p w14:paraId="75E80E0C"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92" w:history="1">
            <w:r w:rsidR="0092045F" w:rsidRPr="0008470C">
              <w:rPr>
                <w:rStyle w:val="af2"/>
                <w:noProof/>
              </w:rPr>
              <w:t>Anexa 5. Fișa standardizată de audit medical bazat pe criterii stipulate în PCN</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_Toc29760492 \h </w:instrText>
            </w:r>
            <w:r w:rsidR="0092045F" w:rsidRPr="0008470C">
              <w:rPr>
                <w:noProof/>
                <w:webHidden/>
              </w:rPr>
            </w:r>
            <w:r w:rsidR="0092045F" w:rsidRPr="0008470C">
              <w:rPr>
                <w:noProof/>
                <w:webHidden/>
              </w:rPr>
              <w:fldChar w:fldCharType="separate"/>
            </w:r>
            <w:r w:rsidR="007F7342">
              <w:rPr>
                <w:noProof/>
                <w:webHidden/>
              </w:rPr>
              <w:t>44</w:t>
            </w:r>
            <w:r w:rsidR="0092045F" w:rsidRPr="0008470C">
              <w:rPr>
                <w:noProof/>
                <w:webHidden/>
              </w:rPr>
              <w:fldChar w:fldCharType="end"/>
            </w:r>
          </w:hyperlink>
        </w:p>
        <w:p w14:paraId="626FCC3B" w14:textId="77777777"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93" w:history="1">
            <w:r w:rsidR="0092045F" w:rsidRPr="0008470C">
              <w:rPr>
                <w:rStyle w:val="af2"/>
                <w:noProof/>
              </w:rPr>
              <w:t>Anexa 6. Ghidul pacientului cu pneumonite interstițiale idiopatice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_Toc29760493 \h </w:instrText>
            </w:r>
            <w:r w:rsidR="0092045F" w:rsidRPr="0008470C">
              <w:rPr>
                <w:noProof/>
                <w:webHidden/>
              </w:rPr>
            </w:r>
            <w:r w:rsidR="0092045F" w:rsidRPr="0008470C">
              <w:rPr>
                <w:noProof/>
                <w:webHidden/>
              </w:rPr>
              <w:fldChar w:fldCharType="separate"/>
            </w:r>
            <w:r w:rsidR="007F7342">
              <w:rPr>
                <w:noProof/>
                <w:webHidden/>
              </w:rPr>
              <w:t>45</w:t>
            </w:r>
            <w:r w:rsidR="0092045F" w:rsidRPr="0008470C">
              <w:rPr>
                <w:noProof/>
                <w:webHidden/>
              </w:rPr>
              <w:fldChar w:fldCharType="end"/>
            </w:r>
          </w:hyperlink>
        </w:p>
        <w:p w14:paraId="75FAE698" w14:textId="77777777" w:rsidR="0092045F" w:rsidRPr="0008470C" w:rsidRDefault="0050780A" w:rsidP="00BC5E45">
          <w:pPr>
            <w:pStyle w:val="20"/>
            <w:tabs>
              <w:tab w:val="right" w:leader="dot" w:pos="10260"/>
            </w:tabs>
            <w:ind w:left="720" w:hanging="720"/>
            <w:jc w:val="both"/>
            <w:rPr>
              <w:rFonts w:eastAsiaTheme="minorEastAsia"/>
              <w:noProof/>
              <w:sz w:val="22"/>
              <w:szCs w:val="22"/>
              <w:lang w:val="en-US" w:eastAsia="en-US" w:bidi="ar-SA"/>
            </w:rPr>
          </w:pPr>
          <w:hyperlink w:anchor="_Toc29760494" w:history="1">
            <w:r w:rsidR="0092045F" w:rsidRPr="0008470C">
              <w:rPr>
                <w:rStyle w:val="af2"/>
                <w:noProof/>
              </w:rPr>
              <w:t>Anexa 7. Recomandări pentru implementarea metodelor de investigaţii, tratament și supraveghere în conduita pacienţilor cu pneumonite interstițiale idiopatice</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_Toc29760494 \h </w:instrText>
            </w:r>
            <w:r w:rsidR="0092045F" w:rsidRPr="0008470C">
              <w:rPr>
                <w:noProof/>
                <w:webHidden/>
              </w:rPr>
            </w:r>
            <w:r w:rsidR="0092045F" w:rsidRPr="0008470C">
              <w:rPr>
                <w:noProof/>
                <w:webHidden/>
              </w:rPr>
              <w:fldChar w:fldCharType="separate"/>
            </w:r>
            <w:r w:rsidR="007F7342">
              <w:rPr>
                <w:noProof/>
                <w:webHidden/>
              </w:rPr>
              <w:t>46</w:t>
            </w:r>
            <w:r w:rsidR="0092045F" w:rsidRPr="0008470C">
              <w:rPr>
                <w:noProof/>
                <w:webHidden/>
              </w:rPr>
              <w:fldChar w:fldCharType="end"/>
            </w:r>
          </w:hyperlink>
        </w:p>
        <w:p w14:paraId="356D5C64" w14:textId="36C14FE4" w:rsidR="0092045F" w:rsidRPr="0008470C" w:rsidRDefault="0050780A" w:rsidP="00BC5E45">
          <w:pPr>
            <w:pStyle w:val="20"/>
            <w:tabs>
              <w:tab w:val="right" w:leader="dot" w:pos="10260"/>
            </w:tabs>
            <w:jc w:val="both"/>
            <w:rPr>
              <w:rFonts w:eastAsiaTheme="minorEastAsia"/>
              <w:noProof/>
              <w:sz w:val="22"/>
              <w:szCs w:val="22"/>
              <w:lang w:val="en-US" w:eastAsia="en-US" w:bidi="ar-SA"/>
            </w:rPr>
          </w:pPr>
          <w:hyperlink w:anchor="_Toc29760495" w:history="1">
            <w:r w:rsidR="0092045F" w:rsidRPr="0008470C">
              <w:rPr>
                <w:rStyle w:val="af2"/>
                <w:noProof/>
              </w:rPr>
              <w:t>Anexa 8. Ierarhia gradelor de recoma</w:t>
            </w:r>
            <w:r w:rsidR="00336A8F">
              <w:rPr>
                <w:rStyle w:val="af2"/>
                <w:noProof/>
              </w:rPr>
              <w:t>n</w:t>
            </w:r>
            <w:r w:rsidR="0092045F" w:rsidRPr="0008470C">
              <w:rPr>
                <w:rStyle w:val="af2"/>
                <w:noProof/>
              </w:rPr>
              <w:t>dare şi nivelului de dovezi</w:t>
            </w:r>
            <w:r w:rsidR="0092045F" w:rsidRPr="0008470C">
              <w:rPr>
                <w:noProof/>
                <w:webHidden/>
              </w:rPr>
              <w:tab/>
            </w:r>
            <w:r w:rsidR="0092045F" w:rsidRPr="0008470C">
              <w:rPr>
                <w:noProof/>
                <w:webHidden/>
              </w:rPr>
              <w:fldChar w:fldCharType="begin"/>
            </w:r>
            <w:r w:rsidR="0092045F" w:rsidRPr="0008470C">
              <w:rPr>
                <w:noProof/>
                <w:webHidden/>
              </w:rPr>
              <w:instrText xml:space="preserve"> PAGEREF _Toc29760495 \h </w:instrText>
            </w:r>
            <w:r w:rsidR="0092045F" w:rsidRPr="0008470C">
              <w:rPr>
                <w:noProof/>
                <w:webHidden/>
              </w:rPr>
            </w:r>
            <w:r w:rsidR="0092045F" w:rsidRPr="0008470C">
              <w:rPr>
                <w:noProof/>
                <w:webHidden/>
              </w:rPr>
              <w:fldChar w:fldCharType="separate"/>
            </w:r>
            <w:r w:rsidR="007F7342">
              <w:rPr>
                <w:noProof/>
                <w:webHidden/>
              </w:rPr>
              <w:t>47</w:t>
            </w:r>
            <w:r w:rsidR="0092045F" w:rsidRPr="0008470C">
              <w:rPr>
                <w:noProof/>
                <w:webHidden/>
              </w:rPr>
              <w:fldChar w:fldCharType="end"/>
            </w:r>
          </w:hyperlink>
        </w:p>
        <w:p w14:paraId="7D58485A" w14:textId="32347454" w:rsidR="007E5BED" w:rsidRPr="0008470C" w:rsidRDefault="007E5BED" w:rsidP="00BC5E45">
          <w:pPr>
            <w:jc w:val="both"/>
          </w:pPr>
          <w:r w:rsidRPr="0008470C">
            <w:rPr>
              <w:b/>
              <w:bCs/>
              <w:noProof/>
            </w:rPr>
            <w:fldChar w:fldCharType="end"/>
          </w:r>
        </w:p>
      </w:sdtContent>
    </w:sdt>
    <w:p w14:paraId="13E97E33" w14:textId="77777777" w:rsidR="00806B36" w:rsidRPr="0008470C" w:rsidRDefault="00806B36" w:rsidP="00BC5E45">
      <w:pPr>
        <w:jc w:val="both"/>
        <w:sectPr w:rsidR="00806B36" w:rsidRPr="0008470C">
          <w:pgSz w:w="11910" w:h="16840"/>
          <w:pgMar w:top="1040" w:right="740" w:bottom="980" w:left="900" w:header="0" w:footer="791" w:gutter="0"/>
          <w:cols w:space="720"/>
        </w:sectPr>
      </w:pPr>
    </w:p>
    <w:p w14:paraId="4396EA5E" w14:textId="77777777" w:rsidR="00E01915" w:rsidRPr="0008470C" w:rsidRDefault="00E01915" w:rsidP="00363C26">
      <w:pPr>
        <w:pStyle w:val="1"/>
      </w:pPr>
      <w:bookmarkStart w:id="1" w:name="ABREVIERILE_FOLOSITE_ÎN_DOCUMENT"/>
      <w:bookmarkStart w:id="2" w:name="_Toc29760449"/>
      <w:bookmarkEnd w:id="1"/>
      <w:r w:rsidRPr="0008470C">
        <w:lastRenderedPageBreak/>
        <w:t>SUMARUL RECOMANDĂRILOR</w:t>
      </w:r>
      <w:bookmarkEnd w:id="2"/>
    </w:p>
    <w:p w14:paraId="0FA9E195" w14:textId="77777777" w:rsidR="00E01915" w:rsidRPr="0008470C" w:rsidRDefault="00E01915" w:rsidP="00BC5E45">
      <w:pPr>
        <w:pStyle w:val="a0"/>
        <w:numPr>
          <w:ilvl w:val="0"/>
          <w:numId w:val="138"/>
        </w:numPr>
        <w:spacing w:line="279" w:lineRule="exact"/>
        <w:ind w:left="426" w:hanging="426"/>
        <w:jc w:val="both"/>
        <w:rPr>
          <w:b/>
          <w:i/>
          <w:sz w:val="24"/>
          <w:szCs w:val="24"/>
        </w:rPr>
      </w:pPr>
      <w:r w:rsidRPr="0008470C">
        <w:rPr>
          <w:b/>
          <w:i/>
          <w:sz w:val="24"/>
          <w:szCs w:val="24"/>
        </w:rPr>
        <w:t>Diagnosticul pneumonitelor interstițiale idiopatice este efectuat prin:</w:t>
      </w:r>
    </w:p>
    <w:p w14:paraId="033FC4E9" w14:textId="062FEADF" w:rsidR="00E01915" w:rsidRPr="0008470C" w:rsidRDefault="00E01915" w:rsidP="00BC5E45">
      <w:pPr>
        <w:pStyle w:val="a4"/>
        <w:numPr>
          <w:ilvl w:val="0"/>
          <w:numId w:val="140"/>
        </w:numPr>
        <w:tabs>
          <w:tab w:val="left" w:pos="567"/>
        </w:tabs>
        <w:spacing w:line="237" w:lineRule="auto"/>
        <w:ind w:left="567" w:right="109" w:hanging="141"/>
        <w:jc w:val="both"/>
      </w:pPr>
      <w:r w:rsidRPr="0008470C">
        <w:t xml:space="preserve">excluderea cauzelor cunoscute de PID (expunerile domiciliare </w:t>
      </w:r>
      <w:r w:rsidR="00970F6A" w:rsidRPr="0008470C">
        <w:t>sau profesionale, colagenozele ș</w:t>
      </w:r>
      <w:r w:rsidRPr="0008470C">
        <w:t>i vasculitele (inclusiv prin serologie) şi toxicitatea</w:t>
      </w:r>
      <w:r w:rsidRPr="0008470C">
        <w:rPr>
          <w:spacing w:val="4"/>
        </w:rPr>
        <w:t xml:space="preserve"> </w:t>
      </w:r>
      <w:r w:rsidRPr="0008470C">
        <w:t>medicamentoasă</w:t>
      </w:r>
      <w:r w:rsidR="00970F6A" w:rsidRPr="0008470C">
        <w:t>)</w:t>
      </w:r>
      <w:r w:rsidRPr="0008470C">
        <w:t>;</w:t>
      </w:r>
    </w:p>
    <w:p w14:paraId="4071BF77" w14:textId="77521445" w:rsidR="00E01915" w:rsidRPr="0008470C" w:rsidRDefault="00E01915" w:rsidP="00BC5E45">
      <w:pPr>
        <w:pStyle w:val="a4"/>
        <w:numPr>
          <w:ilvl w:val="0"/>
          <w:numId w:val="140"/>
        </w:numPr>
        <w:tabs>
          <w:tab w:val="left" w:pos="567"/>
        </w:tabs>
        <w:spacing w:before="5"/>
        <w:ind w:left="567" w:right="110" w:hanging="141"/>
        <w:jc w:val="both"/>
      </w:pPr>
      <w:r w:rsidRPr="0008470C">
        <w:t xml:space="preserve">evaluarea </w:t>
      </w:r>
      <w:r w:rsidRPr="0008470C">
        <w:rPr>
          <w:i/>
        </w:rPr>
        <w:t>pattern</w:t>
      </w:r>
      <w:r w:rsidRPr="0008470C">
        <w:t xml:space="preserve">-urilor imagistice apreciate </w:t>
      </w:r>
      <w:r w:rsidRPr="0008470C">
        <w:rPr>
          <w:spacing w:val="-3"/>
        </w:rPr>
        <w:t xml:space="preserve">la </w:t>
      </w:r>
      <w:r w:rsidRPr="0008470C">
        <w:t xml:space="preserve">HRCT pulmonară </w:t>
      </w:r>
      <w:r w:rsidRPr="0008470C">
        <w:rPr>
          <w:spacing w:val="-3"/>
        </w:rPr>
        <w:t xml:space="preserve">în </w:t>
      </w:r>
      <w:r w:rsidRPr="0008470C">
        <w:t xml:space="preserve">corelație cu </w:t>
      </w:r>
      <w:r w:rsidRPr="0008470C">
        <w:rPr>
          <w:i/>
        </w:rPr>
        <w:t>pattern</w:t>
      </w:r>
      <w:r w:rsidRPr="0008470C">
        <w:t>- urile morfologice</w:t>
      </w:r>
      <w:r w:rsidR="00970F6A" w:rsidRPr="0008470C">
        <w:t>,</w:t>
      </w:r>
      <w:r w:rsidRPr="0008470C">
        <w:t xml:space="preserve"> atunci </w:t>
      </w:r>
      <w:r w:rsidR="00DF37EE" w:rsidRPr="0008470C">
        <w:t>când</w:t>
      </w:r>
      <w:r w:rsidRPr="0008470C">
        <w:t xml:space="preserve"> este efectuată biopsia pulmonară (descrise pentru fiecare variantă de PII </w:t>
      </w:r>
      <w:r w:rsidRPr="0008470C">
        <w:rPr>
          <w:spacing w:val="-3"/>
        </w:rPr>
        <w:t>în</w:t>
      </w:r>
      <w:r w:rsidRPr="0008470C">
        <w:rPr>
          <w:spacing w:val="1"/>
        </w:rPr>
        <w:t xml:space="preserve"> </w:t>
      </w:r>
      <w:r w:rsidRPr="0008470C">
        <w:t>C.2.3.3);</w:t>
      </w:r>
    </w:p>
    <w:p w14:paraId="66CB0123" w14:textId="1EB9EBEB" w:rsidR="00E01915" w:rsidRPr="0008470C" w:rsidRDefault="00970F6A" w:rsidP="00BC5E45">
      <w:pPr>
        <w:pStyle w:val="a4"/>
        <w:numPr>
          <w:ilvl w:val="0"/>
          <w:numId w:val="140"/>
        </w:numPr>
        <w:tabs>
          <w:tab w:val="left" w:pos="567"/>
        </w:tabs>
        <w:ind w:left="567" w:right="104" w:hanging="141"/>
        <w:jc w:val="both"/>
      </w:pPr>
      <w:r w:rsidRPr="0008470C">
        <w:t>abordarea complexă prin</w:t>
      </w:r>
      <w:r w:rsidR="00E01915" w:rsidRPr="0008470C">
        <w:t xml:space="preserve"> discuţii interdisciplinare (DID) între pneumologi, radiologi şi anatomopatologi experimentaţi </w:t>
      </w:r>
      <w:r w:rsidR="00E01915" w:rsidRPr="0008470C">
        <w:rPr>
          <w:spacing w:val="-3"/>
        </w:rPr>
        <w:t xml:space="preserve">în </w:t>
      </w:r>
      <w:r w:rsidR="00E01915" w:rsidRPr="0008470C">
        <w:t xml:space="preserve">diagnosticul PID, </w:t>
      </w:r>
      <w:r w:rsidR="00DF37EE" w:rsidRPr="0008470C">
        <w:t xml:space="preserve">este </w:t>
      </w:r>
      <w:r w:rsidR="00E01915" w:rsidRPr="0008470C">
        <w:t xml:space="preserve">actualmente considerată standardul de aur </w:t>
      </w:r>
      <w:r w:rsidR="00E01915" w:rsidRPr="0008470C">
        <w:rPr>
          <w:spacing w:val="-3"/>
        </w:rPr>
        <w:t xml:space="preserve">în </w:t>
      </w:r>
      <w:r w:rsidR="00E01915" w:rsidRPr="0008470C">
        <w:t>diagnosticul</w:t>
      </w:r>
      <w:r w:rsidR="00E01915" w:rsidRPr="0008470C">
        <w:rPr>
          <w:spacing w:val="1"/>
        </w:rPr>
        <w:t xml:space="preserve"> </w:t>
      </w:r>
      <w:r w:rsidR="00E01915" w:rsidRPr="0008470C">
        <w:t xml:space="preserve">PII. Atunci când DID </w:t>
      </w:r>
      <w:r w:rsidR="00E01915" w:rsidRPr="0008470C">
        <w:rPr>
          <w:spacing w:val="-4"/>
        </w:rPr>
        <w:t xml:space="preserve">nu </w:t>
      </w:r>
      <w:r w:rsidR="00E01915" w:rsidRPr="0008470C">
        <w:t xml:space="preserve">sunt accesibile sau fezabile în clinicile locale, </w:t>
      </w:r>
      <w:r w:rsidR="00E01915" w:rsidRPr="0008470C">
        <w:rPr>
          <w:spacing w:val="-4"/>
        </w:rPr>
        <w:t xml:space="preserve">vor fi </w:t>
      </w:r>
      <w:r w:rsidR="00E01915" w:rsidRPr="0008470C">
        <w:t xml:space="preserve">încurajate DID </w:t>
      </w:r>
      <w:r w:rsidR="00E01915" w:rsidRPr="0008470C">
        <w:rPr>
          <w:spacing w:val="-4"/>
        </w:rPr>
        <w:t xml:space="preserve">în </w:t>
      </w:r>
      <w:r w:rsidR="00E01915" w:rsidRPr="0008470C">
        <w:t>centre republicane.</w:t>
      </w:r>
    </w:p>
    <w:p w14:paraId="14F78272" w14:textId="154DE1EA" w:rsidR="00E01915" w:rsidRPr="0008470C" w:rsidRDefault="00E01915" w:rsidP="00BC5E45">
      <w:pPr>
        <w:pStyle w:val="a0"/>
        <w:numPr>
          <w:ilvl w:val="4"/>
          <w:numId w:val="70"/>
        </w:numPr>
        <w:tabs>
          <w:tab w:val="left" w:pos="393"/>
          <w:tab w:val="left" w:pos="394"/>
        </w:tabs>
        <w:spacing w:before="3" w:line="292" w:lineRule="exact"/>
        <w:ind w:left="426" w:hanging="426"/>
        <w:jc w:val="both"/>
        <w:rPr>
          <w:sz w:val="24"/>
          <w:szCs w:val="24"/>
        </w:rPr>
      </w:pPr>
      <w:r w:rsidRPr="0008470C">
        <w:rPr>
          <w:b/>
          <w:sz w:val="24"/>
          <w:szCs w:val="24"/>
        </w:rPr>
        <w:t>Procedurile de diagnostic obligatorii în PII</w:t>
      </w:r>
      <w:r w:rsidRPr="0008470C">
        <w:rPr>
          <w:sz w:val="24"/>
          <w:szCs w:val="24"/>
        </w:rPr>
        <w:t>: Examenul radiologic al cutiei toracice în 2</w:t>
      </w:r>
      <w:r w:rsidRPr="0008470C">
        <w:rPr>
          <w:spacing w:val="-15"/>
          <w:sz w:val="24"/>
          <w:szCs w:val="24"/>
        </w:rPr>
        <w:t xml:space="preserve"> </w:t>
      </w:r>
      <w:r w:rsidRPr="0008470C">
        <w:rPr>
          <w:sz w:val="24"/>
          <w:szCs w:val="24"/>
        </w:rPr>
        <w:t xml:space="preserve">incidenţe; </w:t>
      </w:r>
      <w:r w:rsidR="00970F6A" w:rsidRPr="0008470C">
        <w:rPr>
          <w:sz w:val="24"/>
          <w:szCs w:val="24"/>
        </w:rPr>
        <w:t>HRCT</w:t>
      </w:r>
      <w:r w:rsidR="00970F6A" w:rsidRPr="0008470C">
        <w:rPr>
          <w:spacing w:val="3"/>
          <w:sz w:val="24"/>
          <w:szCs w:val="24"/>
        </w:rPr>
        <w:t xml:space="preserve"> </w:t>
      </w:r>
      <w:r w:rsidR="00970F6A" w:rsidRPr="0008470C">
        <w:rPr>
          <w:sz w:val="24"/>
          <w:szCs w:val="24"/>
        </w:rPr>
        <w:t xml:space="preserve">pulmonară; </w:t>
      </w:r>
      <w:r w:rsidRPr="0008470C">
        <w:rPr>
          <w:sz w:val="24"/>
          <w:szCs w:val="24"/>
        </w:rPr>
        <w:t>Pulsoximetria; Teste funcţionale respiratorii: spi</w:t>
      </w:r>
      <w:r w:rsidR="00970F6A" w:rsidRPr="0008470C">
        <w:rPr>
          <w:sz w:val="24"/>
          <w:szCs w:val="24"/>
        </w:rPr>
        <w:t>rometrie, bodypletismografie, DLCO</w:t>
      </w:r>
      <w:r w:rsidRPr="0008470C">
        <w:rPr>
          <w:sz w:val="24"/>
          <w:szCs w:val="24"/>
        </w:rPr>
        <w:t>,</w:t>
      </w:r>
      <w:r w:rsidRPr="0008470C">
        <w:rPr>
          <w:spacing w:val="10"/>
          <w:sz w:val="24"/>
          <w:szCs w:val="24"/>
        </w:rPr>
        <w:t xml:space="preserve"> </w:t>
      </w:r>
      <w:r w:rsidRPr="0008470C">
        <w:rPr>
          <w:sz w:val="24"/>
          <w:szCs w:val="24"/>
        </w:rPr>
        <w:t>6MWT; Laborator: hemoleucograma, sumarul urinei, proteina C reactivă, ureea,</w:t>
      </w:r>
      <w:r w:rsidRPr="0008470C">
        <w:rPr>
          <w:spacing w:val="-4"/>
          <w:sz w:val="24"/>
          <w:szCs w:val="24"/>
        </w:rPr>
        <w:t xml:space="preserve"> </w:t>
      </w:r>
      <w:r w:rsidRPr="0008470C">
        <w:rPr>
          <w:sz w:val="24"/>
          <w:szCs w:val="24"/>
        </w:rPr>
        <w:t>creatinina; Electrocardiograma; Analiza generală a</w:t>
      </w:r>
      <w:r w:rsidRPr="0008470C">
        <w:rPr>
          <w:spacing w:val="2"/>
          <w:sz w:val="24"/>
          <w:szCs w:val="24"/>
        </w:rPr>
        <w:t xml:space="preserve"> </w:t>
      </w:r>
      <w:r w:rsidRPr="0008470C">
        <w:rPr>
          <w:sz w:val="24"/>
          <w:szCs w:val="24"/>
        </w:rPr>
        <w:t xml:space="preserve">sputei; Analiza sputei </w:t>
      </w:r>
      <w:r w:rsidRPr="0008470C">
        <w:rPr>
          <w:spacing w:val="-3"/>
          <w:sz w:val="24"/>
          <w:szCs w:val="24"/>
        </w:rPr>
        <w:t>la</w:t>
      </w:r>
      <w:r w:rsidRPr="0008470C">
        <w:rPr>
          <w:spacing w:val="-4"/>
          <w:sz w:val="24"/>
          <w:szCs w:val="24"/>
        </w:rPr>
        <w:t xml:space="preserve"> </w:t>
      </w:r>
      <w:r w:rsidRPr="0008470C">
        <w:rPr>
          <w:sz w:val="24"/>
          <w:szCs w:val="24"/>
        </w:rPr>
        <w:t>BAAR; Bronhoscopia cu LBA și biopsie</w:t>
      </w:r>
      <w:r w:rsidRPr="0008470C">
        <w:rPr>
          <w:spacing w:val="-5"/>
          <w:sz w:val="24"/>
          <w:szCs w:val="24"/>
        </w:rPr>
        <w:t xml:space="preserve"> </w:t>
      </w:r>
      <w:r w:rsidRPr="0008470C">
        <w:rPr>
          <w:sz w:val="24"/>
          <w:szCs w:val="24"/>
        </w:rPr>
        <w:t>transbronșică. Examinarea LBA atât pentru profilul celular dominant</w:t>
      </w:r>
      <w:r w:rsidR="00970F6A" w:rsidRPr="0008470C">
        <w:rPr>
          <w:sz w:val="24"/>
          <w:szCs w:val="24"/>
        </w:rPr>
        <w:t>,</w:t>
      </w:r>
      <w:r w:rsidRPr="0008470C">
        <w:rPr>
          <w:sz w:val="24"/>
          <w:szCs w:val="24"/>
        </w:rPr>
        <w:t xml:space="preserve"> cât și pentru examenul bacteriologic.</w:t>
      </w:r>
    </w:p>
    <w:p w14:paraId="76540403" w14:textId="441A1361" w:rsidR="00E01915" w:rsidRPr="0008470C" w:rsidRDefault="00E01915" w:rsidP="00BC5E45">
      <w:pPr>
        <w:pStyle w:val="a0"/>
        <w:numPr>
          <w:ilvl w:val="0"/>
          <w:numId w:val="139"/>
        </w:numPr>
        <w:spacing w:line="274" w:lineRule="exact"/>
        <w:ind w:left="426" w:hanging="426"/>
        <w:jc w:val="both"/>
        <w:rPr>
          <w:sz w:val="24"/>
          <w:szCs w:val="24"/>
        </w:rPr>
      </w:pPr>
      <w:r w:rsidRPr="0008470C">
        <w:rPr>
          <w:b/>
          <w:sz w:val="24"/>
          <w:szCs w:val="24"/>
          <w:u w:val="single"/>
        </w:rPr>
        <w:t>Investigaţii recomandate</w:t>
      </w:r>
      <w:r w:rsidRPr="0008470C">
        <w:rPr>
          <w:sz w:val="24"/>
          <w:szCs w:val="24"/>
          <w:u w:val="single"/>
        </w:rPr>
        <w:t xml:space="preserve">: </w:t>
      </w:r>
      <w:r w:rsidR="00970F6A" w:rsidRPr="0008470C">
        <w:rPr>
          <w:sz w:val="24"/>
          <w:szCs w:val="24"/>
        </w:rPr>
        <w:t>Gazometria sâ</w:t>
      </w:r>
      <w:r w:rsidRPr="0008470C">
        <w:rPr>
          <w:sz w:val="24"/>
          <w:szCs w:val="24"/>
        </w:rPr>
        <w:t>ngelui</w:t>
      </w:r>
      <w:r w:rsidRPr="0008470C">
        <w:rPr>
          <w:spacing w:val="-3"/>
          <w:sz w:val="24"/>
          <w:szCs w:val="24"/>
        </w:rPr>
        <w:t xml:space="preserve"> arterial, </w:t>
      </w:r>
      <w:r w:rsidRPr="0008470C">
        <w:rPr>
          <w:sz w:val="24"/>
          <w:szCs w:val="24"/>
        </w:rPr>
        <w:t>EcoCG, Biopsia pulmonară</w:t>
      </w:r>
      <w:r w:rsidRPr="0008470C">
        <w:rPr>
          <w:spacing w:val="-1"/>
          <w:sz w:val="24"/>
          <w:szCs w:val="24"/>
        </w:rPr>
        <w:t xml:space="preserve"> </w:t>
      </w:r>
      <w:r w:rsidRPr="0008470C">
        <w:rPr>
          <w:sz w:val="24"/>
          <w:szCs w:val="24"/>
        </w:rPr>
        <w:t>chirurgicală, Laborator: LDH, calciul seric/urină 24 ore, ALT, AST, fosfataza</w:t>
      </w:r>
      <w:r w:rsidRPr="0008470C">
        <w:rPr>
          <w:spacing w:val="-3"/>
          <w:sz w:val="24"/>
          <w:szCs w:val="24"/>
        </w:rPr>
        <w:t xml:space="preserve"> </w:t>
      </w:r>
      <w:r w:rsidRPr="0008470C">
        <w:rPr>
          <w:sz w:val="24"/>
          <w:szCs w:val="24"/>
        </w:rPr>
        <w:t xml:space="preserve">alcalină; Analizele serologice pentru depistarea bolilor autoimune: anticorpii antinucleari (ANA), factorul reumatoid (FR) și anti-peptidele citrulinate ciclic (anti-CCP); anti-scleroderma (anti-SCL-70) precum și </w:t>
      </w:r>
      <w:r w:rsidRPr="0008470C">
        <w:rPr>
          <w:spacing w:val="-3"/>
          <w:sz w:val="24"/>
          <w:szCs w:val="24"/>
        </w:rPr>
        <w:t xml:space="preserve">LE </w:t>
      </w:r>
      <w:r w:rsidRPr="0008470C">
        <w:rPr>
          <w:sz w:val="24"/>
          <w:szCs w:val="24"/>
        </w:rPr>
        <w:t>celule,</w:t>
      </w:r>
      <w:r w:rsidRPr="0008470C">
        <w:rPr>
          <w:spacing w:val="8"/>
          <w:sz w:val="24"/>
          <w:szCs w:val="24"/>
        </w:rPr>
        <w:t xml:space="preserve"> </w:t>
      </w:r>
      <w:r w:rsidR="00DF37EE" w:rsidRPr="0008470C">
        <w:rPr>
          <w:sz w:val="24"/>
          <w:szCs w:val="24"/>
        </w:rPr>
        <w:t>anti-A</w:t>
      </w:r>
      <w:r w:rsidRPr="0008470C">
        <w:rPr>
          <w:sz w:val="24"/>
          <w:szCs w:val="24"/>
        </w:rPr>
        <w:t>D</w:t>
      </w:r>
      <w:r w:rsidR="00DF37EE" w:rsidRPr="0008470C">
        <w:rPr>
          <w:sz w:val="24"/>
          <w:szCs w:val="24"/>
        </w:rPr>
        <w:t>N</w:t>
      </w:r>
      <w:r w:rsidRPr="0008470C">
        <w:rPr>
          <w:sz w:val="24"/>
          <w:szCs w:val="24"/>
        </w:rPr>
        <w:t xml:space="preserve">; </w:t>
      </w:r>
      <w:r w:rsidR="00DF37EE" w:rsidRPr="0008470C">
        <w:rPr>
          <w:sz w:val="24"/>
          <w:szCs w:val="24"/>
        </w:rPr>
        <w:t xml:space="preserve">precipitinele </w:t>
      </w:r>
      <w:r w:rsidRPr="0008470C">
        <w:rPr>
          <w:sz w:val="24"/>
          <w:szCs w:val="24"/>
        </w:rPr>
        <w:t>specifice (pentru anumiţi</w:t>
      </w:r>
      <w:r w:rsidRPr="0008470C">
        <w:rPr>
          <w:spacing w:val="-1"/>
          <w:sz w:val="24"/>
          <w:szCs w:val="24"/>
        </w:rPr>
        <w:t xml:space="preserve"> </w:t>
      </w:r>
      <w:r w:rsidRPr="0008470C">
        <w:rPr>
          <w:sz w:val="24"/>
          <w:szCs w:val="24"/>
        </w:rPr>
        <w:t>antigeni în funcție de expune</w:t>
      </w:r>
      <w:r w:rsidR="00970F6A" w:rsidRPr="0008470C">
        <w:rPr>
          <w:sz w:val="24"/>
          <w:szCs w:val="24"/>
        </w:rPr>
        <w:t>rile evidențiate prin anamneză</w:t>
      </w:r>
      <w:r w:rsidRPr="0008470C">
        <w:rPr>
          <w:sz w:val="24"/>
          <w:szCs w:val="24"/>
        </w:rPr>
        <w:t>: ex.: IgG Anti-</w:t>
      </w:r>
      <w:r w:rsidRPr="0008470C">
        <w:rPr>
          <w:i/>
          <w:sz w:val="24"/>
          <w:szCs w:val="24"/>
        </w:rPr>
        <w:t>Aspergillus fumigatus</w:t>
      </w:r>
      <w:r w:rsidRPr="0008470C">
        <w:rPr>
          <w:sz w:val="24"/>
          <w:szCs w:val="24"/>
        </w:rPr>
        <w:t xml:space="preserve"> în caz de expunere la mucegai).</w:t>
      </w:r>
    </w:p>
    <w:p w14:paraId="102AD490" w14:textId="77777777" w:rsidR="00E01915" w:rsidRPr="0008470C" w:rsidRDefault="00E01915" w:rsidP="00BC5E45">
      <w:pPr>
        <w:pStyle w:val="a4"/>
        <w:numPr>
          <w:ilvl w:val="0"/>
          <w:numId w:val="39"/>
        </w:numPr>
        <w:tabs>
          <w:tab w:val="left" w:pos="426"/>
        </w:tabs>
        <w:spacing w:before="2" w:line="237" w:lineRule="auto"/>
        <w:ind w:left="426" w:right="109" w:hanging="426"/>
        <w:jc w:val="both"/>
        <w:rPr>
          <w:color w:val="000000" w:themeColor="text1"/>
        </w:rPr>
      </w:pPr>
      <w:r w:rsidRPr="0008470C">
        <w:rPr>
          <w:color w:val="000000" w:themeColor="text1"/>
        </w:rPr>
        <w:t>Stabilirea diagnosticului de PII poate fi efectuat în baza criteriilor clinice, de laborator şi radiografice, care în anumite condiții pot înlătura necesitatea biopsiei pulmonare chirurgicale.</w:t>
      </w:r>
    </w:p>
    <w:p w14:paraId="56295A53" w14:textId="0FF83508" w:rsidR="00E01915" w:rsidRPr="0008470C" w:rsidRDefault="00E01915" w:rsidP="00BC5E45">
      <w:pPr>
        <w:pStyle w:val="a4"/>
        <w:numPr>
          <w:ilvl w:val="0"/>
          <w:numId w:val="39"/>
        </w:numPr>
        <w:tabs>
          <w:tab w:val="left" w:pos="426"/>
        </w:tabs>
        <w:ind w:left="426" w:right="96" w:hanging="426"/>
        <w:jc w:val="both"/>
        <w:rPr>
          <w:color w:val="000000" w:themeColor="text1"/>
        </w:rPr>
      </w:pPr>
      <w:r w:rsidRPr="0008470C">
        <w:rPr>
          <w:color w:val="000000" w:themeColor="text1"/>
        </w:rPr>
        <w:t xml:space="preserve">Biopsia transbronşică este utilă </w:t>
      </w:r>
      <w:r w:rsidRPr="0008470C">
        <w:rPr>
          <w:color w:val="000000" w:themeColor="text1"/>
          <w:spacing w:val="-3"/>
        </w:rPr>
        <w:t xml:space="preserve">în </w:t>
      </w:r>
      <w:r w:rsidRPr="0008470C">
        <w:rPr>
          <w:color w:val="000000" w:themeColor="text1"/>
        </w:rPr>
        <w:t xml:space="preserve">excluderea infecţiilor, neoplasmelor şi </w:t>
      </w:r>
      <w:r w:rsidRPr="0008470C">
        <w:rPr>
          <w:color w:val="000000" w:themeColor="text1"/>
          <w:spacing w:val="-3"/>
        </w:rPr>
        <w:t xml:space="preserve">în </w:t>
      </w:r>
      <w:r w:rsidRPr="0008470C">
        <w:rPr>
          <w:color w:val="000000" w:themeColor="text1"/>
        </w:rPr>
        <w:t xml:space="preserve">diagnosticul </w:t>
      </w:r>
      <w:r w:rsidR="00970F6A" w:rsidRPr="0008470C">
        <w:rPr>
          <w:color w:val="000000" w:themeColor="text1"/>
          <w:spacing w:val="-3"/>
        </w:rPr>
        <w:t>sarcoidozei -</w:t>
      </w:r>
      <w:r w:rsidRPr="0008470C">
        <w:rPr>
          <w:color w:val="000000" w:themeColor="text1"/>
          <w:spacing w:val="-3"/>
        </w:rPr>
        <w:t xml:space="preserve"> </w:t>
      </w:r>
      <w:r w:rsidR="00970F6A" w:rsidRPr="0008470C">
        <w:rPr>
          <w:i/>
          <w:color w:val="000000" w:themeColor="text1"/>
        </w:rPr>
        <w:t xml:space="preserve">nivel </w:t>
      </w:r>
      <w:r w:rsidRPr="0008470C">
        <w:rPr>
          <w:i/>
          <w:color w:val="000000" w:themeColor="text1"/>
        </w:rPr>
        <w:t>de evidență C, grad de recomandare clasa IIa</w:t>
      </w:r>
    </w:p>
    <w:p w14:paraId="0B7AFCF8" w14:textId="77777777" w:rsidR="00E01915" w:rsidRPr="0008470C" w:rsidRDefault="00E01915" w:rsidP="00BC5E45">
      <w:pPr>
        <w:pStyle w:val="a4"/>
        <w:numPr>
          <w:ilvl w:val="0"/>
          <w:numId w:val="39"/>
        </w:numPr>
        <w:tabs>
          <w:tab w:val="left" w:pos="426"/>
        </w:tabs>
        <w:spacing w:before="7" w:line="237" w:lineRule="auto"/>
        <w:ind w:left="426" w:right="96" w:hanging="426"/>
        <w:jc w:val="both"/>
        <w:rPr>
          <w:color w:val="000000" w:themeColor="text1"/>
        </w:rPr>
      </w:pPr>
      <w:r w:rsidRPr="0008470C">
        <w:rPr>
          <w:color w:val="000000" w:themeColor="text1"/>
        </w:rPr>
        <w:t>Biopsia pulmonară trebuie practicată atunci când clinic se suspectă un alt proces, sau</w:t>
      </w:r>
      <w:r w:rsidRPr="0008470C">
        <w:rPr>
          <w:color w:val="000000" w:themeColor="text1"/>
          <w:spacing w:val="5"/>
        </w:rPr>
        <w:t xml:space="preserve"> </w:t>
      </w:r>
      <w:r w:rsidRPr="0008470C">
        <w:rPr>
          <w:color w:val="000000" w:themeColor="text1"/>
        </w:rPr>
        <w:t>dacă</w:t>
      </w:r>
      <w:r w:rsidRPr="0008470C">
        <w:rPr>
          <w:color w:val="000000" w:themeColor="text1"/>
          <w:spacing w:val="5"/>
        </w:rPr>
        <w:t xml:space="preserve"> </w:t>
      </w:r>
      <w:r w:rsidRPr="0008470C">
        <w:rPr>
          <w:color w:val="000000" w:themeColor="text1"/>
        </w:rPr>
        <w:t>datele</w:t>
      </w:r>
      <w:r w:rsidRPr="0008470C">
        <w:rPr>
          <w:color w:val="000000" w:themeColor="text1"/>
          <w:spacing w:val="9"/>
        </w:rPr>
        <w:t xml:space="preserve"> </w:t>
      </w:r>
      <w:r w:rsidRPr="0008470C">
        <w:rPr>
          <w:color w:val="000000" w:themeColor="text1"/>
        </w:rPr>
        <w:t>CT</w:t>
      </w:r>
      <w:r w:rsidRPr="0008470C">
        <w:rPr>
          <w:color w:val="000000" w:themeColor="text1"/>
          <w:spacing w:val="9"/>
        </w:rPr>
        <w:t xml:space="preserve"> </w:t>
      </w:r>
      <w:r w:rsidRPr="0008470C">
        <w:rPr>
          <w:color w:val="000000" w:themeColor="text1"/>
        </w:rPr>
        <w:t>sunt</w:t>
      </w:r>
      <w:r w:rsidRPr="0008470C">
        <w:rPr>
          <w:color w:val="000000" w:themeColor="text1"/>
          <w:spacing w:val="9"/>
        </w:rPr>
        <w:t xml:space="preserve"> </w:t>
      </w:r>
      <w:r w:rsidRPr="0008470C">
        <w:rPr>
          <w:color w:val="000000" w:themeColor="text1"/>
        </w:rPr>
        <w:t>atipice</w:t>
      </w:r>
      <w:r w:rsidRPr="0008470C">
        <w:rPr>
          <w:color w:val="000000" w:themeColor="text1"/>
          <w:spacing w:val="4"/>
        </w:rPr>
        <w:t xml:space="preserve"> </w:t>
      </w:r>
      <w:r w:rsidRPr="0008470C">
        <w:rPr>
          <w:color w:val="000000" w:themeColor="text1"/>
        </w:rPr>
        <w:t>pentru</w:t>
      </w:r>
      <w:r w:rsidRPr="0008470C">
        <w:rPr>
          <w:color w:val="000000" w:themeColor="text1"/>
          <w:spacing w:val="10"/>
        </w:rPr>
        <w:t xml:space="preserve"> </w:t>
      </w:r>
      <w:r w:rsidRPr="0008470C">
        <w:rPr>
          <w:color w:val="000000" w:themeColor="text1"/>
        </w:rPr>
        <w:t>UIP.</w:t>
      </w:r>
    </w:p>
    <w:p w14:paraId="08476F45" w14:textId="46F74516" w:rsidR="00E01915" w:rsidRPr="0008470C" w:rsidRDefault="00E01915" w:rsidP="00BC5E45">
      <w:pPr>
        <w:pStyle w:val="a4"/>
        <w:numPr>
          <w:ilvl w:val="0"/>
          <w:numId w:val="39"/>
        </w:numPr>
        <w:tabs>
          <w:tab w:val="left" w:pos="426"/>
        </w:tabs>
        <w:spacing w:before="7" w:line="237" w:lineRule="auto"/>
        <w:ind w:left="426" w:right="96" w:hanging="426"/>
        <w:jc w:val="both"/>
        <w:rPr>
          <w:color w:val="000000" w:themeColor="text1"/>
        </w:rPr>
      </w:pPr>
      <w:r w:rsidRPr="0008470C">
        <w:rPr>
          <w:color w:val="000000" w:themeColor="text1"/>
        </w:rPr>
        <w:t xml:space="preserve">Pentru pacienții depistați cu PID de cauză aparent necunoscută, care sunt clinic suspectați de FPI și care au un </w:t>
      </w:r>
      <w:r w:rsidRPr="0008470C">
        <w:rPr>
          <w:i/>
          <w:color w:val="000000" w:themeColor="text1"/>
        </w:rPr>
        <w:t>pattern</w:t>
      </w:r>
      <w:r w:rsidRPr="0008470C">
        <w:rPr>
          <w:color w:val="000000" w:themeColor="text1"/>
        </w:rPr>
        <w:t xml:space="preserve"> la HRCT de </w:t>
      </w:r>
      <w:r w:rsidRPr="0008470C">
        <w:rPr>
          <w:color w:val="000000" w:themeColor="text1"/>
          <w:lang w:val="en-US"/>
        </w:rPr>
        <w:t>“</w:t>
      </w:r>
      <w:r w:rsidR="00970F6A" w:rsidRPr="0008470C">
        <w:rPr>
          <w:color w:val="000000" w:themeColor="text1"/>
        </w:rPr>
        <w:t>UIP probabil”,</w:t>
      </w:r>
      <w:r w:rsidRPr="0008470C">
        <w:rPr>
          <w:color w:val="000000" w:themeColor="text1"/>
        </w:rPr>
        <w:t xml:space="preserve"> „nedeterminat pentru UIP” sau „diagnostic de alternativă” este recomandată biopsia pulmonară – </w:t>
      </w:r>
      <w:r w:rsidRPr="0008470C">
        <w:rPr>
          <w:i/>
          <w:color w:val="000000" w:themeColor="text1"/>
        </w:rPr>
        <w:t>nivel de evidență C, grad de recomandare clasa IIa</w:t>
      </w:r>
      <w:r w:rsidRPr="0008470C">
        <w:rPr>
          <w:color w:val="000000" w:themeColor="text1"/>
        </w:rPr>
        <w:t>.</w:t>
      </w:r>
    </w:p>
    <w:p w14:paraId="1008399F" w14:textId="77777777" w:rsidR="00A84523" w:rsidRPr="0008470C" w:rsidRDefault="00A84523" w:rsidP="00A84523">
      <w:pPr>
        <w:pStyle w:val="a4"/>
        <w:numPr>
          <w:ilvl w:val="0"/>
          <w:numId w:val="39"/>
        </w:numPr>
        <w:tabs>
          <w:tab w:val="left" w:pos="426"/>
        </w:tabs>
        <w:spacing w:before="7" w:line="237" w:lineRule="auto"/>
        <w:ind w:left="426" w:right="96" w:hanging="426"/>
        <w:jc w:val="both"/>
        <w:rPr>
          <w:i/>
          <w:color w:val="000000" w:themeColor="text1"/>
        </w:rPr>
      </w:pPr>
      <w:r w:rsidRPr="0008470C">
        <w:rPr>
          <w:color w:val="000000" w:themeColor="text1"/>
        </w:rPr>
        <w:t xml:space="preserve">La pacienții depistați cu PID de cauză aparent necunoscută, care sunt clinic suspectați de FPI și care au un </w:t>
      </w:r>
      <w:r w:rsidRPr="0008470C">
        <w:rPr>
          <w:i/>
          <w:color w:val="000000" w:themeColor="text1"/>
        </w:rPr>
        <w:t>pattern</w:t>
      </w:r>
      <w:r w:rsidRPr="0008470C">
        <w:rPr>
          <w:color w:val="000000" w:themeColor="text1"/>
        </w:rPr>
        <w:t xml:space="preserve"> la HRCT de „UIP” NU este recomandată biopsia pulmonară - </w:t>
      </w:r>
      <w:r w:rsidRPr="0008470C">
        <w:rPr>
          <w:i/>
          <w:color w:val="000000" w:themeColor="text1"/>
        </w:rPr>
        <w:t>nivel de evidență C, grad de recomandare clasa III.</w:t>
      </w:r>
    </w:p>
    <w:p w14:paraId="69ACAA32" w14:textId="7D56370E" w:rsidR="00E01915" w:rsidRPr="0008470C" w:rsidRDefault="00E01915" w:rsidP="00A84523">
      <w:pPr>
        <w:pStyle w:val="a4"/>
        <w:numPr>
          <w:ilvl w:val="0"/>
          <w:numId w:val="39"/>
        </w:numPr>
        <w:tabs>
          <w:tab w:val="left" w:pos="465"/>
        </w:tabs>
        <w:spacing w:before="2" w:line="276" w:lineRule="exact"/>
        <w:ind w:left="426" w:hanging="426"/>
        <w:jc w:val="both"/>
      </w:pPr>
      <w:r w:rsidRPr="0008470C">
        <w:t xml:space="preserve">Tratamentul farmacologic </w:t>
      </w:r>
      <w:r w:rsidR="00970F6A" w:rsidRPr="0008470C">
        <w:t xml:space="preserve">la pacienții diagnosticați cu FPI </w:t>
      </w:r>
      <w:r w:rsidRPr="0008470C">
        <w:t xml:space="preserve">va fi inițiat cât mai precoce posibil, la </w:t>
      </w:r>
      <w:r w:rsidR="00970F6A" w:rsidRPr="0008470C">
        <w:t>personalele eligibile</w:t>
      </w:r>
      <w:r w:rsidRPr="0008470C">
        <w:t xml:space="preserve"> și în lipsa contraindicațiilor.</w:t>
      </w:r>
    </w:p>
    <w:p w14:paraId="200A2ADD" w14:textId="21772D17" w:rsidR="00E01915" w:rsidRPr="0008470C" w:rsidRDefault="00E01915" w:rsidP="00BC5E45">
      <w:pPr>
        <w:pStyle w:val="a4"/>
        <w:numPr>
          <w:ilvl w:val="0"/>
          <w:numId w:val="127"/>
        </w:numPr>
        <w:tabs>
          <w:tab w:val="left" w:pos="990"/>
        </w:tabs>
        <w:ind w:left="426" w:hanging="426"/>
        <w:jc w:val="both"/>
        <w:rPr>
          <w:lang w:val="en-US"/>
        </w:rPr>
      </w:pPr>
      <w:r w:rsidRPr="0008470C">
        <w:t xml:space="preserve">Tratamentul farmacologic </w:t>
      </w:r>
      <w:r w:rsidR="00970F6A" w:rsidRPr="0008470C">
        <w:t xml:space="preserve">pentru FPI </w:t>
      </w:r>
      <w:r w:rsidRPr="0008470C">
        <w:t xml:space="preserve">constă în administrarea Pirfenidonei sau Nintedanib-ului. </w:t>
      </w:r>
      <w:r w:rsidRPr="0008470C">
        <w:rPr>
          <w:i/>
        </w:rPr>
        <w:t>Clasa de recomandare IIa</w:t>
      </w:r>
      <w:r w:rsidRPr="0008470C">
        <w:rPr>
          <w:b/>
          <w:i/>
        </w:rPr>
        <w:t xml:space="preserve">, </w:t>
      </w:r>
      <w:r w:rsidRPr="0008470C">
        <w:rPr>
          <w:i/>
        </w:rPr>
        <w:t>nivel de evidență B.</w:t>
      </w:r>
    </w:p>
    <w:p w14:paraId="4A97C60F" w14:textId="2335259B" w:rsidR="00E01915" w:rsidRPr="0008470C" w:rsidRDefault="00970F6A" w:rsidP="00BC5E45">
      <w:pPr>
        <w:pStyle w:val="a0"/>
        <w:numPr>
          <w:ilvl w:val="0"/>
          <w:numId w:val="127"/>
        </w:numPr>
        <w:spacing w:line="274" w:lineRule="exact"/>
        <w:ind w:left="426" w:hanging="426"/>
        <w:jc w:val="both"/>
        <w:rPr>
          <w:b/>
          <w:sz w:val="24"/>
          <w:szCs w:val="24"/>
        </w:rPr>
      </w:pPr>
      <w:r w:rsidRPr="0008470C">
        <w:rPr>
          <w:sz w:val="24"/>
          <w:szCs w:val="24"/>
        </w:rPr>
        <w:t>Indiferent de tipul de PII,</w:t>
      </w:r>
      <w:r w:rsidRPr="0008470C">
        <w:rPr>
          <w:color w:val="FF0000"/>
          <w:sz w:val="24"/>
          <w:szCs w:val="24"/>
        </w:rPr>
        <w:t xml:space="preserve"> </w:t>
      </w:r>
      <w:r w:rsidRPr="0008470C">
        <w:rPr>
          <w:sz w:val="24"/>
          <w:szCs w:val="24"/>
        </w:rPr>
        <w:t xml:space="preserve">pacienților </w:t>
      </w:r>
      <w:r w:rsidR="00E01915" w:rsidRPr="0008470C">
        <w:rPr>
          <w:sz w:val="24"/>
          <w:szCs w:val="24"/>
        </w:rPr>
        <w:t xml:space="preserve">la care SaO2 în repaus este ≤88% le este recomandată terapia </w:t>
      </w:r>
      <w:r w:rsidRPr="0008470C">
        <w:rPr>
          <w:sz w:val="24"/>
          <w:szCs w:val="24"/>
        </w:rPr>
        <w:t xml:space="preserve">de lungă durată </w:t>
      </w:r>
      <w:r w:rsidR="00E01915" w:rsidRPr="0008470C">
        <w:rPr>
          <w:sz w:val="24"/>
          <w:szCs w:val="24"/>
        </w:rPr>
        <w:t xml:space="preserve">cu oxigen (cel puțin 15 ore în zi). </w:t>
      </w:r>
      <w:r w:rsidR="00DF37EE" w:rsidRPr="0008470C">
        <w:rPr>
          <w:i/>
          <w:sz w:val="24"/>
          <w:szCs w:val="24"/>
        </w:rPr>
        <w:t xml:space="preserve">Clasa </w:t>
      </w:r>
      <w:r w:rsidR="00E01915" w:rsidRPr="0008470C">
        <w:rPr>
          <w:i/>
          <w:sz w:val="24"/>
          <w:szCs w:val="24"/>
        </w:rPr>
        <w:t>de recomandare I, nivel de evidență C</w:t>
      </w:r>
    </w:p>
    <w:p w14:paraId="3B96033E" w14:textId="7709E7FC" w:rsidR="00E01915" w:rsidRPr="0008470C" w:rsidRDefault="00E01915" w:rsidP="00BC5E45">
      <w:pPr>
        <w:pStyle w:val="a4"/>
        <w:numPr>
          <w:ilvl w:val="0"/>
          <w:numId w:val="127"/>
        </w:numPr>
        <w:tabs>
          <w:tab w:val="left" w:pos="465"/>
          <w:tab w:val="left" w:pos="466"/>
        </w:tabs>
        <w:spacing w:before="2" w:line="237" w:lineRule="auto"/>
        <w:ind w:left="426" w:right="99" w:hanging="426"/>
        <w:jc w:val="both"/>
      </w:pPr>
      <w:r w:rsidRPr="0008470C">
        <w:t>Corticosteroizii pe termen scurt sunt tratamentul potrivit pentru exacerbările acute</w:t>
      </w:r>
      <w:r w:rsidR="00026652" w:rsidRPr="0008470C">
        <w:t xml:space="preserve"> de FPI</w:t>
      </w:r>
      <w:r w:rsidRPr="0008470C">
        <w:t xml:space="preserve">. </w:t>
      </w:r>
      <w:r w:rsidR="00DF37EE" w:rsidRPr="0008470C">
        <w:rPr>
          <w:i/>
        </w:rPr>
        <w:t xml:space="preserve">Clasa </w:t>
      </w:r>
      <w:r w:rsidRPr="0008470C">
        <w:rPr>
          <w:i/>
        </w:rPr>
        <w:t>de recomandare IIa</w:t>
      </w:r>
      <w:r w:rsidRPr="0008470C">
        <w:rPr>
          <w:b/>
          <w:i/>
        </w:rPr>
        <w:t xml:space="preserve">, </w:t>
      </w:r>
      <w:r w:rsidRPr="0008470C">
        <w:rPr>
          <w:i/>
        </w:rPr>
        <w:t>nivel de evidență C.</w:t>
      </w:r>
    </w:p>
    <w:p w14:paraId="05073A8B" w14:textId="77777777" w:rsidR="00E01915" w:rsidRPr="0008470C" w:rsidRDefault="00E01915" w:rsidP="00BC5E45">
      <w:pPr>
        <w:pStyle w:val="a4"/>
        <w:numPr>
          <w:ilvl w:val="0"/>
          <w:numId w:val="127"/>
        </w:numPr>
        <w:tabs>
          <w:tab w:val="left" w:pos="393"/>
          <w:tab w:val="left" w:pos="394"/>
        </w:tabs>
        <w:spacing w:before="5" w:line="237" w:lineRule="auto"/>
        <w:ind w:left="426" w:right="107" w:hanging="426"/>
        <w:jc w:val="both"/>
      </w:pPr>
      <w:r w:rsidRPr="0008470C">
        <w:t xml:space="preserve">Pacienții care se prezintă cu sindrom obstructiv ar putea beneficia de tratament cu bronhodilatatoare. </w:t>
      </w:r>
    </w:p>
    <w:p w14:paraId="015D91E2" w14:textId="78A13144" w:rsidR="00E01915" w:rsidRPr="0008470C" w:rsidRDefault="00E01915" w:rsidP="00BC5E45">
      <w:pPr>
        <w:pStyle w:val="a4"/>
        <w:numPr>
          <w:ilvl w:val="0"/>
          <w:numId w:val="127"/>
        </w:numPr>
        <w:tabs>
          <w:tab w:val="left" w:pos="393"/>
          <w:tab w:val="left" w:pos="394"/>
        </w:tabs>
        <w:spacing w:before="7" w:line="237" w:lineRule="auto"/>
        <w:ind w:left="426" w:right="121" w:hanging="426"/>
        <w:jc w:val="both"/>
      </w:pPr>
      <w:r w:rsidRPr="0008470C">
        <w:rPr>
          <w:spacing w:val="-3"/>
        </w:rPr>
        <w:t xml:space="preserve">La </w:t>
      </w:r>
      <w:r w:rsidRPr="0008470C">
        <w:t>pacienţii</w:t>
      </w:r>
      <w:r w:rsidR="00026652" w:rsidRPr="0008470C">
        <w:t xml:space="preserve"> cu PII altele decât FPI</w:t>
      </w:r>
      <w:r w:rsidRPr="0008470C">
        <w:t xml:space="preserve">, </w:t>
      </w:r>
      <w:r w:rsidRPr="0008470C">
        <w:rPr>
          <w:spacing w:val="-3"/>
        </w:rPr>
        <w:t xml:space="preserve">la </w:t>
      </w:r>
      <w:r w:rsidRPr="0008470C">
        <w:t xml:space="preserve">care simptomele persistă, corticoterapia </w:t>
      </w:r>
      <w:r w:rsidRPr="0008470C">
        <w:rPr>
          <w:spacing w:val="-3"/>
        </w:rPr>
        <w:t xml:space="preserve">în </w:t>
      </w:r>
      <w:r w:rsidRPr="0008470C">
        <w:t xml:space="preserve">doze mici (prednisolon 5-10 </w:t>
      </w:r>
      <w:r w:rsidRPr="0008470C">
        <w:rPr>
          <w:spacing w:val="-3"/>
        </w:rPr>
        <w:t xml:space="preserve">mg/zi) </w:t>
      </w:r>
      <w:r w:rsidRPr="0008470C">
        <w:t>poate fi</w:t>
      </w:r>
      <w:r w:rsidRPr="0008470C">
        <w:rPr>
          <w:spacing w:val="-4"/>
        </w:rPr>
        <w:t xml:space="preserve"> </w:t>
      </w:r>
      <w:r w:rsidRPr="0008470C">
        <w:t>benefică.</w:t>
      </w:r>
    </w:p>
    <w:p w14:paraId="2C07D584" w14:textId="77777777" w:rsidR="00E01915" w:rsidRPr="0008470C" w:rsidRDefault="00E01915" w:rsidP="00BC5E45">
      <w:pPr>
        <w:jc w:val="both"/>
      </w:pPr>
    </w:p>
    <w:p w14:paraId="66F6FAFE" w14:textId="77777777" w:rsidR="00E01915" w:rsidRPr="0008470C" w:rsidRDefault="00E01915" w:rsidP="00BC5E45">
      <w:pPr>
        <w:jc w:val="both"/>
        <w:rPr>
          <w:b/>
          <w:bCs/>
          <w:sz w:val="28"/>
          <w:szCs w:val="28"/>
        </w:rPr>
      </w:pPr>
      <w:r w:rsidRPr="0008470C">
        <w:br w:type="page"/>
      </w:r>
    </w:p>
    <w:p w14:paraId="7F9B19A7" w14:textId="175D078A" w:rsidR="00806B36" w:rsidRPr="0008470C" w:rsidRDefault="00C5498F" w:rsidP="00BC5E45">
      <w:pPr>
        <w:pStyle w:val="1"/>
        <w:jc w:val="both"/>
      </w:pPr>
      <w:bookmarkStart w:id="3" w:name="_Toc29760450"/>
      <w:r w:rsidRPr="0008470C">
        <w:lastRenderedPageBreak/>
        <w:t>ABREVIERILE FOLOSITE ÎN DOCUMENT</w:t>
      </w:r>
      <w:bookmarkEnd w:id="3"/>
    </w:p>
    <w:p w14:paraId="7C342588" w14:textId="77777777" w:rsidR="00806B36" w:rsidRPr="0008470C" w:rsidRDefault="00806B36" w:rsidP="00BC5E45">
      <w:pPr>
        <w:pStyle w:val="a4"/>
        <w:spacing w:before="1" w:after="1"/>
        <w:ind w:firstLine="0"/>
        <w:jc w:val="both"/>
        <w:rPr>
          <w:b/>
          <w:sz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8030"/>
      </w:tblGrid>
      <w:tr w:rsidR="00806B36" w:rsidRPr="0008470C" w14:paraId="0F3C4910" w14:textId="77777777" w:rsidTr="003F4AD7">
        <w:trPr>
          <w:trHeight w:val="273"/>
        </w:trPr>
        <w:tc>
          <w:tcPr>
            <w:tcW w:w="2054" w:type="dxa"/>
          </w:tcPr>
          <w:p w14:paraId="7790DAFF" w14:textId="77777777" w:rsidR="00806B36" w:rsidRPr="0008470C" w:rsidRDefault="00C5498F" w:rsidP="00BC5E45">
            <w:pPr>
              <w:pStyle w:val="TableParagraph"/>
              <w:spacing w:line="253" w:lineRule="exact"/>
              <w:jc w:val="both"/>
              <w:rPr>
                <w:b/>
                <w:sz w:val="24"/>
              </w:rPr>
            </w:pPr>
            <w:r w:rsidRPr="0008470C">
              <w:rPr>
                <w:b/>
                <w:sz w:val="24"/>
              </w:rPr>
              <w:t>AIP</w:t>
            </w:r>
          </w:p>
        </w:tc>
        <w:tc>
          <w:tcPr>
            <w:tcW w:w="8030" w:type="dxa"/>
          </w:tcPr>
          <w:p w14:paraId="0B2E6DF0" w14:textId="77777777" w:rsidR="00806B36" w:rsidRPr="0008470C" w:rsidRDefault="00C5498F" w:rsidP="00BC5E45">
            <w:pPr>
              <w:pStyle w:val="TableParagraph"/>
              <w:spacing w:line="253" w:lineRule="exact"/>
              <w:ind w:left="105"/>
              <w:jc w:val="both"/>
              <w:rPr>
                <w:sz w:val="24"/>
              </w:rPr>
            </w:pPr>
            <w:r w:rsidRPr="0008470C">
              <w:rPr>
                <w:sz w:val="24"/>
              </w:rPr>
              <w:t>pneumonita interstiţială acută</w:t>
            </w:r>
          </w:p>
        </w:tc>
      </w:tr>
      <w:tr w:rsidR="00806B36" w:rsidRPr="0008470C" w14:paraId="61CBEC85" w14:textId="77777777" w:rsidTr="003F4AD7">
        <w:trPr>
          <w:trHeight w:val="278"/>
        </w:trPr>
        <w:tc>
          <w:tcPr>
            <w:tcW w:w="2054" w:type="dxa"/>
          </w:tcPr>
          <w:p w14:paraId="16CB991F" w14:textId="77777777" w:rsidR="00806B36" w:rsidRPr="0008470C" w:rsidRDefault="00C5498F" w:rsidP="00BC5E45">
            <w:pPr>
              <w:pStyle w:val="TableParagraph"/>
              <w:spacing w:line="258" w:lineRule="exact"/>
              <w:jc w:val="both"/>
              <w:rPr>
                <w:b/>
                <w:sz w:val="24"/>
              </w:rPr>
            </w:pPr>
            <w:r w:rsidRPr="0008470C">
              <w:rPr>
                <w:b/>
                <w:sz w:val="24"/>
              </w:rPr>
              <w:t>ANA</w:t>
            </w:r>
          </w:p>
        </w:tc>
        <w:tc>
          <w:tcPr>
            <w:tcW w:w="8030" w:type="dxa"/>
          </w:tcPr>
          <w:p w14:paraId="1BBDF77B" w14:textId="77777777" w:rsidR="00806B36" w:rsidRPr="0008470C" w:rsidRDefault="00C5498F" w:rsidP="00BC5E45">
            <w:pPr>
              <w:pStyle w:val="TableParagraph"/>
              <w:spacing w:line="258" w:lineRule="exact"/>
              <w:ind w:left="105"/>
              <w:jc w:val="both"/>
              <w:rPr>
                <w:sz w:val="24"/>
              </w:rPr>
            </w:pPr>
            <w:r w:rsidRPr="0008470C">
              <w:rPr>
                <w:sz w:val="24"/>
              </w:rPr>
              <w:t>anticorpi antinucleari</w:t>
            </w:r>
          </w:p>
        </w:tc>
      </w:tr>
      <w:tr w:rsidR="00806B36" w:rsidRPr="0008470C" w14:paraId="5CD7CEF7" w14:textId="77777777" w:rsidTr="003F4AD7">
        <w:trPr>
          <w:trHeight w:val="273"/>
        </w:trPr>
        <w:tc>
          <w:tcPr>
            <w:tcW w:w="2054" w:type="dxa"/>
          </w:tcPr>
          <w:p w14:paraId="673D850D" w14:textId="77777777" w:rsidR="00806B36" w:rsidRPr="0008470C" w:rsidRDefault="00C5498F" w:rsidP="00BC5E45">
            <w:pPr>
              <w:pStyle w:val="TableParagraph"/>
              <w:spacing w:line="253" w:lineRule="exact"/>
              <w:jc w:val="both"/>
              <w:rPr>
                <w:b/>
                <w:sz w:val="24"/>
              </w:rPr>
            </w:pPr>
            <w:r w:rsidRPr="0008470C">
              <w:rPr>
                <w:b/>
                <w:sz w:val="24"/>
              </w:rPr>
              <w:t>BAAR</w:t>
            </w:r>
          </w:p>
        </w:tc>
        <w:tc>
          <w:tcPr>
            <w:tcW w:w="8030" w:type="dxa"/>
          </w:tcPr>
          <w:p w14:paraId="3E2642A7" w14:textId="77777777" w:rsidR="00806B36" w:rsidRPr="0008470C" w:rsidRDefault="00C5498F" w:rsidP="00BC5E45">
            <w:pPr>
              <w:pStyle w:val="TableParagraph"/>
              <w:spacing w:line="253" w:lineRule="exact"/>
              <w:ind w:left="105"/>
              <w:jc w:val="both"/>
              <w:rPr>
                <w:sz w:val="24"/>
              </w:rPr>
            </w:pPr>
            <w:r w:rsidRPr="0008470C">
              <w:rPr>
                <w:sz w:val="24"/>
              </w:rPr>
              <w:t>bacil alcoolo-acidorezistent</w:t>
            </w:r>
          </w:p>
        </w:tc>
      </w:tr>
      <w:tr w:rsidR="00806B36" w:rsidRPr="0008470C" w14:paraId="7E57D0E9" w14:textId="77777777" w:rsidTr="003F4AD7">
        <w:trPr>
          <w:trHeight w:val="277"/>
        </w:trPr>
        <w:tc>
          <w:tcPr>
            <w:tcW w:w="2054" w:type="dxa"/>
          </w:tcPr>
          <w:p w14:paraId="5E2BD2D0" w14:textId="77777777" w:rsidR="00806B36" w:rsidRPr="0008470C" w:rsidRDefault="00C5498F" w:rsidP="00BC5E45">
            <w:pPr>
              <w:pStyle w:val="TableParagraph"/>
              <w:spacing w:line="258" w:lineRule="exact"/>
              <w:jc w:val="both"/>
              <w:rPr>
                <w:b/>
                <w:sz w:val="24"/>
              </w:rPr>
            </w:pPr>
            <w:r w:rsidRPr="0008470C">
              <w:rPr>
                <w:b/>
                <w:sz w:val="24"/>
              </w:rPr>
              <w:t>BPC</w:t>
            </w:r>
          </w:p>
        </w:tc>
        <w:tc>
          <w:tcPr>
            <w:tcW w:w="8030" w:type="dxa"/>
          </w:tcPr>
          <w:p w14:paraId="524363C8" w14:textId="77777777" w:rsidR="00806B36" w:rsidRPr="0008470C" w:rsidRDefault="00C5498F" w:rsidP="00BC5E45">
            <w:pPr>
              <w:pStyle w:val="TableParagraph"/>
              <w:spacing w:line="258" w:lineRule="exact"/>
              <w:ind w:left="105"/>
              <w:jc w:val="both"/>
              <w:rPr>
                <w:sz w:val="24"/>
              </w:rPr>
            </w:pPr>
            <w:r w:rsidRPr="0008470C">
              <w:rPr>
                <w:sz w:val="24"/>
              </w:rPr>
              <w:t>biopsie pulmonară chirurgicală</w:t>
            </w:r>
          </w:p>
        </w:tc>
      </w:tr>
      <w:tr w:rsidR="00806B36" w:rsidRPr="0008470C" w14:paraId="31824707" w14:textId="77777777" w:rsidTr="003F4AD7">
        <w:trPr>
          <w:trHeight w:val="273"/>
        </w:trPr>
        <w:tc>
          <w:tcPr>
            <w:tcW w:w="2054" w:type="dxa"/>
          </w:tcPr>
          <w:p w14:paraId="09F67202" w14:textId="77777777" w:rsidR="00806B36" w:rsidRPr="0008470C" w:rsidRDefault="00C5498F" w:rsidP="00BC5E45">
            <w:pPr>
              <w:pStyle w:val="TableParagraph"/>
              <w:spacing w:line="253" w:lineRule="exact"/>
              <w:jc w:val="both"/>
              <w:rPr>
                <w:b/>
                <w:sz w:val="24"/>
              </w:rPr>
            </w:pPr>
            <w:r w:rsidRPr="0008470C">
              <w:rPr>
                <w:b/>
                <w:sz w:val="24"/>
              </w:rPr>
              <w:t>BPCO</w:t>
            </w:r>
          </w:p>
        </w:tc>
        <w:tc>
          <w:tcPr>
            <w:tcW w:w="8030" w:type="dxa"/>
          </w:tcPr>
          <w:p w14:paraId="4E8077D7" w14:textId="77777777" w:rsidR="00806B36" w:rsidRPr="0008470C" w:rsidRDefault="00C5498F" w:rsidP="00BC5E45">
            <w:pPr>
              <w:pStyle w:val="TableParagraph"/>
              <w:spacing w:line="253" w:lineRule="exact"/>
              <w:ind w:left="105"/>
              <w:jc w:val="both"/>
              <w:rPr>
                <w:sz w:val="24"/>
              </w:rPr>
            </w:pPr>
            <w:r w:rsidRPr="0008470C">
              <w:rPr>
                <w:sz w:val="24"/>
              </w:rPr>
              <w:t>bronhopneumopatie cronică obstructivă</w:t>
            </w:r>
          </w:p>
        </w:tc>
      </w:tr>
      <w:tr w:rsidR="00806B36" w:rsidRPr="0008470C" w14:paraId="58BF0C75" w14:textId="77777777" w:rsidTr="003F4AD7">
        <w:trPr>
          <w:trHeight w:val="278"/>
        </w:trPr>
        <w:tc>
          <w:tcPr>
            <w:tcW w:w="2054" w:type="dxa"/>
          </w:tcPr>
          <w:p w14:paraId="6DEB9BCD" w14:textId="77777777" w:rsidR="00806B36" w:rsidRPr="0008470C" w:rsidRDefault="00C5498F" w:rsidP="00BC5E45">
            <w:pPr>
              <w:pStyle w:val="TableParagraph"/>
              <w:spacing w:before="1" w:line="257" w:lineRule="exact"/>
              <w:jc w:val="both"/>
              <w:rPr>
                <w:b/>
                <w:sz w:val="24"/>
              </w:rPr>
            </w:pPr>
            <w:r w:rsidRPr="0008470C">
              <w:rPr>
                <w:b/>
                <w:sz w:val="24"/>
              </w:rPr>
              <w:t>CS</w:t>
            </w:r>
          </w:p>
        </w:tc>
        <w:tc>
          <w:tcPr>
            <w:tcW w:w="8030" w:type="dxa"/>
          </w:tcPr>
          <w:p w14:paraId="02C4F386" w14:textId="77777777" w:rsidR="00806B36" w:rsidRPr="0008470C" w:rsidRDefault="00C5498F" w:rsidP="00BC5E45">
            <w:pPr>
              <w:pStyle w:val="TableParagraph"/>
              <w:spacing w:line="258" w:lineRule="exact"/>
              <w:ind w:left="105"/>
              <w:jc w:val="both"/>
              <w:rPr>
                <w:sz w:val="24"/>
              </w:rPr>
            </w:pPr>
            <w:r w:rsidRPr="0008470C">
              <w:rPr>
                <w:sz w:val="24"/>
              </w:rPr>
              <w:t>glucocorticosteroizi</w:t>
            </w:r>
          </w:p>
        </w:tc>
      </w:tr>
      <w:tr w:rsidR="00806B36" w:rsidRPr="0008470C" w14:paraId="406EF861" w14:textId="77777777" w:rsidTr="003F4AD7">
        <w:trPr>
          <w:trHeight w:val="277"/>
        </w:trPr>
        <w:tc>
          <w:tcPr>
            <w:tcW w:w="2054" w:type="dxa"/>
          </w:tcPr>
          <w:p w14:paraId="344DC7DD" w14:textId="77777777" w:rsidR="00806B36" w:rsidRPr="0008470C" w:rsidRDefault="00C5498F" w:rsidP="00BC5E45">
            <w:pPr>
              <w:pStyle w:val="TableParagraph"/>
              <w:spacing w:line="258" w:lineRule="exact"/>
              <w:jc w:val="both"/>
              <w:rPr>
                <w:b/>
                <w:sz w:val="24"/>
              </w:rPr>
            </w:pPr>
            <w:r w:rsidRPr="0008470C">
              <w:rPr>
                <w:b/>
                <w:sz w:val="24"/>
              </w:rPr>
              <w:t>CSI</w:t>
            </w:r>
          </w:p>
        </w:tc>
        <w:tc>
          <w:tcPr>
            <w:tcW w:w="8030" w:type="dxa"/>
          </w:tcPr>
          <w:p w14:paraId="26F92E39" w14:textId="77777777" w:rsidR="00806B36" w:rsidRPr="0008470C" w:rsidRDefault="00C5498F" w:rsidP="00BC5E45">
            <w:pPr>
              <w:pStyle w:val="TableParagraph"/>
              <w:spacing w:line="258" w:lineRule="exact"/>
              <w:ind w:left="105"/>
              <w:jc w:val="both"/>
              <w:rPr>
                <w:sz w:val="24"/>
              </w:rPr>
            </w:pPr>
            <w:r w:rsidRPr="0008470C">
              <w:rPr>
                <w:sz w:val="24"/>
              </w:rPr>
              <w:t>glucocorticosteroizi inhalatori</w:t>
            </w:r>
          </w:p>
        </w:tc>
      </w:tr>
      <w:tr w:rsidR="00806B36" w:rsidRPr="0008470C" w14:paraId="768B43F2" w14:textId="77777777" w:rsidTr="003F4AD7">
        <w:trPr>
          <w:trHeight w:val="273"/>
        </w:trPr>
        <w:tc>
          <w:tcPr>
            <w:tcW w:w="2054" w:type="dxa"/>
          </w:tcPr>
          <w:p w14:paraId="7C3B7980" w14:textId="6FED2E12" w:rsidR="00806B36" w:rsidRPr="0008470C" w:rsidRDefault="003F4AD7" w:rsidP="00BC5E45">
            <w:pPr>
              <w:pStyle w:val="TableParagraph"/>
              <w:spacing w:line="253" w:lineRule="exact"/>
              <w:jc w:val="both"/>
              <w:rPr>
                <w:b/>
                <w:sz w:val="24"/>
              </w:rPr>
            </w:pPr>
            <w:r w:rsidRPr="0008470C">
              <w:rPr>
                <w:b/>
                <w:sz w:val="24"/>
              </w:rPr>
              <w:t>DLCO</w:t>
            </w:r>
          </w:p>
        </w:tc>
        <w:tc>
          <w:tcPr>
            <w:tcW w:w="8030" w:type="dxa"/>
          </w:tcPr>
          <w:p w14:paraId="10B122A8" w14:textId="77777777" w:rsidR="00806B36" w:rsidRPr="0008470C" w:rsidRDefault="00C5498F" w:rsidP="00BC5E45">
            <w:pPr>
              <w:pStyle w:val="TableParagraph"/>
              <w:spacing w:line="253" w:lineRule="exact"/>
              <w:ind w:left="105"/>
              <w:jc w:val="both"/>
              <w:rPr>
                <w:sz w:val="24"/>
              </w:rPr>
            </w:pPr>
            <w:r w:rsidRPr="0008470C">
              <w:rPr>
                <w:sz w:val="24"/>
              </w:rPr>
              <w:t>capacitatea de difuziune a gazelor (a oxidului de carbon)</w:t>
            </w:r>
          </w:p>
        </w:tc>
      </w:tr>
      <w:tr w:rsidR="00806B36" w:rsidRPr="0008470C" w14:paraId="5D5069B0" w14:textId="77777777" w:rsidTr="003F4AD7">
        <w:trPr>
          <w:trHeight w:val="277"/>
        </w:trPr>
        <w:tc>
          <w:tcPr>
            <w:tcW w:w="2054" w:type="dxa"/>
          </w:tcPr>
          <w:p w14:paraId="57BA8E9A" w14:textId="77777777" w:rsidR="00806B36" w:rsidRPr="0008470C" w:rsidRDefault="00C5498F" w:rsidP="00BC5E45">
            <w:pPr>
              <w:pStyle w:val="TableParagraph"/>
              <w:spacing w:line="258" w:lineRule="exact"/>
              <w:jc w:val="both"/>
              <w:rPr>
                <w:b/>
                <w:sz w:val="24"/>
              </w:rPr>
            </w:pPr>
            <w:r w:rsidRPr="0008470C">
              <w:rPr>
                <w:b/>
                <w:sz w:val="24"/>
              </w:rPr>
              <w:t>DAD</w:t>
            </w:r>
          </w:p>
        </w:tc>
        <w:tc>
          <w:tcPr>
            <w:tcW w:w="8030" w:type="dxa"/>
          </w:tcPr>
          <w:p w14:paraId="2AFD952B" w14:textId="77777777" w:rsidR="00806B36" w:rsidRPr="0008470C" w:rsidRDefault="00C5498F" w:rsidP="00BC5E45">
            <w:pPr>
              <w:pStyle w:val="TableParagraph"/>
              <w:spacing w:line="258" w:lineRule="exact"/>
              <w:ind w:left="105"/>
              <w:jc w:val="both"/>
              <w:rPr>
                <w:sz w:val="24"/>
              </w:rPr>
            </w:pPr>
            <w:r w:rsidRPr="0008470C">
              <w:rPr>
                <w:sz w:val="24"/>
              </w:rPr>
              <w:t>leziune alveolară difuză</w:t>
            </w:r>
          </w:p>
        </w:tc>
      </w:tr>
      <w:tr w:rsidR="00806B36" w:rsidRPr="0008470C" w14:paraId="70B5F266" w14:textId="77777777" w:rsidTr="003F4AD7">
        <w:trPr>
          <w:trHeight w:val="278"/>
        </w:trPr>
        <w:tc>
          <w:tcPr>
            <w:tcW w:w="2054" w:type="dxa"/>
          </w:tcPr>
          <w:p w14:paraId="70F36152" w14:textId="77777777" w:rsidR="00806B36" w:rsidRPr="0008470C" w:rsidRDefault="00C5498F" w:rsidP="00BC5E45">
            <w:pPr>
              <w:pStyle w:val="TableParagraph"/>
              <w:spacing w:line="258" w:lineRule="exact"/>
              <w:jc w:val="both"/>
              <w:rPr>
                <w:b/>
                <w:sz w:val="24"/>
              </w:rPr>
            </w:pPr>
            <w:r w:rsidRPr="0008470C">
              <w:rPr>
                <w:b/>
                <w:sz w:val="24"/>
              </w:rPr>
              <w:t>DIP</w:t>
            </w:r>
          </w:p>
        </w:tc>
        <w:tc>
          <w:tcPr>
            <w:tcW w:w="8030" w:type="dxa"/>
          </w:tcPr>
          <w:p w14:paraId="43E98591" w14:textId="77777777" w:rsidR="00806B36" w:rsidRPr="0008470C" w:rsidRDefault="00C5498F" w:rsidP="00BC5E45">
            <w:pPr>
              <w:pStyle w:val="TableParagraph"/>
              <w:spacing w:line="258" w:lineRule="exact"/>
              <w:ind w:left="105"/>
              <w:jc w:val="both"/>
              <w:rPr>
                <w:sz w:val="24"/>
              </w:rPr>
            </w:pPr>
            <w:r w:rsidRPr="0008470C">
              <w:rPr>
                <w:sz w:val="24"/>
              </w:rPr>
              <w:t>pneumonita interstițială descuamativă</w:t>
            </w:r>
          </w:p>
        </w:tc>
      </w:tr>
      <w:tr w:rsidR="00806B36" w:rsidRPr="0008470C" w14:paraId="382179CC" w14:textId="77777777" w:rsidTr="003F4AD7">
        <w:trPr>
          <w:trHeight w:val="282"/>
        </w:trPr>
        <w:tc>
          <w:tcPr>
            <w:tcW w:w="2054" w:type="dxa"/>
          </w:tcPr>
          <w:p w14:paraId="0F213462" w14:textId="77777777" w:rsidR="00806B36" w:rsidRPr="0008470C" w:rsidRDefault="00C5498F" w:rsidP="00BC5E45">
            <w:pPr>
              <w:pStyle w:val="TableParagraph"/>
              <w:spacing w:before="1" w:line="261" w:lineRule="exact"/>
              <w:jc w:val="both"/>
              <w:rPr>
                <w:b/>
                <w:sz w:val="24"/>
              </w:rPr>
            </w:pPr>
            <w:r w:rsidRPr="0008470C">
              <w:rPr>
                <w:b/>
                <w:sz w:val="24"/>
              </w:rPr>
              <w:t>DID</w:t>
            </w:r>
          </w:p>
        </w:tc>
        <w:tc>
          <w:tcPr>
            <w:tcW w:w="8030" w:type="dxa"/>
          </w:tcPr>
          <w:p w14:paraId="07E35ADD" w14:textId="77777777" w:rsidR="00806B36" w:rsidRPr="0008470C" w:rsidRDefault="00C5498F" w:rsidP="00BC5E45">
            <w:pPr>
              <w:pStyle w:val="TableParagraph"/>
              <w:spacing w:line="263" w:lineRule="exact"/>
              <w:ind w:left="105"/>
              <w:jc w:val="both"/>
              <w:rPr>
                <w:sz w:val="24"/>
              </w:rPr>
            </w:pPr>
            <w:r w:rsidRPr="0008470C">
              <w:rPr>
                <w:sz w:val="24"/>
              </w:rPr>
              <w:t>discuții interdisciplinare</w:t>
            </w:r>
          </w:p>
        </w:tc>
      </w:tr>
      <w:tr w:rsidR="00806B36" w:rsidRPr="0008470C" w14:paraId="24D87B71" w14:textId="77777777" w:rsidTr="003F4AD7">
        <w:trPr>
          <w:trHeight w:val="277"/>
        </w:trPr>
        <w:tc>
          <w:tcPr>
            <w:tcW w:w="2054" w:type="dxa"/>
          </w:tcPr>
          <w:p w14:paraId="774A52B5" w14:textId="77777777" w:rsidR="00806B36" w:rsidRPr="0008470C" w:rsidRDefault="00C5498F" w:rsidP="00BC5E45">
            <w:pPr>
              <w:pStyle w:val="TableParagraph"/>
              <w:spacing w:line="258" w:lineRule="exact"/>
              <w:jc w:val="both"/>
              <w:rPr>
                <w:b/>
                <w:sz w:val="24"/>
              </w:rPr>
            </w:pPr>
            <w:r w:rsidRPr="0008470C">
              <w:rPr>
                <w:b/>
                <w:sz w:val="24"/>
              </w:rPr>
              <w:t>HRCT</w:t>
            </w:r>
          </w:p>
        </w:tc>
        <w:tc>
          <w:tcPr>
            <w:tcW w:w="8030" w:type="dxa"/>
          </w:tcPr>
          <w:p w14:paraId="7953F485" w14:textId="7222EBA8" w:rsidR="00806B36" w:rsidRPr="0008470C" w:rsidRDefault="00C5498F" w:rsidP="00BC5E45">
            <w:pPr>
              <w:pStyle w:val="TableParagraph"/>
              <w:spacing w:line="258" w:lineRule="exact"/>
              <w:ind w:left="105"/>
              <w:jc w:val="both"/>
              <w:rPr>
                <w:sz w:val="24"/>
              </w:rPr>
            </w:pPr>
            <w:r w:rsidRPr="0008470C">
              <w:rPr>
                <w:sz w:val="24"/>
              </w:rPr>
              <w:t>tomografie computerizată</w:t>
            </w:r>
            <w:r w:rsidR="003F4AD7" w:rsidRPr="0008470C">
              <w:rPr>
                <w:sz w:val="24"/>
              </w:rPr>
              <w:t xml:space="preserve"> cu cupe fine</w:t>
            </w:r>
            <w:r w:rsidRPr="0008470C">
              <w:rPr>
                <w:sz w:val="24"/>
              </w:rPr>
              <w:t xml:space="preserve"> (</w:t>
            </w:r>
            <w:r w:rsidRPr="0008470C">
              <w:rPr>
                <w:i/>
                <w:sz w:val="24"/>
              </w:rPr>
              <w:t>High Resolution Computed Tomography</w:t>
            </w:r>
            <w:r w:rsidRPr="0008470C">
              <w:rPr>
                <w:sz w:val="24"/>
              </w:rPr>
              <w:t>)</w:t>
            </w:r>
          </w:p>
        </w:tc>
      </w:tr>
      <w:tr w:rsidR="00806B36" w:rsidRPr="0008470C" w14:paraId="36F4EBA3" w14:textId="77777777" w:rsidTr="003F4AD7">
        <w:trPr>
          <w:trHeight w:val="273"/>
        </w:trPr>
        <w:tc>
          <w:tcPr>
            <w:tcW w:w="2054" w:type="dxa"/>
          </w:tcPr>
          <w:p w14:paraId="200471E6" w14:textId="77777777" w:rsidR="00806B36" w:rsidRPr="0008470C" w:rsidRDefault="00C5498F" w:rsidP="00BC5E45">
            <w:pPr>
              <w:pStyle w:val="TableParagraph"/>
              <w:spacing w:line="253" w:lineRule="exact"/>
              <w:jc w:val="both"/>
              <w:rPr>
                <w:b/>
                <w:sz w:val="24"/>
              </w:rPr>
            </w:pPr>
            <w:r w:rsidRPr="0008470C">
              <w:rPr>
                <w:b/>
                <w:sz w:val="24"/>
              </w:rPr>
              <w:t>COP</w:t>
            </w:r>
          </w:p>
        </w:tc>
        <w:tc>
          <w:tcPr>
            <w:tcW w:w="8030" w:type="dxa"/>
          </w:tcPr>
          <w:p w14:paraId="659241D8" w14:textId="77777777" w:rsidR="00806B36" w:rsidRPr="0008470C" w:rsidRDefault="00C5498F" w:rsidP="00BC5E45">
            <w:pPr>
              <w:pStyle w:val="TableParagraph"/>
              <w:spacing w:line="253" w:lineRule="exact"/>
              <w:ind w:left="105"/>
              <w:jc w:val="both"/>
              <w:rPr>
                <w:sz w:val="24"/>
              </w:rPr>
            </w:pPr>
            <w:r w:rsidRPr="0008470C">
              <w:rPr>
                <w:sz w:val="24"/>
              </w:rPr>
              <w:t>pneumonita organizantă criptogenică</w:t>
            </w:r>
          </w:p>
        </w:tc>
      </w:tr>
      <w:tr w:rsidR="00806B36" w:rsidRPr="0008470C" w14:paraId="0A8D7AA5" w14:textId="77777777" w:rsidTr="003F4AD7">
        <w:trPr>
          <w:trHeight w:val="277"/>
        </w:trPr>
        <w:tc>
          <w:tcPr>
            <w:tcW w:w="2054" w:type="dxa"/>
          </w:tcPr>
          <w:p w14:paraId="6D00A2D4" w14:textId="77777777" w:rsidR="00806B36" w:rsidRPr="0008470C" w:rsidRDefault="00C5498F" w:rsidP="00BC5E45">
            <w:pPr>
              <w:pStyle w:val="TableParagraph"/>
              <w:spacing w:line="258" w:lineRule="exact"/>
              <w:jc w:val="both"/>
              <w:rPr>
                <w:b/>
                <w:sz w:val="24"/>
              </w:rPr>
            </w:pPr>
            <w:r w:rsidRPr="0008470C">
              <w:rPr>
                <w:b/>
                <w:sz w:val="24"/>
              </w:rPr>
              <w:t>CVF</w:t>
            </w:r>
          </w:p>
        </w:tc>
        <w:tc>
          <w:tcPr>
            <w:tcW w:w="8030" w:type="dxa"/>
          </w:tcPr>
          <w:p w14:paraId="4C739E52" w14:textId="77777777" w:rsidR="00806B36" w:rsidRPr="0008470C" w:rsidRDefault="00C5498F" w:rsidP="00BC5E45">
            <w:pPr>
              <w:pStyle w:val="TableParagraph"/>
              <w:spacing w:line="258" w:lineRule="exact"/>
              <w:ind w:left="105"/>
              <w:jc w:val="both"/>
              <w:rPr>
                <w:sz w:val="24"/>
              </w:rPr>
            </w:pPr>
            <w:r w:rsidRPr="0008470C">
              <w:rPr>
                <w:sz w:val="24"/>
              </w:rPr>
              <w:t>capacitatea vitală forţată</w:t>
            </w:r>
          </w:p>
        </w:tc>
      </w:tr>
      <w:tr w:rsidR="00806B36" w:rsidRPr="0008470C" w14:paraId="068B0B45" w14:textId="77777777" w:rsidTr="003F4AD7">
        <w:trPr>
          <w:trHeight w:val="273"/>
        </w:trPr>
        <w:tc>
          <w:tcPr>
            <w:tcW w:w="2054" w:type="dxa"/>
          </w:tcPr>
          <w:p w14:paraId="70A6D106" w14:textId="77777777" w:rsidR="00806B36" w:rsidRPr="0008470C" w:rsidRDefault="00C5498F" w:rsidP="00BC5E45">
            <w:pPr>
              <w:pStyle w:val="TableParagraph"/>
              <w:spacing w:line="253" w:lineRule="exact"/>
              <w:jc w:val="both"/>
              <w:rPr>
                <w:b/>
                <w:sz w:val="24"/>
              </w:rPr>
            </w:pPr>
            <w:r w:rsidRPr="0008470C">
              <w:rPr>
                <w:b/>
                <w:sz w:val="24"/>
              </w:rPr>
              <w:t>FBS</w:t>
            </w:r>
          </w:p>
        </w:tc>
        <w:tc>
          <w:tcPr>
            <w:tcW w:w="8030" w:type="dxa"/>
          </w:tcPr>
          <w:p w14:paraId="4AADBF27" w14:textId="77777777" w:rsidR="00806B36" w:rsidRPr="0008470C" w:rsidRDefault="00C5498F" w:rsidP="00BC5E45">
            <w:pPr>
              <w:pStyle w:val="TableParagraph"/>
              <w:spacing w:line="253" w:lineRule="exact"/>
              <w:ind w:left="105"/>
              <w:jc w:val="both"/>
              <w:rPr>
                <w:sz w:val="24"/>
              </w:rPr>
            </w:pPr>
            <w:r w:rsidRPr="0008470C">
              <w:rPr>
                <w:sz w:val="24"/>
              </w:rPr>
              <w:t>fibrobronhoscopia</w:t>
            </w:r>
          </w:p>
        </w:tc>
      </w:tr>
      <w:tr w:rsidR="00806B36" w:rsidRPr="0008470C" w14:paraId="5B337A47" w14:textId="77777777" w:rsidTr="003F4AD7">
        <w:trPr>
          <w:trHeight w:val="277"/>
        </w:trPr>
        <w:tc>
          <w:tcPr>
            <w:tcW w:w="2054" w:type="dxa"/>
          </w:tcPr>
          <w:p w14:paraId="1F3C1037" w14:textId="77777777" w:rsidR="00806B36" w:rsidRPr="0008470C" w:rsidRDefault="00C5498F" w:rsidP="00BC5E45">
            <w:pPr>
              <w:pStyle w:val="TableParagraph"/>
              <w:spacing w:before="1" w:line="257" w:lineRule="exact"/>
              <w:jc w:val="both"/>
              <w:rPr>
                <w:b/>
                <w:sz w:val="24"/>
              </w:rPr>
            </w:pPr>
            <w:r w:rsidRPr="0008470C">
              <w:rPr>
                <w:b/>
                <w:sz w:val="24"/>
              </w:rPr>
              <w:t>FPI</w:t>
            </w:r>
          </w:p>
        </w:tc>
        <w:tc>
          <w:tcPr>
            <w:tcW w:w="8030" w:type="dxa"/>
          </w:tcPr>
          <w:p w14:paraId="5E46BFA8" w14:textId="77777777" w:rsidR="00806B36" w:rsidRPr="0008470C" w:rsidRDefault="00C5498F" w:rsidP="00BC5E45">
            <w:pPr>
              <w:pStyle w:val="TableParagraph"/>
              <w:spacing w:line="258" w:lineRule="exact"/>
              <w:ind w:left="105"/>
              <w:jc w:val="both"/>
              <w:rPr>
                <w:sz w:val="24"/>
              </w:rPr>
            </w:pPr>
            <w:r w:rsidRPr="0008470C">
              <w:rPr>
                <w:sz w:val="24"/>
              </w:rPr>
              <w:t>fibroza pulmonară idiopatică</w:t>
            </w:r>
          </w:p>
        </w:tc>
      </w:tr>
      <w:tr w:rsidR="00806B36" w:rsidRPr="0008470C" w14:paraId="51FA215C" w14:textId="77777777" w:rsidTr="003F4AD7">
        <w:trPr>
          <w:trHeight w:val="277"/>
        </w:trPr>
        <w:tc>
          <w:tcPr>
            <w:tcW w:w="2054" w:type="dxa"/>
          </w:tcPr>
          <w:p w14:paraId="60E6E55C" w14:textId="77777777" w:rsidR="00806B36" w:rsidRPr="0008470C" w:rsidRDefault="00C5498F" w:rsidP="00BC5E45">
            <w:pPr>
              <w:pStyle w:val="TableParagraph"/>
              <w:spacing w:line="258" w:lineRule="exact"/>
              <w:jc w:val="both"/>
              <w:rPr>
                <w:b/>
                <w:sz w:val="24"/>
              </w:rPr>
            </w:pPr>
            <w:r w:rsidRPr="0008470C">
              <w:rPr>
                <w:b/>
                <w:sz w:val="24"/>
              </w:rPr>
              <w:t>LBA</w:t>
            </w:r>
          </w:p>
        </w:tc>
        <w:tc>
          <w:tcPr>
            <w:tcW w:w="8030" w:type="dxa"/>
          </w:tcPr>
          <w:p w14:paraId="14F9E606" w14:textId="77777777" w:rsidR="00806B36" w:rsidRPr="0008470C" w:rsidRDefault="00C5498F" w:rsidP="00BC5E45">
            <w:pPr>
              <w:pStyle w:val="TableParagraph"/>
              <w:spacing w:line="258" w:lineRule="exact"/>
              <w:ind w:left="105"/>
              <w:jc w:val="both"/>
              <w:rPr>
                <w:sz w:val="24"/>
              </w:rPr>
            </w:pPr>
            <w:r w:rsidRPr="0008470C">
              <w:rPr>
                <w:sz w:val="24"/>
              </w:rPr>
              <w:t>lavaj bronhoalveolar</w:t>
            </w:r>
          </w:p>
        </w:tc>
      </w:tr>
      <w:tr w:rsidR="00806B36" w:rsidRPr="0008470C" w14:paraId="5978F0D9" w14:textId="77777777" w:rsidTr="003F4AD7">
        <w:trPr>
          <w:trHeight w:val="273"/>
        </w:trPr>
        <w:tc>
          <w:tcPr>
            <w:tcW w:w="2054" w:type="dxa"/>
          </w:tcPr>
          <w:p w14:paraId="03DEB492" w14:textId="77777777" w:rsidR="00806B36" w:rsidRPr="0008470C" w:rsidRDefault="00C5498F" w:rsidP="00BC5E45">
            <w:pPr>
              <w:pStyle w:val="TableParagraph"/>
              <w:spacing w:line="253" w:lineRule="exact"/>
              <w:jc w:val="both"/>
              <w:rPr>
                <w:b/>
                <w:sz w:val="24"/>
              </w:rPr>
            </w:pPr>
            <w:r w:rsidRPr="0008470C">
              <w:rPr>
                <w:b/>
                <w:sz w:val="24"/>
              </w:rPr>
              <w:t>LDH</w:t>
            </w:r>
          </w:p>
        </w:tc>
        <w:tc>
          <w:tcPr>
            <w:tcW w:w="8030" w:type="dxa"/>
          </w:tcPr>
          <w:p w14:paraId="11C1F8F8" w14:textId="77777777" w:rsidR="00806B36" w:rsidRPr="0008470C" w:rsidRDefault="00C5498F" w:rsidP="00BC5E45">
            <w:pPr>
              <w:pStyle w:val="TableParagraph"/>
              <w:spacing w:line="253" w:lineRule="exact"/>
              <w:ind w:left="105"/>
              <w:jc w:val="both"/>
              <w:rPr>
                <w:sz w:val="24"/>
              </w:rPr>
            </w:pPr>
            <w:r w:rsidRPr="0008470C">
              <w:rPr>
                <w:sz w:val="24"/>
              </w:rPr>
              <w:t>lactat dehidrogenaza</w:t>
            </w:r>
          </w:p>
        </w:tc>
      </w:tr>
      <w:tr w:rsidR="00806B36" w:rsidRPr="0008470C" w14:paraId="04F25AAE" w14:textId="77777777" w:rsidTr="003F4AD7">
        <w:trPr>
          <w:trHeight w:val="278"/>
        </w:trPr>
        <w:tc>
          <w:tcPr>
            <w:tcW w:w="2054" w:type="dxa"/>
          </w:tcPr>
          <w:p w14:paraId="0FBC9BDD" w14:textId="77777777" w:rsidR="00806B36" w:rsidRPr="0008470C" w:rsidRDefault="00C5498F" w:rsidP="00BC5E45">
            <w:pPr>
              <w:pStyle w:val="TableParagraph"/>
              <w:spacing w:line="258" w:lineRule="exact"/>
              <w:jc w:val="both"/>
              <w:rPr>
                <w:b/>
                <w:sz w:val="24"/>
              </w:rPr>
            </w:pPr>
            <w:r w:rsidRPr="0008470C">
              <w:rPr>
                <w:b/>
                <w:sz w:val="24"/>
              </w:rPr>
              <w:t>LIP</w:t>
            </w:r>
          </w:p>
        </w:tc>
        <w:tc>
          <w:tcPr>
            <w:tcW w:w="8030" w:type="dxa"/>
          </w:tcPr>
          <w:p w14:paraId="51B41765" w14:textId="77777777" w:rsidR="00806B36" w:rsidRPr="0008470C" w:rsidRDefault="00C5498F" w:rsidP="00BC5E45">
            <w:pPr>
              <w:pStyle w:val="TableParagraph"/>
              <w:spacing w:line="258" w:lineRule="exact"/>
              <w:ind w:left="105"/>
              <w:jc w:val="both"/>
              <w:rPr>
                <w:sz w:val="24"/>
              </w:rPr>
            </w:pPr>
            <w:r w:rsidRPr="0008470C">
              <w:rPr>
                <w:sz w:val="24"/>
              </w:rPr>
              <w:t>pneumonita interstiţială limfocitară</w:t>
            </w:r>
          </w:p>
        </w:tc>
      </w:tr>
      <w:tr w:rsidR="00806B36" w:rsidRPr="0008470C" w14:paraId="52E859C6" w14:textId="77777777" w:rsidTr="003F4AD7">
        <w:trPr>
          <w:trHeight w:val="273"/>
        </w:trPr>
        <w:tc>
          <w:tcPr>
            <w:tcW w:w="2054" w:type="dxa"/>
          </w:tcPr>
          <w:p w14:paraId="608D88A5" w14:textId="77777777" w:rsidR="00806B36" w:rsidRPr="0008470C" w:rsidRDefault="00C5498F" w:rsidP="00BC5E45">
            <w:pPr>
              <w:pStyle w:val="TableParagraph"/>
              <w:spacing w:line="253" w:lineRule="exact"/>
              <w:jc w:val="both"/>
              <w:rPr>
                <w:b/>
                <w:sz w:val="24"/>
              </w:rPr>
            </w:pPr>
            <w:r w:rsidRPr="0008470C">
              <w:rPr>
                <w:b/>
                <w:sz w:val="24"/>
              </w:rPr>
              <w:t>EcoCG</w:t>
            </w:r>
          </w:p>
        </w:tc>
        <w:tc>
          <w:tcPr>
            <w:tcW w:w="8030" w:type="dxa"/>
          </w:tcPr>
          <w:p w14:paraId="30C00E10" w14:textId="77777777" w:rsidR="00806B36" w:rsidRPr="0008470C" w:rsidRDefault="00C5498F" w:rsidP="00BC5E45">
            <w:pPr>
              <w:pStyle w:val="TableParagraph"/>
              <w:spacing w:line="253" w:lineRule="exact"/>
              <w:ind w:left="105"/>
              <w:jc w:val="both"/>
              <w:rPr>
                <w:sz w:val="24"/>
              </w:rPr>
            </w:pPr>
            <w:r w:rsidRPr="0008470C">
              <w:rPr>
                <w:sz w:val="24"/>
              </w:rPr>
              <w:t>ecocardiografie</w:t>
            </w:r>
          </w:p>
        </w:tc>
      </w:tr>
      <w:tr w:rsidR="00806B36" w:rsidRPr="0008470C" w14:paraId="19AB9B04" w14:textId="77777777" w:rsidTr="003F4AD7">
        <w:trPr>
          <w:trHeight w:val="278"/>
        </w:trPr>
        <w:tc>
          <w:tcPr>
            <w:tcW w:w="2054" w:type="dxa"/>
          </w:tcPr>
          <w:p w14:paraId="36C8D23A" w14:textId="77777777" w:rsidR="00806B36" w:rsidRPr="0008470C" w:rsidRDefault="00C5498F" w:rsidP="00BC5E45">
            <w:pPr>
              <w:pStyle w:val="TableParagraph"/>
              <w:spacing w:line="258" w:lineRule="exact"/>
              <w:jc w:val="both"/>
              <w:rPr>
                <w:b/>
                <w:sz w:val="24"/>
              </w:rPr>
            </w:pPr>
            <w:r w:rsidRPr="0008470C">
              <w:rPr>
                <w:b/>
                <w:sz w:val="24"/>
              </w:rPr>
              <w:t>FCC</w:t>
            </w:r>
          </w:p>
        </w:tc>
        <w:tc>
          <w:tcPr>
            <w:tcW w:w="8030" w:type="dxa"/>
          </w:tcPr>
          <w:p w14:paraId="5135D7FB" w14:textId="55ED92EE" w:rsidR="00806B36" w:rsidRPr="0008470C" w:rsidRDefault="003F4AD7" w:rsidP="00BC5E45">
            <w:pPr>
              <w:pStyle w:val="TableParagraph"/>
              <w:spacing w:line="258" w:lineRule="exact"/>
              <w:ind w:left="105"/>
              <w:jc w:val="both"/>
              <w:rPr>
                <w:sz w:val="24"/>
              </w:rPr>
            </w:pPr>
            <w:r w:rsidRPr="0008470C">
              <w:rPr>
                <w:sz w:val="24"/>
              </w:rPr>
              <w:t>frecvenţa</w:t>
            </w:r>
            <w:r w:rsidR="00C5498F" w:rsidRPr="0008470C">
              <w:rPr>
                <w:sz w:val="24"/>
              </w:rPr>
              <w:t xml:space="preserve"> contracţiilor cardiace</w:t>
            </w:r>
          </w:p>
        </w:tc>
      </w:tr>
      <w:tr w:rsidR="00806B36" w:rsidRPr="0008470C" w14:paraId="0F535E0D" w14:textId="77777777" w:rsidTr="003F4AD7">
        <w:trPr>
          <w:trHeight w:val="278"/>
        </w:trPr>
        <w:tc>
          <w:tcPr>
            <w:tcW w:w="2054" w:type="dxa"/>
          </w:tcPr>
          <w:p w14:paraId="6766B255" w14:textId="77777777" w:rsidR="00806B36" w:rsidRPr="0008470C" w:rsidRDefault="00C5498F" w:rsidP="00BC5E45">
            <w:pPr>
              <w:pStyle w:val="TableParagraph"/>
              <w:spacing w:line="258" w:lineRule="exact"/>
              <w:jc w:val="both"/>
              <w:rPr>
                <w:b/>
                <w:sz w:val="24"/>
              </w:rPr>
            </w:pPr>
            <w:r w:rsidRPr="0008470C">
              <w:rPr>
                <w:b/>
                <w:sz w:val="24"/>
              </w:rPr>
              <w:t>FR</w:t>
            </w:r>
          </w:p>
        </w:tc>
        <w:tc>
          <w:tcPr>
            <w:tcW w:w="8030" w:type="dxa"/>
          </w:tcPr>
          <w:p w14:paraId="69D44476" w14:textId="2BA6DF13" w:rsidR="00806B36" w:rsidRPr="0008470C" w:rsidRDefault="003F4AD7" w:rsidP="00BC5E45">
            <w:pPr>
              <w:pStyle w:val="TableParagraph"/>
              <w:spacing w:line="258" w:lineRule="exact"/>
              <w:ind w:left="105"/>
              <w:jc w:val="both"/>
              <w:rPr>
                <w:sz w:val="24"/>
              </w:rPr>
            </w:pPr>
            <w:r w:rsidRPr="0008470C">
              <w:rPr>
                <w:sz w:val="24"/>
              </w:rPr>
              <w:t>frecvenţa respirației</w:t>
            </w:r>
          </w:p>
        </w:tc>
      </w:tr>
      <w:tr w:rsidR="00806B36" w:rsidRPr="0008470C" w14:paraId="6B113D5D" w14:textId="77777777" w:rsidTr="003F4AD7">
        <w:trPr>
          <w:trHeight w:val="277"/>
        </w:trPr>
        <w:tc>
          <w:tcPr>
            <w:tcW w:w="2054" w:type="dxa"/>
          </w:tcPr>
          <w:p w14:paraId="0C4BE3E1" w14:textId="77777777" w:rsidR="00806B36" w:rsidRPr="0008470C" w:rsidRDefault="00C5498F" w:rsidP="00BC5E45">
            <w:pPr>
              <w:pStyle w:val="TableParagraph"/>
              <w:spacing w:line="258" w:lineRule="exact"/>
              <w:jc w:val="both"/>
              <w:rPr>
                <w:b/>
                <w:sz w:val="24"/>
              </w:rPr>
            </w:pPr>
            <w:r w:rsidRPr="0008470C">
              <w:rPr>
                <w:b/>
                <w:sz w:val="24"/>
              </w:rPr>
              <w:t>ICA</w:t>
            </w:r>
          </w:p>
        </w:tc>
        <w:tc>
          <w:tcPr>
            <w:tcW w:w="8030" w:type="dxa"/>
          </w:tcPr>
          <w:p w14:paraId="5671E955" w14:textId="77777777" w:rsidR="00806B36" w:rsidRPr="0008470C" w:rsidRDefault="00C5498F" w:rsidP="00BC5E45">
            <w:pPr>
              <w:pStyle w:val="TableParagraph"/>
              <w:spacing w:line="258" w:lineRule="exact"/>
              <w:ind w:left="105"/>
              <w:jc w:val="both"/>
              <w:rPr>
                <w:sz w:val="24"/>
              </w:rPr>
            </w:pPr>
            <w:r w:rsidRPr="0008470C">
              <w:rPr>
                <w:sz w:val="24"/>
              </w:rPr>
              <w:t>insuficiență cardiacă acută</w:t>
            </w:r>
          </w:p>
        </w:tc>
      </w:tr>
      <w:tr w:rsidR="00806B36" w:rsidRPr="0008470C" w14:paraId="05620AA9" w14:textId="77777777" w:rsidTr="003F4AD7">
        <w:trPr>
          <w:trHeight w:val="277"/>
        </w:trPr>
        <w:tc>
          <w:tcPr>
            <w:tcW w:w="2054" w:type="dxa"/>
          </w:tcPr>
          <w:p w14:paraId="0F6C10AC" w14:textId="77777777" w:rsidR="00806B36" w:rsidRPr="0008470C" w:rsidRDefault="00C5498F" w:rsidP="00BC5E45">
            <w:pPr>
              <w:pStyle w:val="TableParagraph"/>
              <w:spacing w:line="258" w:lineRule="exact"/>
              <w:jc w:val="both"/>
              <w:rPr>
                <w:b/>
                <w:sz w:val="24"/>
              </w:rPr>
            </w:pPr>
            <w:r w:rsidRPr="0008470C">
              <w:rPr>
                <w:b/>
                <w:sz w:val="24"/>
              </w:rPr>
              <w:t>IR</w:t>
            </w:r>
          </w:p>
        </w:tc>
        <w:tc>
          <w:tcPr>
            <w:tcW w:w="8030" w:type="dxa"/>
          </w:tcPr>
          <w:p w14:paraId="3FC861F0" w14:textId="77777777" w:rsidR="00806B36" w:rsidRPr="0008470C" w:rsidRDefault="00C5498F" w:rsidP="00BC5E45">
            <w:pPr>
              <w:pStyle w:val="TableParagraph"/>
              <w:spacing w:line="258" w:lineRule="exact"/>
              <w:ind w:left="105"/>
              <w:jc w:val="both"/>
              <w:rPr>
                <w:sz w:val="24"/>
              </w:rPr>
            </w:pPr>
            <w:r w:rsidRPr="0008470C">
              <w:rPr>
                <w:sz w:val="24"/>
              </w:rPr>
              <w:t>insuficienţă respiratorie</w:t>
            </w:r>
          </w:p>
        </w:tc>
      </w:tr>
      <w:tr w:rsidR="00806B36" w:rsidRPr="0008470C" w14:paraId="5B67E09C" w14:textId="77777777" w:rsidTr="003F4AD7">
        <w:trPr>
          <w:trHeight w:val="273"/>
        </w:trPr>
        <w:tc>
          <w:tcPr>
            <w:tcW w:w="2054" w:type="dxa"/>
          </w:tcPr>
          <w:p w14:paraId="1D3F9A09" w14:textId="77777777" w:rsidR="00806B36" w:rsidRPr="0008470C" w:rsidRDefault="00C5498F" w:rsidP="00BC5E45">
            <w:pPr>
              <w:pStyle w:val="TableParagraph"/>
              <w:spacing w:line="253" w:lineRule="exact"/>
              <w:jc w:val="both"/>
              <w:rPr>
                <w:b/>
                <w:sz w:val="24"/>
              </w:rPr>
            </w:pPr>
            <w:r w:rsidRPr="0008470C">
              <w:rPr>
                <w:b/>
                <w:sz w:val="24"/>
              </w:rPr>
              <w:t>IRA</w:t>
            </w:r>
          </w:p>
        </w:tc>
        <w:tc>
          <w:tcPr>
            <w:tcW w:w="8030" w:type="dxa"/>
          </w:tcPr>
          <w:p w14:paraId="2C051E4B" w14:textId="77777777" w:rsidR="00806B36" w:rsidRPr="0008470C" w:rsidRDefault="00C5498F" w:rsidP="00BC5E45">
            <w:pPr>
              <w:pStyle w:val="TableParagraph"/>
              <w:spacing w:line="253" w:lineRule="exact"/>
              <w:ind w:left="105"/>
              <w:jc w:val="both"/>
              <w:rPr>
                <w:sz w:val="24"/>
              </w:rPr>
            </w:pPr>
            <w:r w:rsidRPr="0008470C">
              <w:rPr>
                <w:sz w:val="24"/>
              </w:rPr>
              <w:t>insuficienţă respiratorie acută</w:t>
            </w:r>
          </w:p>
        </w:tc>
      </w:tr>
      <w:tr w:rsidR="00806B36" w:rsidRPr="0008470C" w14:paraId="18C94FFB" w14:textId="77777777" w:rsidTr="003F4AD7">
        <w:trPr>
          <w:trHeight w:val="277"/>
        </w:trPr>
        <w:tc>
          <w:tcPr>
            <w:tcW w:w="2054" w:type="dxa"/>
          </w:tcPr>
          <w:p w14:paraId="3B20B7CF" w14:textId="77777777" w:rsidR="00806B36" w:rsidRPr="0008470C" w:rsidRDefault="00C5498F" w:rsidP="00BC5E45">
            <w:pPr>
              <w:pStyle w:val="TableParagraph"/>
              <w:spacing w:line="258" w:lineRule="exact"/>
              <w:jc w:val="both"/>
              <w:rPr>
                <w:b/>
                <w:sz w:val="24"/>
              </w:rPr>
            </w:pPr>
            <w:r w:rsidRPr="0008470C">
              <w:rPr>
                <w:b/>
                <w:sz w:val="24"/>
              </w:rPr>
              <w:t>NSIP</w:t>
            </w:r>
          </w:p>
        </w:tc>
        <w:tc>
          <w:tcPr>
            <w:tcW w:w="8030" w:type="dxa"/>
          </w:tcPr>
          <w:p w14:paraId="713852B1" w14:textId="77777777" w:rsidR="00806B36" w:rsidRPr="0008470C" w:rsidRDefault="00C5498F" w:rsidP="00BC5E45">
            <w:pPr>
              <w:pStyle w:val="TableParagraph"/>
              <w:spacing w:line="258" w:lineRule="exact"/>
              <w:ind w:left="105"/>
              <w:jc w:val="both"/>
              <w:rPr>
                <w:sz w:val="24"/>
              </w:rPr>
            </w:pPr>
            <w:r w:rsidRPr="0008470C">
              <w:rPr>
                <w:sz w:val="24"/>
              </w:rPr>
              <w:t>pneumonita interstiţială nespecifică</w:t>
            </w:r>
          </w:p>
        </w:tc>
      </w:tr>
      <w:tr w:rsidR="00806B36" w:rsidRPr="0008470C" w14:paraId="683D64D9" w14:textId="77777777" w:rsidTr="003F4AD7">
        <w:trPr>
          <w:trHeight w:val="277"/>
        </w:trPr>
        <w:tc>
          <w:tcPr>
            <w:tcW w:w="2054" w:type="dxa"/>
          </w:tcPr>
          <w:p w14:paraId="7E0E1770" w14:textId="77777777" w:rsidR="00806B36" w:rsidRPr="0008470C" w:rsidRDefault="00C5498F" w:rsidP="00BC5E45">
            <w:pPr>
              <w:pStyle w:val="TableParagraph"/>
              <w:spacing w:line="258" w:lineRule="exact"/>
              <w:jc w:val="both"/>
              <w:rPr>
                <w:b/>
                <w:sz w:val="24"/>
              </w:rPr>
            </w:pPr>
            <w:r w:rsidRPr="0008470C">
              <w:rPr>
                <w:b/>
                <w:sz w:val="24"/>
              </w:rPr>
              <w:t>PaCO</w:t>
            </w:r>
            <w:r w:rsidRPr="0008470C">
              <w:rPr>
                <w:b/>
                <w:sz w:val="24"/>
                <w:vertAlign w:val="subscript"/>
              </w:rPr>
              <w:t>2</w:t>
            </w:r>
            <w:r w:rsidRPr="0008470C">
              <w:rPr>
                <w:b/>
                <w:sz w:val="24"/>
              </w:rPr>
              <w:t>/ PaO</w:t>
            </w:r>
            <w:r w:rsidRPr="0008470C">
              <w:rPr>
                <w:b/>
                <w:sz w:val="24"/>
                <w:vertAlign w:val="subscript"/>
              </w:rPr>
              <w:t>2</w:t>
            </w:r>
          </w:p>
        </w:tc>
        <w:tc>
          <w:tcPr>
            <w:tcW w:w="8030" w:type="dxa"/>
          </w:tcPr>
          <w:p w14:paraId="7DA619EC" w14:textId="1B02CD74" w:rsidR="00806B36" w:rsidRPr="0008470C" w:rsidRDefault="00C5498F" w:rsidP="00BC5E45">
            <w:pPr>
              <w:pStyle w:val="TableParagraph"/>
              <w:spacing w:line="258" w:lineRule="exact"/>
              <w:ind w:left="105"/>
              <w:jc w:val="both"/>
              <w:rPr>
                <w:sz w:val="24"/>
              </w:rPr>
            </w:pPr>
            <w:r w:rsidRPr="0008470C">
              <w:rPr>
                <w:sz w:val="24"/>
              </w:rPr>
              <w:t>presiune parţială a bioxi</w:t>
            </w:r>
            <w:r w:rsidR="003F4AD7" w:rsidRPr="0008470C">
              <w:rPr>
                <w:sz w:val="24"/>
              </w:rPr>
              <w:t>dului de carbon/oxigenului în sâ</w:t>
            </w:r>
            <w:r w:rsidRPr="0008470C">
              <w:rPr>
                <w:sz w:val="24"/>
              </w:rPr>
              <w:t>ngele arterial</w:t>
            </w:r>
          </w:p>
        </w:tc>
      </w:tr>
      <w:tr w:rsidR="00806B36" w:rsidRPr="0008470C" w14:paraId="5F377E0E" w14:textId="77777777" w:rsidTr="003F4AD7">
        <w:trPr>
          <w:trHeight w:val="273"/>
        </w:trPr>
        <w:tc>
          <w:tcPr>
            <w:tcW w:w="2054" w:type="dxa"/>
          </w:tcPr>
          <w:p w14:paraId="1652CB40" w14:textId="77777777" w:rsidR="00806B36" w:rsidRPr="0008470C" w:rsidRDefault="00C5498F" w:rsidP="00BC5E45">
            <w:pPr>
              <w:pStyle w:val="TableParagraph"/>
              <w:spacing w:line="253" w:lineRule="exact"/>
              <w:jc w:val="both"/>
              <w:rPr>
                <w:b/>
                <w:sz w:val="24"/>
              </w:rPr>
            </w:pPr>
            <w:r w:rsidRPr="0008470C">
              <w:rPr>
                <w:b/>
                <w:sz w:val="24"/>
              </w:rPr>
              <w:t>PCR</w:t>
            </w:r>
          </w:p>
        </w:tc>
        <w:tc>
          <w:tcPr>
            <w:tcW w:w="8030" w:type="dxa"/>
          </w:tcPr>
          <w:p w14:paraId="014C17BE" w14:textId="77777777" w:rsidR="00806B36" w:rsidRPr="0008470C" w:rsidRDefault="00C5498F" w:rsidP="00BC5E45">
            <w:pPr>
              <w:pStyle w:val="TableParagraph"/>
              <w:spacing w:line="253" w:lineRule="exact"/>
              <w:ind w:left="105"/>
              <w:jc w:val="both"/>
              <w:rPr>
                <w:sz w:val="24"/>
              </w:rPr>
            </w:pPr>
            <w:r w:rsidRPr="0008470C">
              <w:rPr>
                <w:sz w:val="24"/>
              </w:rPr>
              <w:t>proteina C reactivă</w:t>
            </w:r>
          </w:p>
        </w:tc>
      </w:tr>
      <w:tr w:rsidR="00806B36" w:rsidRPr="0008470C" w14:paraId="24C733C4" w14:textId="77777777" w:rsidTr="003F4AD7">
        <w:trPr>
          <w:trHeight w:val="278"/>
        </w:trPr>
        <w:tc>
          <w:tcPr>
            <w:tcW w:w="2054" w:type="dxa"/>
          </w:tcPr>
          <w:p w14:paraId="6EEBDB77" w14:textId="77777777" w:rsidR="00806B36" w:rsidRPr="0008470C" w:rsidRDefault="00C5498F" w:rsidP="00BC5E45">
            <w:pPr>
              <w:pStyle w:val="TableParagraph"/>
              <w:spacing w:line="258" w:lineRule="exact"/>
              <w:jc w:val="both"/>
              <w:rPr>
                <w:b/>
                <w:sz w:val="24"/>
              </w:rPr>
            </w:pPr>
            <w:r w:rsidRPr="0008470C">
              <w:rPr>
                <w:b/>
                <w:sz w:val="24"/>
              </w:rPr>
              <w:t>PEF</w:t>
            </w:r>
          </w:p>
        </w:tc>
        <w:tc>
          <w:tcPr>
            <w:tcW w:w="8030" w:type="dxa"/>
          </w:tcPr>
          <w:p w14:paraId="694F5D9D" w14:textId="25E17364" w:rsidR="00806B36" w:rsidRPr="0008470C" w:rsidRDefault="00C5498F" w:rsidP="00BC5E45">
            <w:pPr>
              <w:pStyle w:val="TableParagraph"/>
              <w:spacing w:line="258" w:lineRule="exact"/>
              <w:ind w:left="105"/>
              <w:jc w:val="both"/>
              <w:rPr>
                <w:sz w:val="24"/>
              </w:rPr>
            </w:pPr>
            <w:r w:rsidRPr="0008470C">
              <w:rPr>
                <w:sz w:val="24"/>
              </w:rPr>
              <w:t>debit expirator de v</w:t>
            </w:r>
            <w:r w:rsidR="003F4AD7" w:rsidRPr="0008470C">
              <w:rPr>
                <w:sz w:val="24"/>
              </w:rPr>
              <w:t>â</w:t>
            </w:r>
            <w:r w:rsidRPr="0008470C">
              <w:rPr>
                <w:sz w:val="24"/>
              </w:rPr>
              <w:t>rf (</w:t>
            </w:r>
            <w:r w:rsidRPr="0008470C">
              <w:rPr>
                <w:i/>
                <w:sz w:val="24"/>
              </w:rPr>
              <w:t>peak expiratory flow</w:t>
            </w:r>
            <w:r w:rsidRPr="0008470C">
              <w:rPr>
                <w:sz w:val="24"/>
              </w:rPr>
              <w:t>)</w:t>
            </w:r>
          </w:p>
        </w:tc>
      </w:tr>
      <w:tr w:rsidR="00806B36" w:rsidRPr="0008470C" w14:paraId="5DC167BD" w14:textId="77777777" w:rsidTr="003F4AD7">
        <w:trPr>
          <w:trHeight w:val="273"/>
        </w:trPr>
        <w:tc>
          <w:tcPr>
            <w:tcW w:w="2054" w:type="dxa"/>
          </w:tcPr>
          <w:p w14:paraId="0919B6FB" w14:textId="77777777" w:rsidR="00806B36" w:rsidRPr="0008470C" w:rsidRDefault="00C5498F" w:rsidP="00BC5E45">
            <w:pPr>
              <w:pStyle w:val="TableParagraph"/>
              <w:spacing w:line="253" w:lineRule="exact"/>
              <w:jc w:val="both"/>
              <w:rPr>
                <w:b/>
                <w:sz w:val="24"/>
              </w:rPr>
            </w:pPr>
            <w:r w:rsidRPr="0008470C">
              <w:rPr>
                <w:b/>
                <w:sz w:val="24"/>
              </w:rPr>
              <w:t>PID</w:t>
            </w:r>
          </w:p>
        </w:tc>
        <w:tc>
          <w:tcPr>
            <w:tcW w:w="8030" w:type="dxa"/>
          </w:tcPr>
          <w:p w14:paraId="3A8D6751" w14:textId="77777777" w:rsidR="00806B36" w:rsidRPr="0008470C" w:rsidRDefault="00C5498F" w:rsidP="00BC5E45">
            <w:pPr>
              <w:pStyle w:val="TableParagraph"/>
              <w:spacing w:line="253" w:lineRule="exact"/>
              <w:ind w:left="105"/>
              <w:jc w:val="both"/>
              <w:rPr>
                <w:sz w:val="24"/>
              </w:rPr>
            </w:pPr>
            <w:r w:rsidRPr="0008470C">
              <w:rPr>
                <w:sz w:val="24"/>
              </w:rPr>
              <w:t>pneumopatii interstiţiale difuze</w:t>
            </w:r>
          </w:p>
        </w:tc>
      </w:tr>
      <w:tr w:rsidR="00806B36" w:rsidRPr="0008470C" w14:paraId="4D5F3382" w14:textId="77777777" w:rsidTr="003F4AD7">
        <w:trPr>
          <w:trHeight w:val="277"/>
        </w:trPr>
        <w:tc>
          <w:tcPr>
            <w:tcW w:w="2054" w:type="dxa"/>
          </w:tcPr>
          <w:p w14:paraId="5FB5AB47" w14:textId="77777777" w:rsidR="00806B36" w:rsidRPr="0008470C" w:rsidRDefault="00C5498F" w:rsidP="00BC5E45">
            <w:pPr>
              <w:pStyle w:val="TableParagraph"/>
              <w:spacing w:line="258" w:lineRule="exact"/>
              <w:jc w:val="both"/>
              <w:rPr>
                <w:b/>
                <w:sz w:val="24"/>
              </w:rPr>
            </w:pPr>
            <w:r w:rsidRPr="0008470C">
              <w:rPr>
                <w:b/>
                <w:sz w:val="24"/>
              </w:rPr>
              <w:t>PII</w:t>
            </w:r>
          </w:p>
        </w:tc>
        <w:tc>
          <w:tcPr>
            <w:tcW w:w="8030" w:type="dxa"/>
          </w:tcPr>
          <w:p w14:paraId="5778B907" w14:textId="77777777" w:rsidR="00806B36" w:rsidRPr="0008470C" w:rsidRDefault="00C5498F" w:rsidP="00BC5E45">
            <w:pPr>
              <w:pStyle w:val="TableParagraph"/>
              <w:spacing w:line="258" w:lineRule="exact"/>
              <w:ind w:left="105"/>
              <w:jc w:val="both"/>
              <w:rPr>
                <w:sz w:val="24"/>
              </w:rPr>
            </w:pPr>
            <w:r w:rsidRPr="0008470C">
              <w:rPr>
                <w:sz w:val="24"/>
              </w:rPr>
              <w:t>pneumonite interstiţiale idiopatice</w:t>
            </w:r>
          </w:p>
        </w:tc>
      </w:tr>
      <w:tr w:rsidR="00806B36" w:rsidRPr="0008470C" w14:paraId="763035CD" w14:textId="77777777" w:rsidTr="003F4AD7">
        <w:trPr>
          <w:trHeight w:val="273"/>
        </w:trPr>
        <w:tc>
          <w:tcPr>
            <w:tcW w:w="2054" w:type="dxa"/>
          </w:tcPr>
          <w:p w14:paraId="5847E6A1" w14:textId="77777777" w:rsidR="00806B36" w:rsidRPr="0008470C" w:rsidRDefault="00C5498F" w:rsidP="00BC5E45">
            <w:pPr>
              <w:pStyle w:val="TableParagraph"/>
              <w:spacing w:line="253" w:lineRule="exact"/>
              <w:jc w:val="both"/>
              <w:rPr>
                <w:b/>
                <w:sz w:val="24"/>
              </w:rPr>
            </w:pPr>
            <w:r w:rsidRPr="0008470C">
              <w:rPr>
                <w:b/>
                <w:sz w:val="24"/>
              </w:rPr>
              <w:t>PH</w:t>
            </w:r>
          </w:p>
        </w:tc>
        <w:tc>
          <w:tcPr>
            <w:tcW w:w="8030" w:type="dxa"/>
          </w:tcPr>
          <w:p w14:paraId="5967979D" w14:textId="77777777" w:rsidR="00806B36" w:rsidRPr="0008470C" w:rsidRDefault="00C5498F" w:rsidP="00BC5E45">
            <w:pPr>
              <w:pStyle w:val="TableParagraph"/>
              <w:spacing w:line="253" w:lineRule="exact"/>
              <w:ind w:left="105"/>
              <w:jc w:val="both"/>
              <w:rPr>
                <w:sz w:val="24"/>
              </w:rPr>
            </w:pPr>
            <w:r w:rsidRPr="0008470C">
              <w:rPr>
                <w:sz w:val="24"/>
              </w:rPr>
              <w:t>pneumonita prin hipersensibilizare</w:t>
            </w:r>
          </w:p>
        </w:tc>
      </w:tr>
      <w:tr w:rsidR="00806B36" w:rsidRPr="0008470C" w14:paraId="2262E66D" w14:textId="77777777" w:rsidTr="003F4AD7">
        <w:trPr>
          <w:trHeight w:val="282"/>
        </w:trPr>
        <w:tc>
          <w:tcPr>
            <w:tcW w:w="2054" w:type="dxa"/>
          </w:tcPr>
          <w:p w14:paraId="328CFC86" w14:textId="77777777" w:rsidR="00806B36" w:rsidRPr="0008470C" w:rsidRDefault="00C5498F" w:rsidP="00BC5E45">
            <w:pPr>
              <w:pStyle w:val="TableParagraph"/>
              <w:spacing w:line="263" w:lineRule="exact"/>
              <w:jc w:val="both"/>
              <w:rPr>
                <w:b/>
                <w:sz w:val="24"/>
              </w:rPr>
            </w:pPr>
            <w:r w:rsidRPr="0008470C">
              <w:rPr>
                <w:b/>
                <w:sz w:val="24"/>
              </w:rPr>
              <w:t>RB-ILD</w:t>
            </w:r>
          </w:p>
        </w:tc>
        <w:tc>
          <w:tcPr>
            <w:tcW w:w="8030" w:type="dxa"/>
          </w:tcPr>
          <w:p w14:paraId="65C06EAE" w14:textId="77777777" w:rsidR="00806B36" w:rsidRPr="0008470C" w:rsidRDefault="00C5498F" w:rsidP="00BC5E45">
            <w:pPr>
              <w:pStyle w:val="TableParagraph"/>
              <w:spacing w:line="263" w:lineRule="exact"/>
              <w:ind w:left="105"/>
              <w:jc w:val="both"/>
              <w:rPr>
                <w:sz w:val="24"/>
              </w:rPr>
            </w:pPr>
            <w:r w:rsidRPr="0008470C">
              <w:rPr>
                <w:sz w:val="24"/>
              </w:rPr>
              <w:t>pneumonita interstițială asociată bronşiolitei respiratorii</w:t>
            </w:r>
          </w:p>
        </w:tc>
      </w:tr>
      <w:tr w:rsidR="00806B36" w:rsidRPr="0008470C" w14:paraId="179EEBFB" w14:textId="77777777" w:rsidTr="003F4AD7">
        <w:trPr>
          <w:trHeight w:val="278"/>
        </w:trPr>
        <w:tc>
          <w:tcPr>
            <w:tcW w:w="2054" w:type="dxa"/>
          </w:tcPr>
          <w:p w14:paraId="472E9593" w14:textId="77777777" w:rsidR="00806B36" w:rsidRPr="0008470C" w:rsidRDefault="00C5498F" w:rsidP="00BC5E45">
            <w:pPr>
              <w:pStyle w:val="TableParagraph"/>
              <w:spacing w:line="258" w:lineRule="exact"/>
              <w:jc w:val="both"/>
              <w:rPr>
                <w:b/>
                <w:sz w:val="24"/>
              </w:rPr>
            </w:pPr>
            <w:r w:rsidRPr="0008470C">
              <w:rPr>
                <w:b/>
                <w:sz w:val="24"/>
              </w:rPr>
              <w:t>SaO</w:t>
            </w:r>
            <w:r w:rsidRPr="0008470C">
              <w:rPr>
                <w:b/>
                <w:sz w:val="24"/>
                <w:vertAlign w:val="subscript"/>
              </w:rPr>
              <w:t>2</w:t>
            </w:r>
          </w:p>
        </w:tc>
        <w:tc>
          <w:tcPr>
            <w:tcW w:w="8030" w:type="dxa"/>
          </w:tcPr>
          <w:p w14:paraId="612D0829" w14:textId="10858753" w:rsidR="00806B36" w:rsidRPr="0008470C" w:rsidRDefault="003F4AD7" w:rsidP="00BC5E45">
            <w:pPr>
              <w:pStyle w:val="TableParagraph"/>
              <w:spacing w:line="258" w:lineRule="exact"/>
              <w:ind w:left="105"/>
              <w:jc w:val="both"/>
              <w:rPr>
                <w:sz w:val="24"/>
              </w:rPr>
            </w:pPr>
            <w:r w:rsidRPr="0008470C">
              <w:rPr>
                <w:sz w:val="24"/>
              </w:rPr>
              <w:t>saturaţie cu oxigen a sâ</w:t>
            </w:r>
            <w:r w:rsidR="00C5498F" w:rsidRPr="0008470C">
              <w:rPr>
                <w:sz w:val="24"/>
              </w:rPr>
              <w:t>ngelui arterial sistemic</w:t>
            </w:r>
          </w:p>
        </w:tc>
      </w:tr>
      <w:tr w:rsidR="00806B36" w:rsidRPr="0008470C" w14:paraId="545C8B77" w14:textId="77777777" w:rsidTr="003F4AD7">
        <w:trPr>
          <w:trHeight w:val="273"/>
        </w:trPr>
        <w:tc>
          <w:tcPr>
            <w:tcW w:w="2054" w:type="dxa"/>
          </w:tcPr>
          <w:p w14:paraId="46CFC2EA" w14:textId="77777777" w:rsidR="00806B36" w:rsidRPr="0008470C" w:rsidRDefault="00C5498F" w:rsidP="00BC5E45">
            <w:pPr>
              <w:pStyle w:val="TableParagraph"/>
              <w:spacing w:line="253" w:lineRule="exact"/>
              <w:jc w:val="both"/>
              <w:rPr>
                <w:b/>
                <w:sz w:val="24"/>
              </w:rPr>
            </w:pPr>
            <w:r w:rsidRPr="0008470C">
              <w:rPr>
                <w:b/>
                <w:sz w:val="24"/>
              </w:rPr>
              <w:t>SATI</w:t>
            </w:r>
          </w:p>
        </w:tc>
        <w:tc>
          <w:tcPr>
            <w:tcW w:w="8030" w:type="dxa"/>
          </w:tcPr>
          <w:p w14:paraId="2B7576D5" w14:textId="77777777" w:rsidR="00806B36" w:rsidRPr="0008470C" w:rsidRDefault="00C5498F" w:rsidP="00BC5E45">
            <w:pPr>
              <w:pStyle w:val="TableParagraph"/>
              <w:spacing w:line="253" w:lineRule="exact"/>
              <w:ind w:left="105"/>
              <w:jc w:val="both"/>
              <w:rPr>
                <w:sz w:val="24"/>
              </w:rPr>
            </w:pPr>
            <w:r w:rsidRPr="0008470C">
              <w:rPr>
                <w:sz w:val="24"/>
              </w:rPr>
              <w:t>secţia anestezie şi terapie intensivă</w:t>
            </w:r>
          </w:p>
        </w:tc>
      </w:tr>
      <w:tr w:rsidR="00806B36" w:rsidRPr="0008470C" w14:paraId="6D28DB6A" w14:textId="77777777" w:rsidTr="003F4AD7">
        <w:trPr>
          <w:trHeight w:val="277"/>
        </w:trPr>
        <w:tc>
          <w:tcPr>
            <w:tcW w:w="2054" w:type="dxa"/>
          </w:tcPr>
          <w:p w14:paraId="7D5F3602" w14:textId="77777777" w:rsidR="00806B36" w:rsidRPr="0008470C" w:rsidRDefault="00C5498F" w:rsidP="00BC5E45">
            <w:pPr>
              <w:pStyle w:val="TableParagraph"/>
              <w:spacing w:line="258" w:lineRule="exact"/>
              <w:jc w:val="both"/>
              <w:rPr>
                <w:b/>
                <w:sz w:val="24"/>
              </w:rPr>
            </w:pPr>
            <w:r w:rsidRPr="0008470C">
              <w:rPr>
                <w:b/>
                <w:sz w:val="24"/>
              </w:rPr>
              <w:t>SDRA</w:t>
            </w:r>
          </w:p>
        </w:tc>
        <w:tc>
          <w:tcPr>
            <w:tcW w:w="8030" w:type="dxa"/>
          </w:tcPr>
          <w:p w14:paraId="48A7EC81" w14:textId="77777777" w:rsidR="00806B36" w:rsidRPr="0008470C" w:rsidRDefault="00C5498F" w:rsidP="00BC5E45">
            <w:pPr>
              <w:pStyle w:val="TableParagraph"/>
              <w:spacing w:line="258" w:lineRule="exact"/>
              <w:ind w:left="105"/>
              <w:jc w:val="both"/>
              <w:rPr>
                <w:sz w:val="24"/>
              </w:rPr>
            </w:pPr>
            <w:r w:rsidRPr="0008470C">
              <w:rPr>
                <w:sz w:val="24"/>
              </w:rPr>
              <w:t>sindromul de detresă respiratorie acută la adult</w:t>
            </w:r>
          </w:p>
        </w:tc>
      </w:tr>
      <w:tr w:rsidR="00806B36" w:rsidRPr="0008470C" w14:paraId="30E8477E" w14:textId="77777777" w:rsidTr="003F4AD7">
        <w:trPr>
          <w:trHeight w:val="273"/>
        </w:trPr>
        <w:tc>
          <w:tcPr>
            <w:tcW w:w="2054" w:type="dxa"/>
          </w:tcPr>
          <w:p w14:paraId="53766772" w14:textId="77777777" w:rsidR="00806B36" w:rsidRPr="0008470C" w:rsidRDefault="00C5498F" w:rsidP="00BC5E45">
            <w:pPr>
              <w:pStyle w:val="TableParagraph"/>
              <w:spacing w:line="253" w:lineRule="exact"/>
              <w:jc w:val="both"/>
              <w:rPr>
                <w:b/>
                <w:sz w:val="24"/>
              </w:rPr>
            </w:pPr>
            <w:r w:rsidRPr="0008470C">
              <w:rPr>
                <w:b/>
                <w:sz w:val="24"/>
              </w:rPr>
              <w:t>TEAP</w:t>
            </w:r>
          </w:p>
        </w:tc>
        <w:tc>
          <w:tcPr>
            <w:tcW w:w="8030" w:type="dxa"/>
          </w:tcPr>
          <w:p w14:paraId="006B56A9" w14:textId="6FEF986C" w:rsidR="00806B36" w:rsidRPr="0008470C" w:rsidRDefault="00C5498F" w:rsidP="00BC5E45">
            <w:pPr>
              <w:pStyle w:val="TableParagraph"/>
              <w:spacing w:line="253" w:lineRule="exact"/>
              <w:ind w:left="105"/>
              <w:jc w:val="both"/>
              <w:rPr>
                <w:sz w:val="24"/>
              </w:rPr>
            </w:pPr>
            <w:r w:rsidRPr="0008470C">
              <w:rPr>
                <w:sz w:val="24"/>
              </w:rPr>
              <w:t>trombem</w:t>
            </w:r>
            <w:r w:rsidR="003F4AD7" w:rsidRPr="0008470C">
              <w:rPr>
                <w:sz w:val="24"/>
              </w:rPr>
              <w:t>b</w:t>
            </w:r>
            <w:r w:rsidRPr="0008470C">
              <w:rPr>
                <w:sz w:val="24"/>
              </w:rPr>
              <w:t>olismul arterelor pulmonare</w:t>
            </w:r>
          </w:p>
        </w:tc>
      </w:tr>
      <w:tr w:rsidR="00806B36" w:rsidRPr="0008470C" w14:paraId="6D79FF29" w14:textId="77777777" w:rsidTr="003F4AD7">
        <w:trPr>
          <w:trHeight w:val="278"/>
        </w:trPr>
        <w:tc>
          <w:tcPr>
            <w:tcW w:w="2054" w:type="dxa"/>
          </w:tcPr>
          <w:p w14:paraId="5A0B8C28" w14:textId="77777777" w:rsidR="00806B36" w:rsidRPr="0008470C" w:rsidRDefault="00C5498F" w:rsidP="00BC5E45">
            <w:pPr>
              <w:pStyle w:val="TableParagraph"/>
              <w:spacing w:before="1" w:line="257" w:lineRule="exact"/>
              <w:jc w:val="both"/>
              <w:rPr>
                <w:b/>
                <w:sz w:val="24"/>
              </w:rPr>
            </w:pPr>
            <w:r w:rsidRPr="0008470C">
              <w:rPr>
                <w:b/>
                <w:sz w:val="24"/>
              </w:rPr>
              <w:t>VEMS/ FEV</w:t>
            </w:r>
            <w:r w:rsidRPr="0008470C">
              <w:rPr>
                <w:b/>
                <w:sz w:val="24"/>
                <w:vertAlign w:val="subscript"/>
              </w:rPr>
              <w:t>1</w:t>
            </w:r>
          </w:p>
        </w:tc>
        <w:tc>
          <w:tcPr>
            <w:tcW w:w="8030" w:type="dxa"/>
          </w:tcPr>
          <w:p w14:paraId="080CC8A4" w14:textId="77777777" w:rsidR="00806B36" w:rsidRPr="0008470C" w:rsidRDefault="00C5498F" w:rsidP="00BC5E45">
            <w:pPr>
              <w:pStyle w:val="TableParagraph"/>
              <w:spacing w:line="258" w:lineRule="exact"/>
              <w:ind w:left="105"/>
              <w:jc w:val="both"/>
              <w:rPr>
                <w:i/>
                <w:sz w:val="24"/>
              </w:rPr>
            </w:pPr>
            <w:r w:rsidRPr="0008470C">
              <w:rPr>
                <w:sz w:val="24"/>
              </w:rPr>
              <w:t xml:space="preserve">volum expirator maxim în prima secundă/ </w:t>
            </w:r>
            <w:r w:rsidRPr="0008470C">
              <w:rPr>
                <w:i/>
                <w:sz w:val="24"/>
              </w:rPr>
              <w:t>forced expiratory volume in 1 sec</w:t>
            </w:r>
          </w:p>
        </w:tc>
      </w:tr>
      <w:tr w:rsidR="00806B36" w:rsidRPr="0008470C" w14:paraId="31F6126A" w14:textId="77777777" w:rsidTr="003F4AD7">
        <w:trPr>
          <w:trHeight w:val="277"/>
        </w:trPr>
        <w:tc>
          <w:tcPr>
            <w:tcW w:w="2054" w:type="dxa"/>
          </w:tcPr>
          <w:p w14:paraId="7C3EC1F3" w14:textId="77777777" w:rsidR="00806B36" w:rsidRPr="0008470C" w:rsidRDefault="00C5498F" w:rsidP="00BC5E45">
            <w:pPr>
              <w:pStyle w:val="TableParagraph"/>
              <w:spacing w:line="258" w:lineRule="exact"/>
              <w:jc w:val="both"/>
              <w:rPr>
                <w:b/>
                <w:sz w:val="24"/>
              </w:rPr>
            </w:pPr>
            <w:r w:rsidRPr="0008470C">
              <w:rPr>
                <w:b/>
                <w:sz w:val="24"/>
              </w:rPr>
              <w:t>VATS</w:t>
            </w:r>
          </w:p>
        </w:tc>
        <w:tc>
          <w:tcPr>
            <w:tcW w:w="8030" w:type="dxa"/>
          </w:tcPr>
          <w:p w14:paraId="0EA38370" w14:textId="77777777" w:rsidR="00806B36" w:rsidRPr="0008470C" w:rsidRDefault="00C5498F" w:rsidP="00BC5E45">
            <w:pPr>
              <w:pStyle w:val="TableParagraph"/>
              <w:spacing w:line="258" w:lineRule="exact"/>
              <w:ind w:left="105"/>
              <w:jc w:val="both"/>
              <w:rPr>
                <w:sz w:val="24"/>
              </w:rPr>
            </w:pPr>
            <w:r w:rsidRPr="0008470C">
              <w:rPr>
                <w:sz w:val="24"/>
              </w:rPr>
              <w:t>toracoscopie videoasistată</w:t>
            </w:r>
          </w:p>
        </w:tc>
      </w:tr>
      <w:tr w:rsidR="00806B36" w:rsidRPr="0008470C" w14:paraId="31974965" w14:textId="77777777" w:rsidTr="003F4AD7">
        <w:trPr>
          <w:trHeight w:val="273"/>
        </w:trPr>
        <w:tc>
          <w:tcPr>
            <w:tcW w:w="2054" w:type="dxa"/>
          </w:tcPr>
          <w:p w14:paraId="482D4539" w14:textId="77777777" w:rsidR="00806B36" w:rsidRPr="0008470C" w:rsidRDefault="00C5498F" w:rsidP="00BC5E45">
            <w:pPr>
              <w:pStyle w:val="TableParagraph"/>
              <w:spacing w:line="253" w:lineRule="exact"/>
              <w:jc w:val="both"/>
              <w:rPr>
                <w:b/>
                <w:sz w:val="24"/>
              </w:rPr>
            </w:pPr>
            <w:r w:rsidRPr="0008470C">
              <w:rPr>
                <w:b/>
                <w:sz w:val="24"/>
              </w:rPr>
              <w:t>UIP</w:t>
            </w:r>
          </w:p>
        </w:tc>
        <w:tc>
          <w:tcPr>
            <w:tcW w:w="8030" w:type="dxa"/>
          </w:tcPr>
          <w:p w14:paraId="0BC577F3" w14:textId="77777777" w:rsidR="00806B36" w:rsidRPr="0008470C" w:rsidRDefault="00C5498F" w:rsidP="00BC5E45">
            <w:pPr>
              <w:pStyle w:val="TableParagraph"/>
              <w:spacing w:line="253" w:lineRule="exact"/>
              <w:ind w:left="105"/>
              <w:jc w:val="both"/>
              <w:rPr>
                <w:sz w:val="24"/>
              </w:rPr>
            </w:pPr>
            <w:r w:rsidRPr="0008470C">
              <w:rPr>
                <w:sz w:val="24"/>
              </w:rPr>
              <w:t>pneumonita interstiţială comună (</w:t>
            </w:r>
            <w:r w:rsidRPr="0008470C">
              <w:rPr>
                <w:i/>
                <w:sz w:val="24"/>
              </w:rPr>
              <w:t>usual interstitial pneumonia</w:t>
            </w:r>
            <w:r w:rsidRPr="0008470C">
              <w:rPr>
                <w:sz w:val="24"/>
              </w:rPr>
              <w:t>)</w:t>
            </w:r>
          </w:p>
        </w:tc>
      </w:tr>
      <w:tr w:rsidR="00806B36" w:rsidRPr="0008470C" w14:paraId="1A6F85CE" w14:textId="77777777" w:rsidTr="003F4AD7">
        <w:trPr>
          <w:trHeight w:val="278"/>
        </w:trPr>
        <w:tc>
          <w:tcPr>
            <w:tcW w:w="2054" w:type="dxa"/>
          </w:tcPr>
          <w:p w14:paraId="13E7704D" w14:textId="77777777" w:rsidR="00806B36" w:rsidRPr="0008470C" w:rsidRDefault="00C5498F" w:rsidP="00BC5E45">
            <w:pPr>
              <w:pStyle w:val="TableParagraph"/>
              <w:spacing w:line="258" w:lineRule="exact"/>
              <w:jc w:val="both"/>
              <w:rPr>
                <w:b/>
                <w:sz w:val="24"/>
              </w:rPr>
            </w:pPr>
            <w:r w:rsidRPr="0008470C">
              <w:rPr>
                <w:b/>
                <w:sz w:val="24"/>
              </w:rPr>
              <w:t>6MWT</w:t>
            </w:r>
          </w:p>
        </w:tc>
        <w:tc>
          <w:tcPr>
            <w:tcW w:w="8030" w:type="dxa"/>
          </w:tcPr>
          <w:p w14:paraId="30CBEDD3" w14:textId="77777777" w:rsidR="00806B36" w:rsidRPr="0008470C" w:rsidRDefault="00C5498F" w:rsidP="00BC5E45">
            <w:pPr>
              <w:pStyle w:val="TableParagraph"/>
              <w:spacing w:line="258" w:lineRule="exact"/>
              <w:ind w:left="105"/>
              <w:jc w:val="both"/>
              <w:rPr>
                <w:sz w:val="24"/>
              </w:rPr>
            </w:pPr>
            <w:r w:rsidRPr="0008470C">
              <w:rPr>
                <w:sz w:val="24"/>
              </w:rPr>
              <w:t>testul de mers de 6 minute (</w:t>
            </w:r>
            <w:r w:rsidRPr="0008470C">
              <w:rPr>
                <w:i/>
                <w:sz w:val="24"/>
              </w:rPr>
              <w:t>6 Minute Walk Test</w:t>
            </w:r>
            <w:r w:rsidRPr="0008470C">
              <w:rPr>
                <w:sz w:val="24"/>
              </w:rPr>
              <w:t>)</w:t>
            </w:r>
          </w:p>
        </w:tc>
      </w:tr>
    </w:tbl>
    <w:p w14:paraId="436CF49F" w14:textId="77777777" w:rsidR="00806B36" w:rsidRPr="0008470C" w:rsidRDefault="00806B36" w:rsidP="00BC5E45">
      <w:pPr>
        <w:spacing w:line="258" w:lineRule="exact"/>
        <w:jc w:val="both"/>
        <w:rPr>
          <w:sz w:val="24"/>
        </w:rPr>
        <w:sectPr w:rsidR="00806B36" w:rsidRPr="0008470C">
          <w:pgSz w:w="11910" w:h="16840"/>
          <w:pgMar w:top="1040" w:right="740" w:bottom="980" w:left="900" w:header="0" w:footer="791" w:gutter="0"/>
          <w:cols w:space="720"/>
        </w:sectPr>
      </w:pPr>
    </w:p>
    <w:p w14:paraId="45F147DC" w14:textId="77777777" w:rsidR="00806B36" w:rsidRPr="0008470C" w:rsidRDefault="00C5498F" w:rsidP="00BC5E45">
      <w:pPr>
        <w:pStyle w:val="1"/>
        <w:jc w:val="both"/>
      </w:pPr>
      <w:bookmarkStart w:id="4" w:name="PREFAŢĂ"/>
      <w:bookmarkStart w:id="5" w:name="A._PARTEA_INTRODUCTIVĂ"/>
      <w:bookmarkStart w:id="6" w:name="A.1._Diagnosticul:_Pneumonită_interstiți"/>
      <w:bookmarkStart w:id="7" w:name="A.3._Utilizatorii:"/>
      <w:bookmarkStart w:id="8" w:name="A.4._Scopurile_protocolului"/>
      <w:bookmarkStart w:id="9" w:name="_Toc29760451"/>
      <w:bookmarkEnd w:id="4"/>
      <w:bookmarkEnd w:id="5"/>
      <w:bookmarkEnd w:id="6"/>
      <w:bookmarkEnd w:id="7"/>
      <w:bookmarkEnd w:id="8"/>
      <w:r w:rsidRPr="0008470C">
        <w:lastRenderedPageBreak/>
        <w:t>PREFAŢĂ</w:t>
      </w:r>
      <w:bookmarkEnd w:id="9"/>
    </w:p>
    <w:p w14:paraId="545EA36E" w14:textId="0574F44A" w:rsidR="00806B36" w:rsidRPr="0008470C" w:rsidRDefault="00C5498F" w:rsidP="00BC5E45">
      <w:pPr>
        <w:pStyle w:val="a4"/>
        <w:spacing w:before="56"/>
        <w:ind w:left="232" w:right="387" w:firstLine="720"/>
        <w:jc w:val="both"/>
      </w:pPr>
      <w:r w:rsidRPr="0008470C">
        <w:t xml:space="preserve">Acest protocol a fost elaborat de grupul de lucru </w:t>
      </w:r>
      <w:r w:rsidRPr="0008470C">
        <w:rPr>
          <w:spacing w:val="2"/>
        </w:rPr>
        <w:t xml:space="preserve">al </w:t>
      </w:r>
      <w:r w:rsidRPr="0008470C">
        <w:t xml:space="preserve">Ministerului </w:t>
      </w:r>
      <w:r w:rsidRPr="0008470C">
        <w:rPr>
          <w:lang w:val="ro-MD"/>
        </w:rPr>
        <w:t>Sănătăţii</w:t>
      </w:r>
      <w:r w:rsidR="0068467E">
        <w:rPr>
          <w:lang w:val="ro-MD"/>
        </w:rPr>
        <w:t>, Muncii și Protecției Sociale</w:t>
      </w:r>
      <w:r w:rsidRPr="0008470C">
        <w:t xml:space="preserve"> al Republicii Moldova (MS RM), constituit din specialiştii </w:t>
      </w:r>
      <w:r w:rsidR="002B2B16" w:rsidRPr="0008470C">
        <w:t xml:space="preserve">Departamentului Medicină Internă, Disciplina de </w:t>
      </w:r>
      <w:r w:rsidRPr="0008470C">
        <w:t xml:space="preserve"> Pneumo</w:t>
      </w:r>
      <w:r w:rsidR="002B2B16" w:rsidRPr="0008470C">
        <w:t xml:space="preserve">logie și </w:t>
      </w:r>
      <w:r w:rsidRPr="0008470C">
        <w:t xml:space="preserve">Alergologie a Universităţii de Stat de Medicină şi Farmacie „Nicolae Testemiţanu”. Protocolul naţional este elaborat </w:t>
      </w:r>
      <w:r w:rsidRPr="0008470C">
        <w:rPr>
          <w:spacing w:val="-3"/>
        </w:rPr>
        <w:t xml:space="preserve">în </w:t>
      </w:r>
      <w:r w:rsidRPr="0008470C">
        <w:t xml:space="preserve">conformitate cu ghidurile internaţionale actuale privind pneumonitele interstițiale idiopatice </w:t>
      </w:r>
      <w:r w:rsidRPr="0008470C">
        <w:rPr>
          <w:spacing w:val="-3"/>
        </w:rPr>
        <w:t xml:space="preserve">la </w:t>
      </w:r>
      <w:r w:rsidRPr="0008470C">
        <w:t xml:space="preserve">persoanele adulte şi va servi drept bază pentru elaborarea protocoalelor instituţionale (extras din protocolul naţional aferent pentru instituţia dată, </w:t>
      </w:r>
      <w:r w:rsidRPr="0008470C">
        <w:rPr>
          <w:spacing w:val="-3"/>
        </w:rPr>
        <w:t xml:space="preserve">fără </w:t>
      </w:r>
      <w:r w:rsidRPr="0008470C">
        <w:t xml:space="preserve">modificări de structură, pagină, capitole, tabelele, figuri, casete etc.), </w:t>
      </w:r>
      <w:r w:rsidRPr="0008470C">
        <w:rPr>
          <w:spacing w:val="-5"/>
        </w:rPr>
        <w:t xml:space="preserve">în </w:t>
      </w:r>
      <w:r w:rsidRPr="0008470C">
        <w:t xml:space="preserve">funcţie de posibilităţile reale </w:t>
      </w:r>
      <w:r w:rsidRPr="0008470C">
        <w:rPr>
          <w:spacing w:val="-3"/>
        </w:rPr>
        <w:t xml:space="preserve">ale </w:t>
      </w:r>
      <w:r w:rsidRPr="0008470C">
        <w:t xml:space="preserve">fiecărei instituţii </w:t>
      </w:r>
      <w:r w:rsidRPr="0008470C">
        <w:rPr>
          <w:spacing w:val="-4"/>
        </w:rPr>
        <w:t xml:space="preserve">în </w:t>
      </w:r>
      <w:r w:rsidRPr="0008470C">
        <w:t>anul curent. La recomandarea MS</w:t>
      </w:r>
      <w:r w:rsidR="001806E0">
        <w:t>MPS</w:t>
      </w:r>
      <w:r w:rsidRPr="0008470C">
        <w:t xml:space="preserve">, pentru monitorizarea protocoalelor instituţionale pot fi folosite formulare suplimentare, care </w:t>
      </w:r>
      <w:r w:rsidRPr="0008470C">
        <w:rPr>
          <w:spacing w:val="-3"/>
        </w:rPr>
        <w:t xml:space="preserve">nu sunt </w:t>
      </w:r>
      <w:r w:rsidRPr="0008470C">
        <w:t>incluse în protocolul clinic naţional.</w:t>
      </w:r>
    </w:p>
    <w:p w14:paraId="4DB08B00" w14:textId="77777777" w:rsidR="00806B36" w:rsidRPr="0008470C" w:rsidRDefault="00806B36" w:rsidP="00BC5E45">
      <w:pPr>
        <w:pStyle w:val="1"/>
        <w:jc w:val="both"/>
      </w:pPr>
    </w:p>
    <w:p w14:paraId="08D16941" w14:textId="1E2DB038" w:rsidR="00806B36" w:rsidRPr="0008470C" w:rsidRDefault="00057161" w:rsidP="00BC5E45">
      <w:pPr>
        <w:pStyle w:val="1"/>
        <w:jc w:val="both"/>
      </w:pPr>
      <w:bookmarkStart w:id="10" w:name="_Toc29760452"/>
      <w:r w:rsidRPr="0008470C">
        <w:t xml:space="preserve">A.  </w:t>
      </w:r>
      <w:r w:rsidR="00C5498F" w:rsidRPr="0008470C">
        <w:t>PARTEA INTRODUCTIVĂ</w:t>
      </w:r>
      <w:bookmarkEnd w:id="10"/>
    </w:p>
    <w:p w14:paraId="64BF8574" w14:textId="12CA783C" w:rsidR="00806B36" w:rsidRPr="00C02ECA" w:rsidRDefault="00466D8A" w:rsidP="00BC5E45">
      <w:pPr>
        <w:pStyle w:val="2"/>
        <w:jc w:val="both"/>
        <w:rPr>
          <w:i w:val="0"/>
        </w:rPr>
      </w:pPr>
      <w:bookmarkStart w:id="11" w:name="_Toc29760453"/>
      <w:r w:rsidRPr="00C02ECA">
        <w:rPr>
          <w:i w:val="0"/>
        </w:rPr>
        <w:t xml:space="preserve">A.1 </w:t>
      </w:r>
      <w:r w:rsidR="00C5498F" w:rsidRPr="00C02ECA">
        <w:rPr>
          <w:i w:val="0"/>
        </w:rPr>
        <w:t>Diagnosticul: Pneumonită intersti</w:t>
      </w:r>
      <w:r w:rsidR="00C5498F" w:rsidRPr="00C02ECA">
        <w:rPr>
          <w:i w:val="0"/>
          <w:sz w:val="29"/>
        </w:rPr>
        <w:t>ț</w:t>
      </w:r>
      <w:r w:rsidR="00C5498F" w:rsidRPr="00C02ECA">
        <w:rPr>
          <w:i w:val="0"/>
        </w:rPr>
        <w:t>ială idiopatică.</w:t>
      </w:r>
      <w:bookmarkEnd w:id="11"/>
    </w:p>
    <w:p w14:paraId="226F9EBD" w14:textId="77777777" w:rsidR="00806B36" w:rsidRPr="0008470C" w:rsidRDefault="00C5498F" w:rsidP="00BC5E45">
      <w:pPr>
        <w:pStyle w:val="4"/>
        <w:ind w:left="232"/>
        <w:jc w:val="both"/>
      </w:pPr>
      <w:r w:rsidRPr="0008470C">
        <w:t>Exemple de diagnostice clinice:</w:t>
      </w:r>
    </w:p>
    <w:p w14:paraId="2F298C35" w14:textId="77777777" w:rsidR="00806B36" w:rsidRPr="0008470C" w:rsidRDefault="00C5498F" w:rsidP="00BC5E45">
      <w:pPr>
        <w:pStyle w:val="a0"/>
        <w:numPr>
          <w:ilvl w:val="0"/>
          <w:numId w:val="114"/>
        </w:numPr>
        <w:tabs>
          <w:tab w:val="left" w:pos="709"/>
        </w:tabs>
        <w:spacing w:line="278" w:lineRule="exact"/>
        <w:ind w:left="567" w:hanging="283"/>
        <w:jc w:val="both"/>
        <w:rPr>
          <w:sz w:val="24"/>
        </w:rPr>
      </w:pPr>
      <w:r w:rsidRPr="0008470C">
        <w:rPr>
          <w:sz w:val="24"/>
        </w:rPr>
        <w:t>Pneumonită interstițială idiopatică. Fibroză pulmonară idiopatică evoluție progresivă. IR</w:t>
      </w:r>
      <w:r w:rsidRPr="0008470C">
        <w:rPr>
          <w:spacing w:val="-9"/>
          <w:sz w:val="24"/>
        </w:rPr>
        <w:t xml:space="preserve"> </w:t>
      </w:r>
      <w:r w:rsidRPr="0008470C">
        <w:rPr>
          <w:sz w:val="24"/>
        </w:rPr>
        <w:t>II.</w:t>
      </w:r>
    </w:p>
    <w:p w14:paraId="67F49508" w14:textId="77777777" w:rsidR="00806B36" w:rsidRPr="0008470C" w:rsidRDefault="00C5498F" w:rsidP="00BC5E45">
      <w:pPr>
        <w:pStyle w:val="a0"/>
        <w:numPr>
          <w:ilvl w:val="0"/>
          <w:numId w:val="114"/>
        </w:numPr>
        <w:tabs>
          <w:tab w:val="left" w:pos="709"/>
        </w:tabs>
        <w:spacing w:before="2"/>
        <w:ind w:left="567" w:right="1425" w:hanging="283"/>
        <w:jc w:val="both"/>
        <w:rPr>
          <w:sz w:val="24"/>
        </w:rPr>
      </w:pPr>
      <w:r w:rsidRPr="0008470C">
        <w:rPr>
          <w:sz w:val="24"/>
        </w:rPr>
        <w:t>Pneumonită interstițială idiopatică. Fibroză pulmonară idiopatică exacerbare. IRA (20.10.2012).</w:t>
      </w:r>
    </w:p>
    <w:p w14:paraId="2D06548F" w14:textId="77777777" w:rsidR="00806B36" w:rsidRPr="0008470C" w:rsidRDefault="00C5498F" w:rsidP="00BC5E45">
      <w:pPr>
        <w:pStyle w:val="a0"/>
        <w:numPr>
          <w:ilvl w:val="0"/>
          <w:numId w:val="114"/>
        </w:numPr>
        <w:tabs>
          <w:tab w:val="left" w:pos="709"/>
        </w:tabs>
        <w:ind w:left="567" w:right="577" w:hanging="283"/>
        <w:jc w:val="both"/>
        <w:rPr>
          <w:sz w:val="24"/>
        </w:rPr>
      </w:pPr>
      <w:r w:rsidRPr="0008470C">
        <w:rPr>
          <w:sz w:val="24"/>
        </w:rPr>
        <w:t>Pneumonită interstițială idiopatică. Pneumonită interstițială nespecifică forma fibrotică. IR II.</w:t>
      </w:r>
    </w:p>
    <w:p w14:paraId="66E6C711" w14:textId="77777777" w:rsidR="00806B36" w:rsidRPr="0008470C" w:rsidRDefault="00C5498F" w:rsidP="00BC5E45">
      <w:pPr>
        <w:pStyle w:val="a0"/>
        <w:numPr>
          <w:ilvl w:val="0"/>
          <w:numId w:val="114"/>
        </w:numPr>
        <w:tabs>
          <w:tab w:val="left" w:pos="709"/>
        </w:tabs>
        <w:spacing w:line="281" w:lineRule="exact"/>
        <w:ind w:left="567" w:hanging="283"/>
        <w:jc w:val="both"/>
        <w:rPr>
          <w:sz w:val="24"/>
        </w:rPr>
      </w:pPr>
      <w:r w:rsidRPr="0008470C">
        <w:rPr>
          <w:sz w:val="24"/>
        </w:rPr>
        <w:t>Pneumonită interstițială idiopatică. Pneumonită organizantă</w:t>
      </w:r>
      <w:r w:rsidRPr="0008470C">
        <w:rPr>
          <w:spacing w:val="10"/>
          <w:sz w:val="24"/>
        </w:rPr>
        <w:t xml:space="preserve"> </w:t>
      </w:r>
      <w:r w:rsidRPr="0008470C">
        <w:rPr>
          <w:sz w:val="24"/>
        </w:rPr>
        <w:t>criptogenică.</w:t>
      </w:r>
    </w:p>
    <w:p w14:paraId="3E6FBE34" w14:textId="77777777" w:rsidR="00806B36" w:rsidRPr="0008470C" w:rsidRDefault="00C5498F" w:rsidP="00BC5E45">
      <w:pPr>
        <w:pStyle w:val="a0"/>
        <w:numPr>
          <w:ilvl w:val="0"/>
          <w:numId w:val="114"/>
        </w:numPr>
        <w:tabs>
          <w:tab w:val="left" w:pos="709"/>
        </w:tabs>
        <w:spacing w:before="2" w:line="280" w:lineRule="exact"/>
        <w:ind w:left="567" w:hanging="283"/>
        <w:jc w:val="both"/>
        <w:rPr>
          <w:sz w:val="24"/>
        </w:rPr>
      </w:pPr>
      <w:r w:rsidRPr="0008470C">
        <w:rPr>
          <w:sz w:val="24"/>
        </w:rPr>
        <w:t>Pneumonită interstițială idiopatică. Pneumonită interstițială limfocitară. IR</w:t>
      </w:r>
      <w:r w:rsidRPr="0008470C">
        <w:rPr>
          <w:spacing w:val="19"/>
          <w:sz w:val="24"/>
        </w:rPr>
        <w:t xml:space="preserve"> </w:t>
      </w:r>
      <w:r w:rsidRPr="0008470C">
        <w:rPr>
          <w:sz w:val="24"/>
        </w:rPr>
        <w:t>I.</w:t>
      </w:r>
    </w:p>
    <w:p w14:paraId="5FE0A15D" w14:textId="77777777" w:rsidR="00806B36" w:rsidRPr="0008470C" w:rsidRDefault="00C5498F" w:rsidP="00BC5E45">
      <w:pPr>
        <w:pStyle w:val="a0"/>
        <w:numPr>
          <w:ilvl w:val="0"/>
          <w:numId w:val="114"/>
        </w:numPr>
        <w:tabs>
          <w:tab w:val="left" w:pos="709"/>
        </w:tabs>
        <w:spacing w:line="280" w:lineRule="exact"/>
        <w:ind w:left="567" w:hanging="283"/>
        <w:jc w:val="both"/>
        <w:rPr>
          <w:sz w:val="24"/>
        </w:rPr>
      </w:pPr>
      <w:r w:rsidRPr="0008470C">
        <w:rPr>
          <w:sz w:val="24"/>
        </w:rPr>
        <w:t>Pneumonită interstițială idiopatică. Pneumonită interstițială descuamativă. IR</w:t>
      </w:r>
      <w:r w:rsidRPr="0008470C">
        <w:rPr>
          <w:spacing w:val="8"/>
          <w:sz w:val="24"/>
        </w:rPr>
        <w:t xml:space="preserve"> </w:t>
      </w:r>
      <w:r w:rsidRPr="0008470C">
        <w:rPr>
          <w:sz w:val="24"/>
        </w:rPr>
        <w:t>I.</w:t>
      </w:r>
    </w:p>
    <w:p w14:paraId="479B49C5" w14:textId="77777777" w:rsidR="00806B36" w:rsidRPr="0008470C" w:rsidRDefault="00806B36" w:rsidP="00BC5E45">
      <w:pPr>
        <w:pStyle w:val="a4"/>
        <w:spacing w:before="9"/>
        <w:ind w:firstLine="0"/>
        <w:jc w:val="both"/>
      </w:pPr>
    </w:p>
    <w:p w14:paraId="2B69F45E" w14:textId="6DAC55A7" w:rsidR="00806B36" w:rsidRPr="00C02ECA" w:rsidRDefault="00466D8A" w:rsidP="00BC5E45">
      <w:pPr>
        <w:pStyle w:val="2"/>
        <w:jc w:val="both"/>
        <w:rPr>
          <w:i w:val="0"/>
          <w:sz w:val="24"/>
        </w:rPr>
      </w:pPr>
      <w:bookmarkStart w:id="12" w:name="_Toc29760454"/>
      <w:r w:rsidRPr="00C02ECA">
        <w:rPr>
          <w:i w:val="0"/>
        </w:rPr>
        <w:t xml:space="preserve">A.2 </w:t>
      </w:r>
      <w:r w:rsidR="00C5498F" w:rsidRPr="00C02ECA">
        <w:rPr>
          <w:i w:val="0"/>
        </w:rPr>
        <w:t>Codul bolii (CIM 10)</w:t>
      </w:r>
      <w:r w:rsidR="00C5498F" w:rsidRPr="00C02ECA">
        <w:rPr>
          <w:rStyle w:val="a5"/>
          <w:i w:val="0"/>
        </w:rPr>
        <w:t>: E84.0</w:t>
      </w:r>
      <w:bookmarkEnd w:id="12"/>
    </w:p>
    <w:p w14:paraId="1AD07FE9" w14:textId="5AD05759" w:rsidR="00806B36" w:rsidRPr="00C02ECA" w:rsidRDefault="00466D8A" w:rsidP="00BC5E45">
      <w:pPr>
        <w:pStyle w:val="2"/>
        <w:jc w:val="both"/>
        <w:rPr>
          <w:i w:val="0"/>
        </w:rPr>
      </w:pPr>
      <w:bookmarkStart w:id="13" w:name="_Toc29760455"/>
      <w:r w:rsidRPr="00C02ECA">
        <w:rPr>
          <w:i w:val="0"/>
        </w:rPr>
        <w:t xml:space="preserve">A.3 </w:t>
      </w:r>
      <w:r w:rsidR="00C5498F" w:rsidRPr="00C02ECA">
        <w:rPr>
          <w:i w:val="0"/>
        </w:rPr>
        <w:t>Utilizatorii:</w:t>
      </w:r>
      <w:bookmarkEnd w:id="13"/>
    </w:p>
    <w:p w14:paraId="77DAEE42" w14:textId="77777777" w:rsidR="001806E0" w:rsidRPr="00C02ECA" w:rsidRDefault="001806E0" w:rsidP="001806E0">
      <w:pPr>
        <w:pStyle w:val="a0"/>
        <w:numPr>
          <w:ilvl w:val="2"/>
          <w:numId w:val="115"/>
        </w:numPr>
        <w:tabs>
          <w:tab w:val="left" w:pos="951"/>
          <w:tab w:val="left" w:pos="952"/>
        </w:tabs>
        <w:spacing w:line="293" w:lineRule="exact"/>
        <w:jc w:val="both"/>
        <w:rPr>
          <w:sz w:val="24"/>
        </w:rPr>
      </w:pPr>
      <w:r w:rsidRPr="00C02ECA">
        <w:rPr>
          <w:sz w:val="24"/>
        </w:rPr>
        <w:t>prestatorii serviciilor de asistență medical primară;</w:t>
      </w:r>
    </w:p>
    <w:p w14:paraId="28053ACE" w14:textId="77777777" w:rsidR="001806E0" w:rsidRPr="00C02ECA" w:rsidRDefault="001806E0" w:rsidP="001806E0">
      <w:pPr>
        <w:pStyle w:val="a0"/>
        <w:numPr>
          <w:ilvl w:val="2"/>
          <w:numId w:val="115"/>
        </w:numPr>
        <w:tabs>
          <w:tab w:val="left" w:pos="951"/>
          <w:tab w:val="left" w:pos="952"/>
        </w:tabs>
        <w:spacing w:line="293" w:lineRule="exact"/>
        <w:jc w:val="both"/>
        <w:rPr>
          <w:sz w:val="24"/>
        </w:rPr>
      </w:pPr>
      <w:r w:rsidRPr="00C02ECA">
        <w:rPr>
          <w:sz w:val="24"/>
        </w:rPr>
        <w:t>prestatorii serviciilor de asistență medical specializată de ambulator (ftiziopneumologi);</w:t>
      </w:r>
    </w:p>
    <w:p w14:paraId="6726E28E" w14:textId="0398D3CB" w:rsidR="00806B36" w:rsidRPr="00C02ECA" w:rsidRDefault="00C5498F" w:rsidP="00BC5E45">
      <w:pPr>
        <w:pStyle w:val="a0"/>
        <w:numPr>
          <w:ilvl w:val="2"/>
          <w:numId w:val="115"/>
        </w:numPr>
        <w:tabs>
          <w:tab w:val="left" w:pos="951"/>
          <w:tab w:val="left" w:pos="952"/>
        </w:tabs>
        <w:spacing w:line="293" w:lineRule="exact"/>
        <w:ind w:hanging="361"/>
        <w:jc w:val="both"/>
        <w:rPr>
          <w:sz w:val="24"/>
        </w:rPr>
      </w:pPr>
      <w:r w:rsidRPr="00C02ECA">
        <w:rPr>
          <w:sz w:val="24"/>
        </w:rPr>
        <w:t xml:space="preserve">secţiile de boli interne ale spitalelor raionale, </w:t>
      </w:r>
      <w:r w:rsidR="001806E0" w:rsidRPr="00C02ECA">
        <w:rPr>
          <w:sz w:val="24"/>
        </w:rPr>
        <w:t>municipale</w:t>
      </w:r>
      <w:r w:rsidRPr="00C02ECA">
        <w:rPr>
          <w:sz w:val="24"/>
        </w:rPr>
        <w:t xml:space="preserve"> şi republicane (medici</w:t>
      </w:r>
      <w:r w:rsidRPr="00C02ECA">
        <w:rPr>
          <w:spacing w:val="-13"/>
          <w:sz w:val="24"/>
        </w:rPr>
        <w:t xml:space="preserve"> </w:t>
      </w:r>
      <w:r w:rsidRPr="00C02ECA">
        <w:rPr>
          <w:sz w:val="24"/>
        </w:rPr>
        <w:t>internişti);</w:t>
      </w:r>
    </w:p>
    <w:p w14:paraId="59CE5CC4" w14:textId="7113EDBE" w:rsidR="00806B36" w:rsidRPr="00C02ECA" w:rsidRDefault="00C5498F" w:rsidP="00BC5E45">
      <w:pPr>
        <w:pStyle w:val="a0"/>
        <w:numPr>
          <w:ilvl w:val="2"/>
          <w:numId w:val="115"/>
        </w:numPr>
        <w:tabs>
          <w:tab w:val="left" w:pos="951"/>
          <w:tab w:val="left" w:pos="952"/>
        </w:tabs>
        <w:spacing w:line="294" w:lineRule="exact"/>
        <w:ind w:hanging="361"/>
        <w:jc w:val="both"/>
        <w:rPr>
          <w:sz w:val="24"/>
        </w:rPr>
      </w:pPr>
      <w:r w:rsidRPr="00C02ECA">
        <w:rPr>
          <w:sz w:val="24"/>
        </w:rPr>
        <w:t xml:space="preserve">secțiile de imagistică ale spitalelor </w:t>
      </w:r>
      <w:r w:rsidR="001806E0" w:rsidRPr="00C02ECA">
        <w:rPr>
          <w:sz w:val="24"/>
        </w:rPr>
        <w:t>municipale și</w:t>
      </w:r>
      <w:r w:rsidRPr="00C02ECA">
        <w:rPr>
          <w:sz w:val="24"/>
        </w:rPr>
        <w:t xml:space="preserve"> republicane (medici</w:t>
      </w:r>
      <w:r w:rsidRPr="00C02ECA">
        <w:rPr>
          <w:spacing w:val="-7"/>
          <w:sz w:val="24"/>
        </w:rPr>
        <w:t xml:space="preserve"> </w:t>
      </w:r>
      <w:r w:rsidRPr="00C02ECA">
        <w:rPr>
          <w:sz w:val="24"/>
        </w:rPr>
        <w:t>imagiști);</w:t>
      </w:r>
    </w:p>
    <w:p w14:paraId="5CC9BCB8" w14:textId="1FE9F0F4" w:rsidR="00806B36" w:rsidRPr="00C02ECA" w:rsidRDefault="00C5498F" w:rsidP="00BC5E45">
      <w:pPr>
        <w:pStyle w:val="a0"/>
        <w:numPr>
          <w:ilvl w:val="2"/>
          <w:numId w:val="115"/>
        </w:numPr>
        <w:tabs>
          <w:tab w:val="left" w:pos="951"/>
          <w:tab w:val="left" w:pos="952"/>
        </w:tabs>
        <w:spacing w:before="3" w:line="294" w:lineRule="exact"/>
        <w:ind w:hanging="361"/>
        <w:jc w:val="both"/>
        <w:rPr>
          <w:sz w:val="24"/>
        </w:rPr>
      </w:pPr>
      <w:r w:rsidRPr="00C02ECA">
        <w:rPr>
          <w:sz w:val="24"/>
        </w:rPr>
        <w:t xml:space="preserve">secțiile morfopatologie ale spitalelor </w:t>
      </w:r>
      <w:r w:rsidR="001806E0" w:rsidRPr="00C02ECA">
        <w:rPr>
          <w:sz w:val="24"/>
        </w:rPr>
        <w:t>municipale</w:t>
      </w:r>
      <w:r w:rsidRPr="00C02ECA">
        <w:rPr>
          <w:sz w:val="24"/>
        </w:rPr>
        <w:t xml:space="preserve"> şi republicane (medici</w:t>
      </w:r>
      <w:r w:rsidRPr="00C02ECA">
        <w:rPr>
          <w:spacing w:val="-10"/>
          <w:sz w:val="24"/>
        </w:rPr>
        <w:t xml:space="preserve"> </w:t>
      </w:r>
      <w:r w:rsidRPr="00C02ECA">
        <w:rPr>
          <w:sz w:val="24"/>
        </w:rPr>
        <w:t>morfopatologi);</w:t>
      </w:r>
    </w:p>
    <w:p w14:paraId="4259BFCD" w14:textId="7313A8E1" w:rsidR="00806B36" w:rsidRPr="00C02ECA" w:rsidRDefault="00C5498F" w:rsidP="00BC5E45">
      <w:pPr>
        <w:pStyle w:val="a0"/>
        <w:numPr>
          <w:ilvl w:val="2"/>
          <w:numId w:val="115"/>
        </w:numPr>
        <w:tabs>
          <w:tab w:val="left" w:pos="951"/>
          <w:tab w:val="left" w:pos="952"/>
        </w:tabs>
        <w:spacing w:line="293" w:lineRule="exact"/>
        <w:ind w:hanging="361"/>
        <w:jc w:val="both"/>
        <w:rPr>
          <w:sz w:val="24"/>
        </w:rPr>
      </w:pPr>
      <w:r w:rsidRPr="00C02ECA">
        <w:rPr>
          <w:sz w:val="24"/>
        </w:rPr>
        <w:t xml:space="preserve">secţiile de pneumologie ale spitalelor </w:t>
      </w:r>
      <w:r w:rsidR="001806E0" w:rsidRPr="00C02ECA">
        <w:rPr>
          <w:sz w:val="24"/>
        </w:rPr>
        <w:t>municipale</w:t>
      </w:r>
      <w:r w:rsidRPr="00C02ECA">
        <w:rPr>
          <w:sz w:val="24"/>
        </w:rPr>
        <w:t xml:space="preserve"> şi republicane</w:t>
      </w:r>
      <w:r w:rsidRPr="00C02ECA">
        <w:rPr>
          <w:spacing w:val="-9"/>
          <w:sz w:val="24"/>
        </w:rPr>
        <w:t xml:space="preserve"> </w:t>
      </w:r>
      <w:r w:rsidRPr="00C02ECA">
        <w:rPr>
          <w:sz w:val="24"/>
        </w:rPr>
        <w:t>(ftiziopneumologi).</w:t>
      </w:r>
    </w:p>
    <w:p w14:paraId="081FF6F7" w14:textId="618E1A3A" w:rsidR="00806B36" w:rsidRPr="00C02ECA" w:rsidRDefault="00466D8A" w:rsidP="00BC5E45">
      <w:pPr>
        <w:pStyle w:val="2"/>
        <w:jc w:val="both"/>
        <w:rPr>
          <w:i w:val="0"/>
        </w:rPr>
      </w:pPr>
      <w:bookmarkStart w:id="14" w:name="_Toc29760456"/>
      <w:r w:rsidRPr="00C02ECA">
        <w:rPr>
          <w:i w:val="0"/>
        </w:rPr>
        <w:t xml:space="preserve">A.4 </w:t>
      </w:r>
      <w:r w:rsidR="00C5498F" w:rsidRPr="00C02ECA">
        <w:rPr>
          <w:i w:val="0"/>
        </w:rPr>
        <w:t>Scopurile</w:t>
      </w:r>
      <w:r w:rsidR="00C5498F" w:rsidRPr="00C02ECA">
        <w:rPr>
          <w:i w:val="0"/>
          <w:spacing w:val="-1"/>
        </w:rPr>
        <w:t xml:space="preserve"> </w:t>
      </w:r>
      <w:r w:rsidR="00C5498F" w:rsidRPr="00C02ECA">
        <w:rPr>
          <w:i w:val="0"/>
        </w:rPr>
        <w:t>protocolului</w:t>
      </w:r>
      <w:bookmarkEnd w:id="14"/>
    </w:p>
    <w:p w14:paraId="4D520CE4" w14:textId="77777777" w:rsidR="00806B36" w:rsidRPr="00C02ECA" w:rsidRDefault="00C5498F" w:rsidP="00BC5E45">
      <w:pPr>
        <w:pStyle w:val="a0"/>
        <w:numPr>
          <w:ilvl w:val="0"/>
          <w:numId w:val="113"/>
        </w:numPr>
        <w:tabs>
          <w:tab w:val="left" w:pos="952"/>
        </w:tabs>
        <w:spacing w:line="279" w:lineRule="exact"/>
        <w:ind w:hanging="361"/>
        <w:jc w:val="both"/>
        <w:rPr>
          <w:sz w:val="24"/>
        </w:rPr>
      </w:pPr>
      <w:r w:rsidRPr="00C02ECA">
        <w:rPr>
          <w:sz w:val="24"/>
        </w:rPr>
        <w:t>A spori proporţia pacienţilor cu pneumopatii interstițiale difuze diagnosticați</w:t>
      </w:r>
      <w:r w:rsidRPr="00C02ECA">
        <w:rPr>
          <w:spacing w:val="-11"/>
          <w:sz w:val="24"/>
        </w:rPr>
        <w:t xml:space="preserve"> </w:t>
      </w:r>
      <w:r w:rsidRPr="00C02ECA">
        <w:rPr>
          <w:sz w:val="24"/>
        </w:rPr>
        <w:t>precoce.</w:t>
      </w:r>
    </w:p>
    <w:p w14:paraId="5FC55248" w14:textId="77777777" w:rsidR="00806B36" w:rsidRPr="00C02ECA" w:rsidRDefault="00C5498F" w:rsidP="00BC5E45">
      <w:pPr>
        <w:pStyle w:val="a0"/>
        <w:numPr>
          <w:ilvl w:val="0"/>
          <w:numId w:val="113"/>
        </w:numPr>
        <w:tabs>
          <w:tab w:val="left" w:pos="952"/>
        </w:tabs>
        <w:spacing w:before="1"/>
        <w:ind w:right="397"/>
        <w:jc w:val="both"/>
        <w:rPr>
          <w:sz w:val="24"/>
        </w:rPr>
      </w:pPr>
      <w:r w:rsidRPr="00C02ECA">
        <w:rPr>
          <w:sz w:val="24"/>
        </w:rPr>
        <w:t>A spori calitatea examinării clinice şi a celei paraclinice a pacienţilor cu pneumonite interstițiale</w:t>
      </w:r>
      <w:r w:rsidRPr="00C02ECA">
        <w:rPr>
          <w:spacing w:val="1"/>
          <w:sz w:val="24"/>
        </w:rPr>
        <w:t xml:space="preserve"> </w:t>
      </w:r>
      <w:r w:rsidRPr="00C02ECA">
        <w:rPr>
          <w:sz w:val="24"/>
        </w:rPr>
        <w:t>idiopatice.</w:t>
      </w:r>
    </w:p>
    <w:p w14:paraId="2FF26AA0" w14:textId="77777777" w:rsidR="00806B36" w:rsidRPr="00C02ECA" w:rsidRDefault="00C5498F" w:rsidP="00BC5E45">
      <w:pPr>
        <w:pStyle w:val="a0"/>
        <w:numPr>
          <w:ilvl w:val="0"/>
          <w:numId w:val="113"/>
        </w:numPr>
        <w:tabs>
          <w:tab w:val="left" w:pos="952"/>
        </w:tabs>
        <w:spacing w:before="3" w:line="237" w:lineRule="auto"/>
        <w:ind w:right="395"/>
        <w:jc w:val="both"/>
        <w:rPr>
          <w:sz w:val="24"/>
        </w:rPr>
      </w:pPr>
      <w:r w:rsidRPr="00C02ECA">
        <w:rPr>
          <w:sz w:val="24"/>
        </w:rPr>
        <w:t xml:space="preserve">A spori numărul de pacienţi la care se asigură diagnosticul și tratamentul adecvat </w:t>
      </w:r>
      <w:r w:rsidRPr="00C02ECA">
        <w:rPr>
          <w:spacing w:val="-3"/>
          <w:sz w:val="24"/>
        </w:rPr>
        <w:t xml:space="preserve">al </w:t>
      </w:r>
      <w:r w:rsidRPr="00C02ECA">
        <w:rPr>
          <w:sz w:val="24"/>
        </w:rPr>
        <w:t>bolii în condiţii de</w:t>
      </w:r>
      <w:r w:rsidRPr="00C02ECA">
        <w:rPr>
          <w:spacing w:val="-11"/>
          <w:sz w:val="24"/>
        </w:rPr>
        <w:t xml:space="preserve"> </w:t>
      </w:r>
      <w:r w:rsidRPr="00C02ECA">
        <w:rPr>
          <w:sz w:val="24"/>
        </w:rPr>
        <w:t>ambulatoriu.</w:t>
      </w:r>
    </w:p>
    <w:p w14:paraId="01F14722" w14:textId="0EB30C42" w:rsidR="00806B36" w:rsidRPr="00C02ECA" w:rsidRDefault="00466D8A" w:rsidP="00BC5E45">
      <w:pPr>
        <w:pStyle w:val="2"/>
        <w:jc w:val="both"/>
        <w:rPr>
          <w:i w:val="0"/>
          <w:sz w:val="24"/>
        </w:rPr>
      </w:pPr>
      <w:bookmarkStart w:id="15" w:name="_Toc29760457"/>
      <w:r w:rsidRPr="00C02ECA">
        <w:rPr>
          <w:i w:val="0"/>
        </w:rPr>
        <w:t xml:space="preserve">A.5 </w:t>
      </w:r>
      <w:r w:rsidR="00C5498F" w:rsidRPr="00C02ECA">
        <w:rPr>
          <w:i w:val="0"/>
        </w:rPr>
        <w:t>Data elaborării protocolului</w:t>
      </w:r>
      <w:r w:rsidR="00C5498F" w:rsidRPr="00C02ECA">
        <w:rPr>
          <w:rStyle w:val="a5"/>
          <w:i w:val="0"/>
        </w:rPr>
        <w:t>: 2013</w:t>
      </w:r>
      <w:bookmarkEnd w:id="15"/>
    </w:p>
    <w:p w14:paraId="20429003" w14:textId="45D784AF" w:rsidR="00806B36" w:rsidRPr="00C02ECA" w:rsidRDefault="00466D8A" w:rsidP="00BC5E45">
      <w:pPr>
        <w:pStyle w:val="2"/>
        <w:jc w:val="both"/>
        <w:rPr>
          <w:i w:val="0"/>
          <w:sz w:val="24"/>
        </w:rPr>
      </w:pPr>
      <w:bookmarkStart w:id="16" w:name="_Toc29760458"/>
      <w:r w:rsidRPr="00C02ECA">
        <w:rPr>
          <w:i w:val="0"/>
        </w:rPr>
        <w:t xml:space="preserve">A.6 </w:t>
      </w:r>
      <w:r w:rsidR="00C5498F" w:rsidRPr="00C02ECA">
        <w:rPr>
          <w:i w:val="0"/>
        </w:rPr>
        <w:t xml:space="preserve">Data </w:t>
      </w:r>
      <w:r w:rsidR="0068467E" w:rsidRPr="00C02ECA">
        <w:rPr>
          <w:i w:val="0"/>
        </w:rPr>
        <w:t>actualizării</w:t>
      </w:r>
      <w:r w:rsidR="00C5498F" w:rsidRPr="00C02ECA">
        <w:rPr>
          <w:rStyle w:val="a5"/>
          <w:i w:val="0"/>
        </w:rPr>
        <w:t>: 20</w:t>
      </w:r>
      <w:r w:rsidR="00752887" w:rsidRPr="00C02ECA">
        <w:rPr>
          <w:rStyle w:val="a5"/>
          <w:i w:val="0"/>
        </w:rPr>
        <w:t>2</w:t>
      </w:r>
      <w:bookmarkEnd w:id="16"/>
      <w:r w:rsidR="0068467E" w:rsidRPr="00C02ECA">
        <w:rPr>
          <w:rStyle w:val="a5"/>
          <w:i w:val="0"/>
        </w:rPr>
        <w:t xml:space="preserve">0, </w:t>
      </w:r>
      <w:r w:rsidR="0068467E" w:rsidRPr="00C02ECA">
        <w:rPr>
          <w:rStyle w:val="a5"/>
          <w:i w:val="0"/>
          <w:sz w:val="28"/>
          <w:szCs w:val="28"/>
        </w:rPr>
        <w:t>Data următoarei actualizări</w:t>
      </w:r>
      <w:r w:rsidR="0068467E" w:rsidRPr="00C02ECA">
        <w:rPr>
          <w:rStyle w:val="a5"/>
          <w:i w:val="0"/>
        </w:rPr>
        <w:t>:2025</w:t>
      </w:r>
    </w:p>
    <w:p w14:paraId="349B8076" w14:textId="77777777" w:rsidR="00806B36" w:rsidRPr="00C02ECA" w:rsidRDefault="00806B36" w:rsidP="00BC5E45">
      <w:pPr>
        <w:jc w:val="both"/>
        <w:rPr>
          <w:sz w:val="24"/>
        </w:rPr>
        <w:sectPr w:rsidR="00806B36" w:rsidRPr="00C02ECA">
          <w:pgSz w:w="11910" w:h="16840"/>
          <w:pgMar w:top="1220" w:right="740" w:bottom="980" w:left="900" w:header="0" w:footer="791" w:gutter="0"/>
          <w:cols w:space="720"/>
        </w:sectPr>
      </w:pPr>
    </w:p>
    <w:p w14:paraId="4C9BF047" w14:textId="679D4A50" w:rsidR="00806B36" w:rsidRPr="00C02ECA" w:rsidRDefault="00651E4B" w:rsidP="00BC5E45">
      <w:pPr>
        <w:pStyle w:val="2"/>
        <w:jc w:val="both"/>
        <w:rPr>
          <w:i w:val="0"/>
        </w:rPr>
      </w:pPr>
      <w:bookmarkStart w:id="17" w:name="_Toc29760459"/>
      <w:r w:rsidRPr="00C02ECA">
        <w:rPr>
          <w:i w:val="0"/>
        </w:rPr>
        <w:lastRenderedPageBreak/>
        <w:t xml:space="preserve">A.7 </w:t>
      </w:r>
      <w:r w:rsidR="00C5498F" w:rsidRPr="00C02ECA">
        <w:rPr>
          <w:i w:val="0"/>
        </w:rPr>
        <w:t xml:space="preserve">Listele şi informaţiile de contact </w:t>
      </w:r>
      <w:r w:rsidR="003F4AD7" w:rsidRPr="00C02ECA">
        <w:rPr>
          <w:i w:val="0"/>
        </w:rPr>
        <w:t xml:space="preserve">ale </w:t>
      </w:r>
      <w:r w:rsidR="00C5498F" w:rsidRPr="00C02ECA">
        <w:rPr>
          <w:i w:val="0"/>
        </w:rPr>
        <w:t>autori</w:t>
      </w:r>
      <w:r w:rsidR="003F4AD7" w:rsidRPr="00C02ECA">
        <w:rPr>
          <w:i w:val="0"/>
        </w:rPr>
        <w:t>lor</w:t>
      </w:r>
      <w:r w:rsidR="00C5498F" w:rsidRPr="00C02ECA">
        <w:rPr>
          <w:i w:val="0"/>
        </w:rPr>
        <w:t xml:space="preserve"> şi </w:t>
      </w:r>
      <w:r w:rsidR="003F4AD7" w:rsidRPr="00C02ECA">
        <w:rPr>
          <w:i w:val="0"/>
        </w:rPr>
        <w:t xml:space="preserve">ale </w:t>
      </w:r>
      <w:r w:rsidR="00C5498F" w:rsidRPr="00C02ECA">
        <w:rPr>
          <w:i w:val="0"/>
        </w:rPr>
        <w:t>persoane</w:t>
      </w:r>
      <w:r w:rsidR="003F4AD7" w:rsidRPr="00C02ECA">
        <w:rPr>
          <w:i w:val="0"/>
        </w:rPr>
        <w:t>lor</w:t>
      </w:r>
      <w:r w:rsidR="00C5498F" w:rsidRPr="00C02ECA">
        <w:rPr>
          <w:i w:val="0"/>
        </w:rPr>
        <w:t xml:space="preserve"> care s-au implicat în elaborarea protocolului:</w:t>
      </w:r>
      <w:bookmarkEnd w:id="17"/>
    </w:p>
    <w:p w14:paraId="155DC397" w14:textId="77777777" w:rsidR="00806B36" w:rsidRPr="0008470C" w:rsidRDefault="00806B36" w:rsidP="00BC5E45">
      <w:pPr>
        <w:pStyle w:val="a4"/>
        <w:ind w:firstLine="0"/>
        <w:jc w:val="both"/>
        <w:rPr>
          <w:sz w:val="2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6418"/>
      </w:tblGrid>
      <w:tr w:rsidR="00806B36" w:rsidRPr="0008470C" w14:paraId="6B85FB2C" w14:textId="77777777">
        <w:trPr>
          <w:trHeight w:val="273"/>
        </w:trPr>
        <w:tc>
          <w:tcPr>
            <w:tcW w:w="3485" w:type="dxa"/>
            <w:shd w:val="clear" w:color="auto" w:fill="BEBEBE"/>
          </w:tcPr>
          <w:p w14:paraId="49252BA1" w14:textId="77777777" w:rsidR="00806B36" w:rsidRPr="0008470C" w:rsidRDefault="00C5498F" w:rsidP="00BC5E45">
            <w:pPr>
              <w:pStyle w:val="TableParagraph"/>
              <w:spacing w:line="253" w:lineRule="exact"/>
              <w:ind w:left="1340" w:right="1335"/>
              <w:jc w:val="both"/>
              <w:rPr>
                <w:b/>
                <w:sz w:val="24"/>
              </w:rPr>
            </w:pPr>
            <w:r w:rsidRPr="0008470C">
              <w:rPr>
                <w:b/>
                <w:sz w:val="24"/>
              </w:rPr>
              <w:t>Numele</w:t>
            </w:r>
          </w:p>
        </w:tc>
        <w:tc>
          <w:tcPr>
            <w:tcW w:w="6418" w:type="dxa"/>
            <w:shd w:val="clear" w:color="auto" w:fill="BEBEBE"/>
          </w:tcPr>
          <w:p w14:paraId="3207AD09" w14:textId="77777777" w:rsidR="00806B36" w:rsidRPr="0008470C" w:rsidRDefault="00C5498F" w:rsidP="00BC5E45">
            <w:pPr>
              <w:pStyle w:val="TableParagraph"/>
              <w:spacing w:line="253" w:lineRule="exact"/>
              <w:ind w:left="2824" w:right="2568"/>
              <w:jc w:val="both"/>
              <w:rPr>
                <w:b/>
                <w:sz w:val="24"/>
              </w:rPr>
            </w:pPr>
            <w:r w:rsidRPr="0008470C">
              <w:rPr>
                <w:b/>
                <w:sz w:val="24"/>
              </w:rPr>
              <w:t>Funcţia</w:t>
            </w:r>
          </w:p>
        </w:tc>
      </w:tr>
      <w:tr w:rsidR="0068467E" w:rsidRPr="0008470C" w14:paraId="0AF68A53" w14:textId="77777777" w:rsidTr="0068467E">
        <w:trPr>
          <w:trHeight w:val="669"/>
        </w:trPr>
        <w:tc>
          <w:tcPr>
            <w:tcW w:w="3485" w:type="dxa"/>
          </w:tcPr>
          <w:p w14:paraId="0E01BD13" w14:textId="4C348ACB" w:rsidR="0068467E" w:rsidRPr="0008470C" w:rsidRDefault="0068467E" w:rsidP="0068467E">
            <w:pPr>
              <w:pStyle w:val="TableParagraph"/>
              <w:spacing w:line="237" w:lineRule="auto"/>
              <w:ind w:left="4"/>
              <w:jc w:val="both"/>
              <w:rPr>
                <w:sz w:val="24"/>
              </w:rPr>
            </w:pPr>
            <w:r w:rsidRPr="00424B47">
              <w:rPr>
                <w:b/>
                <w:sz w:val="24"/>
              </w:rPr>
              <w:t>Victor Botnaru</w:t>
            </w:r>
          </w:p>
        </w:tc>
        <w:tc>
          <w:tcPr>
            <w:tcW w:w="6418" w:type="dxa"/>
          </w:tcPr>
          <w:p w14:paraId="73BF3F91" w14:textId="7AD43BD1" w:rsidR="0068467E" w:rsidRPr="0008470C" w:rsidRDefault="0068467E" w:rsidP="0068467E">
            <w:pPr>
              <w:pStyle w:val="TableParagraph"/>
              <w:ind w:left="4"/>
              <w:jc w:val="both"/>
              <w:rPr>
                <w:sz w:val="24"/>
              </w:rPr>
            </w:pPr>
            <w:r w:rsidRPr="00424B47">
              <w:rPr>
                <w:sz w:val="24"/>
              </w:rPr>
              <w:t>d.h.ș.m., profesor universitar, şef Disciplină Pneumologie și Alergologie, USMF „Nicolae Testemiţanu”</w:t>
            </w:r>
          </w:p>
        </w:tc>
      </w:tr>
      <w:tr w:rsidR="0068467E" w:rsidRPr="0008470C" w14:paraId="648827DA" w14:textId="77777777">
        <w:trPr>
          <w:trHeight w:val="551"/>
        </w:trPr>
        <w:tc>
          <w:tcPr>
            <w:tcW w:w="3485" w:type="dxa"/>
          </w:tcPr>
          <w:p w14:paraId="2F255451" w14:textId="54920468" w:rsidR="0068467E" w:rsidRPr="0008470C" w:rsidRDefault="0068467E" w:rsidP="0068467E">
            <w:pPr>
              <w:pStyle w:val="TableParagraph"/>
              <w:spacing w:line="268" w:lineRule="exact"/>
              <w:ind w:left="4"/>
              <w:jc w:val="both"/>
              <w:rPr>
                <w:sz w:val="24"/>
              </w:rPr>
            </w:pPr>
            <w:r w:rsidRPr="00734420">
              <w:rPr>
                <w:sz w:val="24"/>
              </w:rPr>
              <w:t xml:space="preserve"> </w:t>
            </w:r>
            <w:r w:rsidRPr="00B137E2">
              <w:rPr>
                <w:b/>
                <w:sz w:val="24"/>
              </w:rPr>
              <w:t xml:space="preserve">Oxana Munteanu </w:t>
            </w:r>
          </w:p>
        </w:tc>
        <w:tc>
          <w:tcPr>
            <w:tcW w:w="6418" w:type="dxa"/>
          </w:tcPr>
          <w:p w14:paraId="462069D0" w14:textId="5CF95785" w:rsidR="0068467E" w:rsidRPr="0008470C" w:rsidRDefault="0068467E" w:rsidP="0068467E">
            <w:pPr>
              <w:pStyle w:val="TableParagraph"/>
              <w:spacing w:line="242" w:lineRule="auto"/>
              <w:ind w:left="4" w:right="266" w:hanging="1"/>
              <w:jc w:val="both"/>
              <w:rPr>
                <w:sz w:val="24"/>
              </w:rPr>
            </w:pPr>
            <w:r>
              <w:rPr>
                <w:sz w:val="24"/>
              </w:rPr>
              <w:t xml:space="preserve">d.ș.m., </w:t>
            </w:r>
            <w:r w:rsidRPr="00734420">
              <w:rPr>
                <w:sz w:val="24"/>
              </w:rPr>
              <w:t xml:space="preserve">conferențiar universitar, </w:t>
            </w:r>
            <w:r w:rsidRPr="00734420">
              <w:rPr>
                <w:sz w:val="24"/>
                <w:szCs w:val="24"/>
              </w:rPr>
              <w:t xml:space="preserve">Disciplina de Pneumologie și </w:t>
            </w:r>
            <w:r>
              <w:rPr>
                <w:sz w:val="24"/>
                <w:szCs w:val="24"/>
              </w:rPr>
              <w:t>A</w:t>
            </w:r>
            <w:r w:rsidRPr="00734420">
              <w:rPr>
                <w:sz w:val="24"/>
                <w:szCs w:val="24"/>
              </w:rPr>
              <w:t>lergologie,</w:t>
            </w:r>
            <w:r w:rsidRPr="00734420">
              <w:rPr>
                <w:sz w:val="24"/>
              </w:rPr>
              <w:t xml:space="preserve"> </w:t>
            </w:r>
            <w:r w:rsidRPr="00424B47">
              <w:rPr>
                <w:sz w:val="24"/>
              </w:rPr>
              <w:t>USMF „Nicolae Testemiţanu”</w:t>
            </w:r>
          </w:p>
        </w:tc>
      </w:tr>
      <w:tr w:rsidR="0068467E" w:rsidRPr="0008470C" w14:paraId="04B8E0B9" w14:textId="77777777">
        <w:trPr>
          <w:trHeight w:val="551"/>
        </w:trPr>
        <w:tc>
          <w:tcPr>
            <w:tcW w:w="3485" w:type="dxa"/>
          </w:tcPr>
          <w:p w14:paraId="566DC77C" w14:textId="554AF7C0" w:rsidR="0068467E" w:rsidRPr="0008470C" w:rsidRDefault="0068467E" w:rsidP="0068467E">
            <w:pPr>
              <w:pStyle w:val="TableParagraph"/>
              <w:spacing w:line="268" w:lineRule="exact"/>
              <w:ind w:left="4"/>
              <w:jc w:val="both"/>
              <w:rPr>
                <w:sz w:val="24"/>
              </w:rPr>
            </w:pPr>
            <w:r w:rsidRPr="00B137E2">
              <w:rPr>
                <w:b/>
                <w:sz w:val="24"/>
              </w:rPr>
              <w:t>Diana Calaraş</w:t>
            </w:r>
          </w:p>
        </w:tc>
        <w:tc>
          <w:tcPr>
            <w:tcW w:w="6418" w:type="dxa"/>
          </w:tcPr>
          <w:p w14:paraId="4C8AD276" w14:textId="4326C118" w:rsidR="0068467E" w:rsidRPr="0008470C" w:rsidRDefault="0068467E" w:rsidP="0068467E">
            <w:pPr>
              <w:pStyle w:val="TableParagraph"/>
              <w:spacing w:line="242" w:lineRule="auto"/>
              <w:ind w:left="4"/>
              <w:jc w:val="both"/>
              <w:rPr>
                <w:sz w:val="24"/>
              </w:rPr>
            </w:pPr>
            <w:r>
              <w:rPr>
                <w:sz w:val="24"/>
              </w:rPr>
              <w:t xml:space="preserve">d.ș.m., </w:t>
            </w:r>
            <w:r w:rsidRPr="00734420">
              <w:rPr>
                <w:sz w:val="24"/>
              </w:rPr>
              <w:t xml:space="preserve">conferențiar universitar, </w:t>
            </w:r>
            <w:r w:rsidRPr="00734420">
              <w:rPr>
                <w:sz w:val="24"/>
                <w:szCs w:val="24"/>
              </w:rPr>
              <w:t>Disciplina de Pneumologie și alergologie,</w:t>
            </w:r>
            <w:r w:rsidRPr="00734420">
              <w:rPr>
                <w:sz w:val="24"/>
              </w:rPr>
              <w:t xml:space="preserve"> </w:t>
            </w:r>
            <w:r w:rsidRPr="00424B47">
              <w:rPr>
                <w:sz w:val="24"/>
              </w:rPr>
              <w:t>USMF „Nicolae Testemiţanu”</w:t>
            </w:r>
          </w:p>
        </w:tc>
      </w:tr>
    </w:tbl>
    <w:p w14:paraId="4391C33E" w14:textId="77777777" w:rsidR="00806B36" w:rsidRPr="0008470C" w:rsidRDefault="00806B36" w:rsidP="00BC5E45">
      <w:pPr>
        <w:pStyle w:val="a4"/>
        <w:ind w:firstLine="0"/>
        <w:jc w:val="both"/>
        <w:rPr>
          <w:sz w:val="30"/>
        </w:rPr>
      </w:pPr>
    </w:p>
    <w:p w14:paraId="35B1D329" w14:textId="77777777" w:rsidR="0068467E" w:rsidRPr="00734420" w:rsidRDefault="0068467E" w:rsidP="0068467E">
      <w:pPr>
        <w:spacing w:before="205"/>
        <w:ind w:left="459"/>
        <w:rPr>
          <w:b/>
          <w:sz w:val="28"/>
        </w:rPr>
      </w:pPr>
      <w:bookmarkStart w:id="18" w:name="A.8.Definiţiile_folosite_în_document"/>
      <w:bookmarkStart w:id="19" w:name="_Toc29760460"/>
      <w:bookmarkEnd w:id="18"/>
      <w:r w:rsidRPr="00734420">
        <w:rPr>
          <w:b/>
          <w:sz w:val="28"/>
        </w:rPr>
        <w:t>Protocolul a fost discutat aprobat şi contrasemnat:</w:t>
      </w:r>
    </w:p>
    <w:tbl>
      <w:tblPr>
        <w:tblW w:w="0" w:type="auto"/>
        <w:tblInd w:w="128" w:type="dxa"/>
        <w:tblBorders>
          <w:top w:val="single" w:sz="4" w:space="0" w:color="353334"/>
          <w:left w:val="single" w:sz="4" w:space="0" w:color="353334"/>
          <w:bottom w:val="single" w:sz="4" w:space="0" w:color="353334"/>
          <w:right w:val="single" w:sz="4" w:space="0" w:color="353334"/>
          <w:insideH w:val="single" w:sz="4" w:space="0" w:color="353334"/>
          <w:insideV w:val="single" w:sz="4" w:space="0" w:color="353334"/>
        </w:tblBorders>
        <w:tblLayout w:type="fixed"/>
        <w:tblCellMar>
          <w:left w:w="0" w:type="dxa"/>
          <w:right w:w="0" w:type="dxa"/>
        </w:tblCellMar>
        <w:tblLook w:val="01E0" w:firstRow="1" w:lastRow="1" w:firstColumn="1" w:lastColumn="1" w:noHBand="0" w:noVBand="0"/>
      </w:tblPr>
      <w:tblGrid>
        <w:gridCol w:w="5856"/>
        <w:gridCol w:w="4070"/>
      </w:tblGrid>
      <w:tr w:rsidR="0068467E" w:rsidRPr="00734420" w14:paraId="2A72AA56" w14:textId="77777777" w:rsidTr="004D70B6">
        <w:trPr>
          <w:trHeight w:val="354"/>
        </w:trPr>
        <w:tc>
          <w:tcPr>
            <w:tcW w:w="5856" w:type="dxa"/>
            <w:shd w:val="clear" w:color="auto" w:fill="BEBEBE"/>
          </w:tcPr>
          <w:p w14:paraId="01FEAD61" w14:textId="77777777" w:rsidR="0068467E" w:rsidRPr="00734420" w:rsidRDefault="0068467E" w:rsidP="004D70B6">
            <w:pPr>
              <w:pStyle w:val="TableParagraph"/>
              <w:spacing w:before="78"/>
              <w:ind w:left="4"/>
              <w:rPr>
                <w:b/>
                <w:sz w:val="24"/>
              </w:rPr>
            </w:pPr>
            <w:r w:rsidRPr="00734420">
              <w:rPr>
                <w:b/>
                <w:sz w:val="24"/>
              </w:rPr>
              <w:t>Denumirea instituţiei</w:t>
            </w:r>
          </w:p>
        </w:tc>
        <w:tc>
          <w:tcPr>
            <w:tcW w:w="4070" w:type="dxa"/>
            <w:shd w:val="clear" w:color="auto" w:fill="BEBEBE"/>
          </w:tcPr>
          <w:p w14:paraId="224E21C8" w14:textId="77777777" w:rsidR="0068467E" w:rsidRPr="00734420" w:rsidRDefault="0068467E" w:rsidP="004D70B6">
            <w:pPr>
              <w:pStyle w:val="TableParagraph"/>
              <w:spacing w:before="78"/>
              <w:ind w:left="4"/>
              <w:rPr>
                <w:b/>
                <w:sz w:val="24"/>
              </w:rPr>
            </w:pPr>
            <w:r w:rsidRPr="00734420">
              <w:rPr>
                <w:b/>
                <w:sz w:val="24"/>
              </w:rPr>
              <w:t>Persoana responsabilă, semnătura</w:t>
            </w:r>
          </w:p>
        </w:tc>
      </w:tr>
      <w:tr w:rsidR="0068467E" w:rsidRPr="00734420" w14:paraId="30C918F1" w14:textId="77777777" w:rsidTr="004D70B6">
        <w:trPr>
          <w:trHeight w:val="615"/>
        </w:trPr>
        <w:tc>
          <w:tcPr>
            <w:tcW w:w="5856" w:type="dxa"/>
          </w:tcPr>
          <w:p w14:paraId="0BFD63F6" w14:textId="77777777" w:rsidR="0068467E" w:rsidRPr="00424B47" w:rsidRDefault="0068467E" w:rsidP="004D70B6">
            <w:pPr>
              <w:rPr>
                <w:sz w:val="24"/>
              </w:rPr>
            </w:pPr>
            <w:r w:rsidRPr="00424B47">
              <w:rPr>
                <w:sz w:val="24"/>
              </w:rPr>
              <w:t>Seminarul de profil Boli interne (pulmonologie). Ftiziopneumologie Alergologie</w:t>
            </w:r>
          </w:p>
        </w:tc>
        <w:tc>
          <w:tcPr>
            <w:tcW w:w="4070" w:type="dxa"/>
          </w:tcPr>
          <w:p w14:paraId="12F0891F" w14:textId="77777777" w:rsidR="0068467E" w:rsidRPr="00424B47" w:rsidRDefault="0068467E" w:rsidP="004D70B6">
            <w:pPr>
              <w:ind w:left="542"/>
              <w:rPr>
                <w:sz w:val="24"/>
              </w:rPr>
            </w:pPr>
            <w:r w:rsidRPr="00424B47">
              <w:rPr>
                <w:sz w:val="24"/>
              </w:rPr>
              <w:t>Victor Botnaru</w:t>
            </w:r>
          </w:p>
        </w:tc>
      </w:tr>
      <w:tr w:rsidR="0068467E" w:rsidRPr="00734420" w14:paraId="75096B50" w14:textId="77777777" w:rsidTr="004D70B6">
        <w:trPr>
          <w:trHeight w:val="591"/>
        </w:trPr>
        <w:tc>
          <w:tcPr>
            <w:tcW w:w="5856" w:type="dxa"/>
          </w:tcPr>
          <w:p w14:paraId="2DCEB59C" w14:textId="77777777" w:rsidR="0068467E" w:rsidRPr="00424B47" w:rsidRDefault="0068467E" w:rsidP="004D70B6">
            <w:pPr>
              <w:rPr>
                <w:sz w:val="24"/>
              </w:rPr>
            </w:pPr>
            <w:r w:rsidRPr="00424B47">
              <w:rPr>
                <w:sz w:val="24"/>
              </w:rPr>
              <w:t>Deparatamentul medicoină internă. Disciplina pneumologie și alergologie, USMF „Nicolae Testemiţanu”</w:t>
            </w:r>
          </w:p>
        </w:tc>
        <w:tc>
          <w:tcPr>
            <w:tcW w:w="4070" w:type="dxa"/>
          </w:tcPr>
          <w:p w14:paraId="6E19F643" w14:textId="77777777" w:rsidR="0068467E" w:rsidRPr="00424B47" w:rsidRDefault="0068467E" w:rsidP="004D70B6">
            <w:pPr>
              <w:ind w:left="542"/>
              <w:rPr>
                <w:sz w:val="24"/>
              </w:rPr>
            </w:pPr>
            <w:r w:rsidRPr="00424B47">
              <w:rPr>
                <w:sz w:val="24"/>
              </w:rPr>
              <w:t>Victor Botnaru</w:t>
            </w:r>
          </w:p>
        </w:tc>
      </w:tr>
      <w:tr w:rsidR="0068467E" w:rsidRPr="00734420" w14:paraId="21A455B1" w14:textId="77777777" w:rsidTr="004D70B6">
        <w:trPr>
          <w:trHeight w:val="280"/>
        </w:trPr>
        <w:tc>
          <w:tcPr>
            <w:tcW w:w="5856" w:type="dxa"/>
            <w:tcBorders>
              <w:top w:val="single" w:sz="4" w:space="0" w:color="auto"/>
              <w:left w:val="single" w:sz="4" w:space="0" w:color="auto"/>
              <w:bottom w:val="single" w:sz="4" w:space="0" w:color="auto"/>
              <w:right w:val="single" w:sz="4" w:space="0" w:color="auto"/>
            </w:tcBorders>
          </w:tcPr>
          <w:p w14:paraId="0566C963" w14:textId="77777777" w:rsidR="0068467E" w:rsidRPr="00424B47" w:rsidRDefault="0068467E" w:rsidP="004D70B6">
            <w:r w:rsidRPr="00424B47">
              <w:t>Agenţia Medicamentului și Dispozitivelor Medicale</w:t>
            </w:r>
          </w:p>
        </w:tc>
        <w:tc>
          <w:tcPr>
            <w:tcW w:w="4070" w:type="dxa"/>
            <w:tcBorders>
              <w:top w:val="single" w:sz="4" w:space="0" w:color="auto"/>
              <w:left w:val="single" w:sz="4" w:space="0" w:color="auto"/>
              <w:bottom w:val="single" w:sz="4" w:space="0" w:color="auto"/>
              <w:right w:val="single" w:sz="4" w:space="0" w:color="auto"/>
            </w:tcBorders>
          </w:tcPr>
          <w:p w14:paraId="53488F0A" w14:textId="77777777" w:rsidR="0068467E" w:rsidRPr="00424B47" w:rsidRDefault="0068467E" w:rsidP="004D70B6">
            <w:pPr>
              <w:ind w:left="542"/>
            </w:pPr>
            <w:r w:rsidRPr="00424B47">
              <w:t>Zinaida Bezverhni</w:t>
            </w:r>
          </w:p>
        </w:tc>
      </w:tr>
      <w:tr w:rsidR="0068467E" w:rsidRPr="00734420" w14:paraId="2386CAE8" w14:textId="77777777" w:rsidTr="004D70B6">
        <w:trPr>
          <w:trHeight w:val="291"/>
        </w:trPr>
        <w:tc>
          <w:tcPr>
            <w:tcW w:w="5856" w:type="dxa"/>
            <w:tcBorders>
              <w:top w:val="single" w:sz="4" w:space="0" w:color="auto"/>
              <w:left w:val="single" w:sz="4" w:space="0" w:color="auto"/>
              <w:bottom w:val="single" w:sz="4" w:space="0" w:color="auto"/>
              <w:right w:val="single" w:sz="4" w:space="0" w:color="auto"/>
            </w:tcBorders>
          </w:tcPr>
          <w:p w14:paraId="38781FB9" w14:textId="77777777" w:rsidR="0068467E" w:rsidRPr="00424B47" w:rsidRDefault="0068467E" w:rsidP="004D70B6">
            <w:r w:rsidRPr="00424B47">
              <w:t>Consiliul de experţi al MSMPS RM</w:t>
            </w:r>
          </w:p>
        </w:tc>
        <w:tc>
          <w:tcPr>
            <w:tcW w:w="4070" w:type="dxa"/>
            <w:tcBorders>
              <w:top w:val="single" w:sz="4" w:space="0" w:color="auto"/>
              <w:left w:val="single" w:sz="4" w:space="0" w:color="auto"/>
              <w:bottom w:val="single" w:sz="4" w:space="0" w:color="auto"/>
              <w:right w:val="single" w:sz="4" w:space="0" w:color="auto"/>
            </w:tcBorders>
          </w:tcPr>
          <w:p w14:paraId="7365CD6D" w14:textId="77777777" w:rsidR="0068467E" w:rsidRPr="00424B47" w:rsidRDefault="0068467E" w:rsidP="004D70B6">
            <w:pPr>
              <w:ind w:left="542"/>
            </w:pPr>
            <w:r w:rsidRPr="00424B47">
              <w:t>Aurel Grosu</w:t>
            </w:r>
          </w:p>
        </w:tc>
      </w:tr>
      <w:tr w:rsidR="0068467E" w:rsidRPr="00734420" w14:paraId="2B1C8CF4" w14:textId="77777777" w:rsidTr="004D70B6">
        <w:trPr>
          <w:trHeight w:val="240"/>
        </w:trPr>
        <w:tc>
          <w:tcPr>
            <w:tcW w:w="5856" w:type="dxa"/>
            <w:tcBorders>
              <w:top w:val="single" w:sz="4" w:space="0" w:color="auto"/>
              <w:left w:val="single" w:sz="4" w:space="0" w:color="auto"/>
              <w:bottom w:val="single" w:sz="4" w:space="0" w:color="auto"/>
              <w:right w:val="single" w:sz="4" w:space="0" w:color="auto"/>
            </w:tcBorders>
          </w:tcPr>
          <w:p w14:paraId="0522E6F3" w14:textId="77777777" w:rsidR="0068467E" w:rsidRPr="00424B47" w:rsidRDefault="0068467E" w:rsidP="004D70B6">
            <w:r w:rsidRPr="00424B47">
              <w:t>Compania Naţională de Asigurări în Medicină</w:t>
            </w:r>
          </w:p>
        </w:tc>
        <w:tc>
          <w:tcPr>
            <w:tcW w:w="4070" w:type="dxa"/>
            <w:tcBorders>
              <w:top w:val="single" w:sz="4" w:space="0" w:color="auto"/>
              <w:left w:val="single" w:sz="4" w:space="0" w:color="auto"/>
              <w:bottom w:val="single" w:sz="4" w:space="0" w:color="auto"/>
              <w:right w:val="single" w:sz="4" w:space="0" w:color="auto"/>
            </w:tcBorders>
          </w:tcPr>
          <w:p w14:paraId="2702A264" w14:textId="77777777" w:rsidR="0068467E" w:rsidRPr="00424B47" w:rsidRDefault="0068467E" w:rsidP="004D70B6">
            <w:pPr>
              <w:ind w:left="542"/>
            </w:pPr>
            <w:r w:rsidRPr="00424B47">
              <w:t>Iurie Osoianu</w:t>
            </w:r>
          </w:p>
        </w:tc>
      </w:tr>
    </w:tbl>
    <w:p w14:paraId="5670B6A5" w14:textId="08000663" w:rsidR="00806B36" w:rsidRPr="00C02ECA" w:rsidRDefault="00D507D4" w:rsidP="00BC5E45">
      <w:pPr>
        <w:pStyle w:val="2"/>
        <w:numPr>
          <w:ilvl w:val="0"/>
          <w:numId w:val="142"/>
        </w:numPr>
        <w:jc w:val="both"/>
        <w:rPr>
          <w:i w:val="0"/>
        </w:rPr>
      </w:pPr>
      <w:r w:rsidRPr="00C02ECA">
        <w:rPr>
          <w:i w:val="0"/>
        </w:rPr>
        <w:t xml:space="preserve">8 </w:t>
      </w:r>
      <w:r w:rsidR="00C5498F" w:rsidRPr="00C02ECA">
        <w:rPr>
          <w:i w:val="0"/>
        </w:rPr>
        <w:t>Definiţiile folosite în</w:t>
      </w:r>
      <w:r w:rsidR="00C5498F" w:rsidRPr="00C02ECA">
        <w:rPr>
          <w:i w:val="0"/>
          <w:spacing w:val="7"/>
        </w:rPr>
        <w:t xml:space="preserve"> </w:t>
      </w:r>
      <w:r w:rsidR="00C5498F" w:rsidRPr="00C02ECA">
        <w:rPr>
          <w:i w:val="0"/>
        </w:rPr>
        <w:t>document</w:t>
      </w:r>
      <w:bookmarkEnd w:id="19"/>
    </w:p>
    <w:p w14:paraId="3D1BC5A3" w14:textId="651D90A1" w:rsidR="00806B36" w:rsidRPr="0008470C" w:rsidRDefault="00C5498F" w:rsidP="00BC5E45">
      <w:pPr>
        <w:pStyle w:val="a4"/>
        <w:spacing w:line="237" w:lineRule="auto"/>
        <w:ind w:left="232" w:right="391" w:firstLine="340"/>
        <w:jc w:val="both"/>
      </w:pPr>
      <w:r w:rsidRPr="0008470C">
        <w:rPr>
          <w:b/>
          <w:i/>
        </w:rPr>
        <w:t>Pneumopatii intersti</w:t>
      </w:r>
      <w:r w:rsidR="005B323B" w:rsidRPr="0008470C">
        <w:rPr>
          <w:b/>
          <w:i/>
          <w:sz w:val="25"/>
        </w:rPr>
        <w:t>ți</w:t>
      </w:r>
      <w:r w:rsidRPr="0008470C">
        <w:rPr>
          <w:b/>
          <w:i/>
        </w:rPr>
        <w:t xml:space="preserve">ale difuze </w:t>
      </w:r>
      <w:r w:rsidRPr="0008470C">
        <w:t>- grup mare şi eterogen de afecţiuni, caracterizate prin îngroşarea difuză a pereţilor alveolari ce se datorează infiltraţiei celulare, fibrozei şi/sau dezorganizării arhitectonicii parenchimului pulmonar.</w:t>
      </w:r>
    </w:p>
    <w:p w14:paraId="6D79D50E" w14:textId="480CCADA" w:rsidR="00806B36" w:rsidRPr="0008470C" w:rsidRDefault="00C5498F" w:rsidP="00BC5E45">
      <w:pPr>
        <w:pStyle w:val="a4"/>
        <w:ind w:left="232" w:right="395" w:firstLine="340"/>
        <w:jc w:val="both"/>
      </w:pPr>
      <w:r w:rsidRPr="0008470C">
        <w:rPr>
          <w:b/>
          <w:i/>
        </w:rPr>
        <w:t xml:space="preserve">Pneumonitele interstiţiale idiopatice </w:t>
      </w:r>
      <w:r w:rsidRPr="0008470C">
        <w:t>(subgrupul pneumopatiilor interstiţiale di</w:t>
      </w:r>
      <w:r w:rsidR="005B323B" w:rsidRPr="0008470C">
        <w:t xml:space="preserve">fuze) sunt definite ca un grup </w:t>
      </w:r>
      <w:r w:rsidRPr="0008470C">
        <w:t xml:space="preserve">eterogen de afecţiuni cu etiologie necunoscută, caracterizate prin afectarea difuză a interstiţiului pulmonar </w:t>
      </w:r>
      <w:r w:rsidR="005B323B" w:rsidRPr="0008470C">
        <w:t xml:space="preserve">exprimată printr-un </w:t>
      </w:r>
      <w:r w:rsidRPr="0008470C">
        <w:t>un grad variat de inflamaţie şi</w:t>
      </w:r>
      <w:r w:rsidRPr="0008470C">
        <w:rPr>
          <w:spacing w:val="-11"/>
        </w:rPr>
        <w:t xml:space="preserve"> </w:t>
      </w:r>
      <w:r w:rsidRPr="0008470C">
        <w:t>fibroză.</w:t>
      </w:r>
    </w:p>
    <w:p w14:paraId="75EF67EE" w14:textId="204024DD" w:rsidR="00806B36" w:rsidRPr="0008470C" w:rsidRDefault="00C5498F" w:rsidP="00BC5E45">
      <w:pPr>
        <w:pStyle w:val="a4"/>
        <w:ind w:left="232" w:right="392" w:firstLine="341"/>
        <w:jc w:val="both"/>
      </w:pPr>
      <w:r w:rsidRPr="0008470C">
        <w:rPr>
          <w:b/>
          <w:i/>
        </w:rPr>
        <w:t xml:space="preserve">Fibroza pulmonară idiopatică </w:t>
      </w:r>
      <w:r w:rsidRPr="0008470C">
        <w:t xml:space="preserve">este definită ca o </w:t>
      </w:r>
      <w:r w:rsidRPr="0008470C">
        <w:rPr>
          <w:spacing w:val="-3"/>
        </w:rPr>
        <w:t xml:space="preserve">formă </w:t>
      </w:r>
      <w:r w:rsidRPr="0008470C">
        <w:t xml:space="preserve">specifică de pneumonită interstiţială fibrozantă cronică de cauză necunoscută, ce apare </w:t>
      </w:r>
      <w:r w:rsidRPr="0008470C">
        <w:rPr>
          <w:spacing w:val="-3"/>
        </w:rPr>
        <w:t xml:space="preserve">la </w:t>
      </w:r>
      <w:r w:rsidRPr="0008470C">
        <w:t xml:space="preserve">adulți, limitată </w:t>
      </w:r>
      <w:r w:rsidRPr="0008470C">
        <w:rPr>
          <w:spacing w:val="-5"/>
        </w:rPr>
        <w:t xml:space="preserve">la </w:t>
      </w:r>
      <w:r w:rsidR="005B323B" w:rsidRPr="0008470C">
        <w:t>plămâ</w:t>
      </w:r>
      <w:r w:rsidRPr="0008470C">
        <w:t>ni ș</w:t>
      </w:r>
      <w:r w:rsidR="005B323B" w:rsidRPr="0008470C">
        <w:t>i asociată cu aspectul histo</w:t>
      </w:r>
      <w:r w:rsidRPr="0008470C">
        <w:t>patologic și/sau radiologic de pneumonită interstiţială obișnuită (usual interstitial pneumonia -</w:t>
      </w:r>
      <w:r w:rsidRPr="0008470C">
        <w:rPr>
          <w:spacing w:val="7"/>
        </w:rPr>
        <w:t xml:space="preserve"> </w:t>
      </w:r>
      <w:r w:rsidRPr="0008470C">
        <w:t>UIP).</w:t>
      </w:r>
    </w:p>
    <w:p w14:paraId="7C72FA63" w14:textId="1755C613" w:rsidR="00806B36" w:rsidRPr="0008470C" w:rsidRDefault="00C5498F" w:rsidP="00BC5E45">
      <w:pPr>
        <w:pStyle w:val="a4"/>
        <w:spacing w:before="1"/>
        <w:ind w:left="231" w:right="397" w:firstLine="340"/>
        <w:jc w:val="both"/>
      </w:pPr>
      <w:r w:rsidRPr="0008470C">
        <w:rPr>
          <w:b/>
          <w:i/>
        </w:rPr>
        <w:t xml:space="preserve">Pneumonita organizantă </w:t>
      </w:r>
      <w:r w:rsidRPr="0008470C">
        <w:t>morfologic este definită prin prezenţa în spaţiile aeriene distale a mugurilor din ţesut de granulaţie, ce apar predominant în interiorul spaţiilor alveolare, dar destul de frecvent sunt prezente şi în lumenul bron</w:t>
      </w:r>
      <w:r w:rsidR="005B323B" w:rsidRPr="0008470C">
        <w:t>h</w:t>
      </w:r>
      <w:r w:rsidRPr="0008470C">
        <w:t>iolelor (bronşiolita obliterantă).</w:t>
      </w:r>
    </w:p>
    <w:p w14:paraId="61FC9B94" w14:textId="77777777" w:rsidR="00806B36" w:rsidRPr="0008470C" w:rsidRDefault="00C5498F" w:rsidP="00BC5E45">
      <w:pPr>
        <w:pStyle w:val="a4"/>
        <w:ind w:left="231" w:right="388" w:firstLine="340"/>
        <w:jc w:val="both"/>
      </w:pPr>
      <w:r w:rsidRPr="0008470C">
        <w:rPr>
          <w:b/>
          <w:i/>
        </w:rPr>
        <w:t xml:space="preserve">Sindromul radiologic de condensare pulmonară </w:t>
      </w:r>
      <w:r w:rsidRPr="0008470C">
        <w:t>- atenuare sporită omogenă a ţesutului pulmonar (opacitate) ce nu face posibilă vizualizarea vaselor subiacente, apărută ca rezultat al afectării spaţiilor aeriene distale de bronhiola lobulară prin dislocuirea aerului alveolar de către lichid, celule sau o substanţă amorfă.</w:t>
      </w:r>
    </w:p>
    <w:p w14:paraId="32E96119" w14:textId="77777777" w:rsidR="00806B36" w:rsidRPr="0008470C" w:rsidRDefault="00C5498F" w:rsidP="00BC5E45">
      <w:pPr>
        <w:pStyle w:val="a4"/>
        <w:ind w:left="231" w:right="396" w:firstLine="341"/>
        <w:jc w:val="both"/>
      </w:pPr>
      <w:r w:rsidRPr="0008470C">
        <w:rPr>
          <w:b/>
          <w:i/>
        </w:rPr>
        <w:t xml:space="preserve">Sindromul radiologic interstiţial </w:t>
      </w:r>
      <w:r w:rsidRPr="0008470C">
        <w:t>reprezintă un ansamblu de semne radiologice ce indică o afectare a ţesutului interstiţial pulmonar, exprimată radiologic prin opacităţi: liniare, reticulare, nodulare, reticulonodulare, “sticlă mată“, aspect de "fagure de miere".</w:t>
      </w:r>
    </w:p>
    <w:p w14:paraId="3E3EB7E0" w14:textId="77777777" w:rsidR="00806B36" w:rsidRPr="0008470C" w:rsidRDefault="00C5498F" w:rsidP="00BC5E45">
      <w:pPr>
        <w:spacing w:before="1" w:line="279" w:lineRule="exact"/>
        <w:ind w:left="572"/>
        <w:jc w:val="both"/>
        <w:rPr>
          <w:sz w:val="24"/>
        </w:rPr>
      </w:pPr>
      <w:r w:rsidRPr="0008470C">
        <w:rPr>
          <w:b/>
          <w:i/>
          <w:sz w:val="24"/>
        </w:rPr>
        <w:t xml:space="preserve">Sindromul radiologic de diseminare </w:t>
      </w:r>
      <w:r w:rsidRPr="0008470C">
        <w:rPr>
          <w:sz w:val="24"/>
        </w:rPr>
        <w:t>este reprezentat de opacități nodulare (focare) multiple</w:t>
      </w:r>
    </w:p>
    <w:p w14:paraId="0720E445" w14:textId="1CE4BA5D" w:rsidR="00806B36" w:rsidRPr="0008470C" w:rsidRDefault="005B323B" w:rsidP="00BC5E45">
      <w:pPr>
        <w:pStyle w:val="a4"/>
        <w:spacing w:line="274" w:lineRule="exact"/>
        <w:ind w:left="231" w:firstLine="0"/>
        <w:jc w:val="both"/>
      </w:pPr>
      <w:r w:rsidRPr="0008470C">
        <w:t>răspâ</w:t>
      </w:r>
      <w:r w:rsidR="00C5498F" w:rsidRPr="0008470C">
        <w:t>ndite pe ariile pulmonare uni- sau bilateral.</w:t>
      </w:r>
    </w:p>
    <w:p w14:paraId="13E1E105" w14:textId="3BC9D268" w:rsidR="00806B36" w:rsidRPr="0008470C" w:rsidRDefault="00C5498F" w:rsidP="00BC5E45">
      <w:pPr>
        <w:pStyle w:val="a4"/>
        <w:spacing w:before="2"/>
        <w:ind w:left="231" w:right="397" w:firstLine="340"/>
        <w:jc w:val="both"/>
      </w:pPr>
      <w:r w:rsidRPr="0008470C">
        <w:rPr>
          <w:b/>
          <w:i/>
        </w:rPr>
        <w:t xml:space="preserve">Opacitate tip „sticlă mată” </w:t>
      </w:r>
      <w:r w:rsidRPr="0008470C">
        <w:t>- atenuare slabă</w:t>
      </w:r>
      <w:r w:rsidR="005B323B" w:rsidRPr="0008470C">
        <w:t>,</w:t>
      </w:r>
      <w:r w:rsidRPr="0008470C">
        <w:t xml:space="preserve"> neomogenă a ţesutului pulmonar</w:t>
      </w:r>
      <w:r w:rsidR="005B323B" w:rsidRPr="0008470C">
        <w:t>,</w:t>
      </w:r>
      <w:r w:rsidRPr="0008470C">
        <w:t xml:space="preserve"> ce nu ascunde vasele subiacente, este dată de imaginile nodulare şi reticulare extrem de fine, ce apar în stadiul de debut al atingerii interstiţiului pulmonar.</w:t>
      </w:r>
    </w:p>
    <w:p w14:paraId="5B8227E6" w14:textId="77777777" w:rsidR="00806B36" w:rsidRPr="0008470C" w:rsidRDefault="00C5498F" w:rsidP="00BC5E45">
      <w:pPr>
        <w:pStyle w:val="a4"/>
        <w:spacing w:line="274" w:lineRule="exact"/>
        <w:ind w:left="572" w:firstLine="0"/>
        <w:jc w:val="both"/>
      </w:pPr>
      <w:r w:rsidRPr="0008470C">
        <w:rPr>
          <w:b/>
          <w:i/>
        </w:rPr>
        <w:t xml:space="preserve">Noduli </w:t>
      </w:r>
      <w:r w:rsidRPr="0008470C">
        <w:t>- opacităţi nodulare cu margini clare.</w:t>
      </w:r>
    </w:p>
    <w:p w14:paraId="2B418D67" w14:textId="4899C083" w:rsidR="00806B36" w:rsidRPr="0008470C" w:rsidRDefault="00C5498F" w:rsidP="00BC5E45">
      <w:pPr>
        <w:pStyle w:val="a4"/>
        <w:spacing w:before="3"/>
        <w:ind w:left="231" w:right="389" w:firstLine="340"/>
        <w:jc w:val="both"/>
      </w:pPr>
      <w:r w:rsidRPr="0008470C">
        <w:rPr>
          <w:b/>
          <w:i/>
        </w:rPr>
        <w:t xml:space="preserve">„Fagure de miere” </w:t>
      </w:r>
      <w:r w:rsidRPr="0008470C">
        <w:t xml:space="preserve">- aspect imagistic constituit din opacități liniare sau curbilinii mai mult sau </w:t>
      </w:r>
      <w:r w:rsidRPr="0008470C">
        <w:lastRenderedPageBreak/>
        <w:t>mai puţin groase (2-3 mm), care se intersectează, delimitând spaţii chistice polimorfe (hexagonale, rotunde sau ovalare), cu diametrul între 3-10 mm; spaţiile chistice reprezintă lobuli pulmonari deformaţi, plini cu aer, la nivelul cărora septurile inter</w:t>
      </w:r>
      <w:r w:rsidR="005B323B" w:rsidRPr="0008470C">
        <w:t>-</w:t>
      </w:r>
      <w:r w:rsidRPr="0008470C">
        <w:t>alveolare au dispărut, consecutiv unor leziuni interstiţiale severe.</w:t>
      </w:r>
    </w:p>
    <w:p w14:paraId="0CDA8302" w14:textId="77777777" w:rsidR="00806B36" w:rsidRPr="0008470C" w:rsidRDefault="00C5498F" w:rsidP="00BC5E45">
      <w:pPr>
        <w:pStyle w:val="a4"/>
        <w:spacing w:line="272" w:lineRule="exact"/>
        <w:ind w:left="571" w:firstLine="0"/>
        <w:jc w:val="both"/>
      </w:pPr>
      <w:r w:rsidRPr="0008470C">
        <w:rPr>
          <w:b/>
          <w:i/>
        </w:rPr>
        <w:t xml:space="preserve">Chisturi </w:t>
      </w:r>
      <w:r w:rsidRPr="0008470C">
        <w:t>- hipertransparenţe circumscrise rotunde cu pereţii bine delimitaţi.</w:t>
      </w:r>
    </w:p>
    <w:p w14:paraId="35E0AE5B" w14:textId="77777777" w:rsidR="00806B36" w:rsidRPr="0008470C" w:rsidRDefault="00C5498F" w:rsidP="00BC5E45">
      <w:pPr>
        <w:spacing w:before="5" w:line="237" w:lineRule="auto"/>
        <w:ind w:left="231" w:right="390" w:firstLine="340"/>
        <w:jc w:val="both"/>
        <w:rPr>
          <w:sz w:val="24"/>
        </w:rPr>
      </w:pPr>
      <w:r w:rsidRPr="0008470C">
        <w:rPr>
          <w:b/>
          <w:i/>
          <w:sz w:val="24"/>
        </w:rPr>
        <w:t xml:space="preserve">Distorsionarea arhitectonicii </w:t>
      </w:r>
      <w:r w:rsidRPr="0008470C">
        <w:rPr>
          <w:sz w:val="24"/>
        </w:rPr>
        <w:t>- dislocarea anormală a bronhiilor, vaselor pulmonare, fisurilor interlobare şi septurilor interlobulare.</w:t>
      </w:r>
    </w:p>
    <w:p w14:paraId="078DAF9B" w14:textId="77777777" w:rsidR="00806B36" w:rsidRPr="0008470C" w:rsidRDefault="00C5498F" w:rsidP="00BC5E45">
      <w:pPr>
        <w:spacing w:before="6" w:line="237" w:lineRule="auto"/>
        <w:ind w:left="230" w:right="409" w:firstLine="340"/>
        <w:jc w:val="both"/>
        <w:rPr>
          <w:sz w:val="24"/>
        </w:rPr>
      </w:pPr>
      <w:r w:rsidRPr="0008470C">
        <w:rPr>
          <w:b/>
          <w:i/>
          <w:sz w:val="24"/>
        </w:rPr>
        <w:t xml:space="preserve">Bronşiectazii de tracţiune </w:t>
      </w:r>
      <w:r w:rsidRPr="0008470C">
        <w:rPr>
          <w:sz w:val="24"/>
        </w:rPr>
        <w:t>- dilatări bronşice neregulate în interiorul sau în apropierea anormalităţilor parenchimului pulmonar.</w:t>
      </w:r>
    </w:p>
    <w:p w14:paraId="619678EA" w14:textId="77777777" w:rsidR="00806B36" w:rsidRPr="0008470C" w:rsidRDefault="00806B36" w:rsidP="00BC5E45">
      <w:pPr>
        <w:pStyle w:val="a4"/>
        <w:spacing w:before="5"/>
        <w:ind w:firstLine="0"/>
        <w:jc w:val="both"/>
        <w:rPr>
          <w:sz w:val="34"/>
        </w:rPr>
      </w:pPr>
    </w:p>
    <w:p w14:paraId="64A99E45" w14:textId="77777777" w:rsidR="00806B36" w:rsidRPr="0008470C" w:rsidRDefault="00C5498F" w:rsidP="00BC5E45">
      <w:pPr>
        <w:spacing w:before="1"/>
        <w:ind w:left="230"/>
        <w:jc w:val="both"/>
        <w:rPr>
          <w:sz w:val="24"/>
        </w:rPr>
      </w:pPr>
      <w:r w:rsidRPr="0008470C">
        <w:rPr>
          <w:b/>
          <w:i/>
          <w:sz w:val="24"/>
        </w:rPr>
        <w:t>Notă</w:t>
      </w:r>
      <w:r w:rsidRPr="0008470C">
        <w:rPr>
          <w:sz w:val="24"/>
        </w:rPr>
        <w:t xml:space="preserve">: În cadrul PII sunt recunoscuţi ca şi sinonime termenii </w:t>
      </w:r>
      <w:r w:rsidRPr="0008470C">
        <w:rPr>
          <w:i/>
          <w:sz w:val="24"/>
        </w:rPr>
        <w:t xml:space="preserve">idiopatic </w:t>
      </w:r>
      <w:r w:rsidRPr="0008470C">
        <w:rPr>
          <w:sz w:val="24"/>
        </w:rPr>
        <w:t xml:space="preserve">sau </w:t>
      </w:r>
      <w:r w:rsidRPr="0008470C">
        <w:rPr>
          <w:i/>
          <w:sz w:val="24"/>
        </w:rPr>
        <w:t>criptogenic</w:t>
      </w:r>
      <w:r w:rsidRPr="0008470C">
        <w:rPr>
          <w:sz w:val="24"/>
        </w:rPr>
        <w:t xml:space="preserve">, </w:t>
      </w:r>
      <w:r w:rsidRPr="0008470C">
        <w:rPr>
          <w:i/>
          <w:sz w:val="24"/>
        </w:rPr>
        <w:t xml:space="preserve">pneumonia </w:t>
      </w:r>
      <w:r w:rsidRPr="0008470C">
        <w:rPr>
          <w:sz w:val="24"/>
        </w:rPr>
        <w:t>şi</w:t>
      </w:r>
    </w:p>
    <w:p w14:paraId="5A29A12B" w14:textId="77777777" w:rsidR="00806B36" w:rsidRPr="0008470C" w:rsidRDefault="00C5498F" w:rsidP="00BC5E45">
      <w:pPr>
        <w:spacing w:before="2"/>
        <w:ind w:left="230"/>
        <w:jc w:val="both"/>
        <w:rPr>
          <w:sz w:val="24"/>
        </w:rPr>
      </w:pPr>
      <w:r w:rsidRPr="0008470C">
        <w:rPr>
          <w:i/>
          <w:sz w:val="24"/>
        </w:rPr>
        <w:t>pneumonita</w:t>
      </w:r>
      <w:r w:rsidRPr="0008470C">
        <w:rPr>
          <w:sz w:val="24"/>
        </w:rPr>
        <w:t>.</w:t>
      </w:r>
    </w:p>
    <w:p w14:paraId="0A18E23D" w14:textId="77777777" w:rsidR="00806B36" w:rsidRDefault="00806B36" w:rsidP="00BC5E45">
      <w:pPr>
        <w:jc w:val="both"/>
        <w:rPr>
          <w:sz w:val="24"/>
        </w:rPr>
      </w:pPr>
    </w:p>
    <w:p w14:paraId="77ABFC0C" w14:textId="53821DB8" w:rsidR="00806B36" w:rsidRPr="00C02ECA" w:rsidRDefault="00D507D4" w:rsidP="00BC5E45">
      <w:pPr>
        <w:pStyle w:val="2"/>
        <w:jc w:val="both"/>
        <w:rPr>
          <w:i w:val="0"/>
        </w:rPr>
      </w:pPr>
      <w:bookmarkStart w:id="20" w:name="A.9.Informaţie_epidemiologică"/>
      <w:bookmarkStart w:id="21" w:name="_Toc29760461"/>
      <w:bookmarkEnd w:id="20"/>
      <w:r w:rsidRPr="00C02ECA">
        <w:rPr>
          <w:i w:val="0"/>
        </w:rPr>
        <w:t xml:space="preserve">A.9 </w:t>
      </w:r>
      <w:r w:rsidR="00C5498F" w:rsidRPr="00C02ECA">
        <w:rPr>
          <w:i w:val="0"/>
        </w:rPr>
        <w:t>Informaţie</w:t>
      </w:r>
      <w:r w:rsidR="00C5498F" w:rsidRPr="00C02ECA">
        <w:rPr>
          <w:i w:val="0"/>
          <w:spacing w:val="1"/>
        </w:rPr>
        <w:t xml:space="preserve"> </w:t>
      </w:r>
      <w:r w:rsidR="00C5498F" w:rsidRPr="00C02ECA">
        <w:rPr>
          <w:i w:val="0"/>
        </w:rPr>
        <w:t>epidemiologică</w:t>
      </w:r>
      <w:bookmarkEnd w:id="21"/>
    </w:p>
    <w:p w14:paraId="223B5201" w14:textId="77777777" w:rsidR="0068467E" w:rsidRPr="0008470C" w:rsidRDefault="0068467E" w:rsidP="0068467E">
      <w:pPr>
        <w:pStyle w:val="2"/>
        <w:spacing w:before="0"/>
        <w:jc w:val="both"/>
      </w:pPr>
    </w:p>
    <w:p w14:paraId="1BF159EA" w14:textId="08BA46DB" w:rsidR="00806B36" w:rsidRPr="0008470C" w:rsidRDefault="00C5498F" w:rsidP="00BC5E45">
      <w:pPr>
        <w:pStyle w:val="a0"/>
        <w:numPr>
          <w:ilvl w:val="0"/>
          <w:numId w:val="112"/>
        </w:numPr>
        <w:tabs>
          <w:tab w:val="left" w:pos="953"/>
        </w:tabs>
        <w:spacing w:line="360" w:lineRule="auto"/>
        <w:ind w:right="386"/>
        <w:jc w:val="both"/>
        <w:rPr>
          <w:sz w:val="24"/>
        </w:rPr>
      </w:pPr>
      <w:r w:rsidRPr="0008470C">
        <w:rPr>
          <w:sz w:val="24"/>
        </w:rPr>
        <w:t>Pneumopatiile interstiţiale difuze (PID) în toate ţările dezvoltate constituie 15% din pacienţii consultaţi de către pneumologi, având o incidenţă de 32 pentru bă</w:t>
      </w:r>
      <w:r w:rsidR="005B323B" w:rsidRPr="0008470C">
        <w:rPr>
          <w:sz w:val="24"/>
        </w:rPr>
        <w:t>rbaţi şi 26 pentru femei la 100 mii</w:t>
      </w:r>
      <w:r w:rsidRPr="0008470C">
        <w:rPr>
          <w:sz w:val="24"/>
        </w:rPr>
        <w:t xml:space="preserve"> populaţie pe an, </w:t>
      </w:r>
      <w:r w:rsidRPr="0008470C">
        <w:rPr>
          <w:spacing w:val="-4"/>
          <w:sz w:val="24"/>
        </w:rPr>
        <w:t xml:space="preserve">iar </w:t>
      </w:r>
      <w:r w:rsidRPr="0008470C">
        <w:rPr>
          <w:sz w:val="24"/>
        </w:rPr>
        <w:t xml:space="preserve">prevalenţa estimată fiind de 81 cazuri </w:t>
      </w:r>
      <w:r w:rsidRPr="0008470C">
        <w:rPr>
          <w:spacing w:val="-3"/>
          <w:sz w:val="24"/>
        </w:rPr>
        <w:t xml:space="preserve">la </w:t>
      </w:r>
      <w:r w:rsidRPr="0008470C">
        <w:rPr>
          <w:sz w:val="24"/>
        </w:rPr>
        <w:t xml:space="preserve">100 mii populaţie pentru bărbaţi şi 67 cazuri </w:t>
      </w:r>
      <w:r w:rsidRPr="0008470C">
        <w:rPr>
          <w:spacing w:val="-4"/>
          <w:sz w:val="24"/>
        </w:rPr>
        <w:t xml:space="preserve">la </w:t>
      </w:r>
      <w:r w:rsidRPr="0008470C">
        <w:rPr>
          <w:sz w:val="24"/>
        </w:rPr>
        <w:t>100 mii populaţie pentru femei</w:t>
      </w:r>
      <w:r w:rsidRPr="0008470C">
        <w:rPr>
          <w:spacing w:val="-2"/>
          <w:sz w:val="24"/>
        </w:rPr>
        <w:t xml:space="preserve"> </w:t>
      </w:r>
      <w:r w:rsidRPr="0008470C">
        <w:rPr>
          <w:sz w:val="24"/>
        </w:rPr>
        <w:t>[5,7,8,9].</w:t>
      </w:r>
    </w:p>
    <w:p w14:paraId="15131BBC" w14:textId="77777777" w:rsidR="00806B36" w:rsidRPr="0008470C" w:rsidRDefault="00C5498F" w:rsidP="00BC5E45">
      <w:pPr>
        <w:pStyle w:val="a0"/>
        <w:numPr>
          <w:ilvl w:val="0"/>
          <w:numId w:val="112"/>
        </w:numPr>
        <w:tabs>
          <w:tab w:val="left" w:pos="953"/>
        </w:tabs>
        <w:spacing w:before="118" w:line="360" w:lineRule="auto"/>
        <w:ind w:right="393"/>
        <w:jc w:val="both"/>
        <w:rPr>
          <w:sz w:val="24"/>
        </w:rPr>
      </w:pPr>
      <w:r w:rsidRPr="0008470C">
        <w:rPr>
          <w:sz w:val="24"/>
        </w:rPr>
        <w:t xml:space="preserve">Incidența fibrozei pulmonare idiopatice se estimează a fi 10,7 cazuri pentru bărbați și 7,4 cazuri pentru femei </w:t>
      </w:r>
      <w:r w:rsidRPr="0008470C">
        <w:rPr>
          <w:spacing w:val="-3"/>
          <w:sz w:val="24"/>
        </w:rPr>
        <w:t xml:space="preserve">la </w:t>
      </w:r>
      <w:r w:rsidRPr="0008470C">
        <w:rPr>
          <w:sz w:val="24"/>
        </w:rPr>
        <w:t>100 000 populaţie pe an</w:t>
      </w:r>
      <w:r w:rsidRPr="0008470C">
        <w:rPr>
          <w:spacing w:val="2"/>
          <w:sz w:val="24"/>
        </w:rPr>
        <w:t xml:space="preserve"> </w:t>
      </w:r>
      <w:r w:rsidRPr="0008470C">
        <w:rPr>
          <w:sz w:val="24"/>
        </w:rPr>
        <w:t>[5,7,8,9].</w:t>
      </w:r>
    </w:p>
    <w:p w14:paraId="191BB7D7" w14:textId="77777777" w:rsidR="00806B36" w:rsidRPr="0008470C" w:rsidRDefault="00C5498F" w:rsidP="00BC5E45">
      <w:pPr>
        <w:pStyle w:val="a0"/>
        <w:numPr>
          <w:ilvl w:val="0"/>
          <w:numId w:val="112"/>
        </w:numPr>
        <w:tabs>
          <w:tab w:val="left" w:pos="953"/>
        </w:tabs>
        <w:spacing w:before="119" w:line="360" w:lineRule="auto"/>
        <w:ind w:right="395"/>
        <w:jc w:val="both"/>
        <w:rPr>
          <w:sz w:val="24"/>
        </w:rPr>
      </w:pPr>
      <w:r w:rsidRPr="0008470C">
        <w:rPr>
          <w:sz w:val="24"/>
        </w:rPr>
        <w:t xml:space="preserve">Prevalența fibrozei pulmonare idiopatice variază de </w:t>
      </w:r>
      <w:r w:rsidRPr="0008470C">
        <w:rPr>
          <w:spacing w:val="-5"/>
          <w:sz w:val="24"/>
        </w:rPr>
        <w:t xml:space="preserve">la </w:t>
      </w:r>
      <w:r w:rsidRPr="0008470C">
        <w:rPr>
          <w:sz w:val="24"/>
        </w:rPr>
        <w:t xml:space="preserve">2 </w:t>
      </w:r>
      <w:r w:rsidRPr="0008470C">
        <w:rPr>
          <w:spacing w:val="-3"/>
          <w:sz w:val="24"/>
        </w:rPr>
        <w:t xml:space="preserve">la </w:t>
      </w:r>
      <w:r w:rsidRPr="0008470C">
        <w:rPr>
          <w:sz w:val="24"/>
        </w:rPr>
        <w:t xml:space="preserve">29 cazuri </w:t>
      </w:r>
      <w:r w:rsidRPr="0008470C">
        <w:rPr>
          <w:spacing w:val="-3"/>
          <w:sz w:val="24"/>
        </w:rPr>
        <w:t xml:space="preserve">la </w:t>
      </w:r>
      <w:r w:rsidRPr="0008470C">
        <w:rPr>
          <w:sz w:val="24"/>
        </w:rPr>
        <w:t>100 000 populație generală</w:t>
      </w:r>
      <w:r w:rsidRPr="0008470C">
        <w:rPr>
          <w:spacing w:val="-1"/>
          <w:sz w:val="24"/>
        </w:rPr>
        <w:t xml:space="preserve"> </w:t>
      </w:r>
      <w:r w:rsidRPr="0008470C">
        <w:rPr>
          <w:sz w:val="24"/>
        </w:rPr>
        <w:t>[5,7,8,9].</w:t>
      </w:r>
    </w:p>
    <w:p w14:paraId="576883F4" w14:textId="77777777" w:rsidR="00806B36" w:rsidRPr="0008470C" w:rsidRDefault="00C5498F" w:rsidP="00BC5E45">
      <w:pPr>
        <w:pStyle w:val="a0"/>
        <w:numPr>
          <w:ilvl w:val="0"/>
          <w:numId w:val="112"/>
        </w:numPr>
        <w:tabs>
          <w:tab w:val="left" w:pos="953"/>
        </w:tabs>
        <w:spacing w:before="123" w:line="360" w:lineRule="auto"/>
        <w:ind w:right="393"/>
        <w:jc w:val="both"/>
        <w:rPr>
          <w:sz w:val="24"/>
        </w:rPr>
      </w:pPr>
      <w:r w:rsidRPr="0008470C">
        <w:rPr>
          <w:sz w:val="24"/>
        </w:rPr>
        <w:t xml:space="preserve">Incidenţa formei idiopatice </w:t>
      </w:r>
      <w:r w:rsidRPr="0008470C">
        <w:rPr>
          <w:spacing w:val="2"/>
          <w:sz w:val="24"/>
        </w:rPr>
        <w:t xml:space="preserve">de </w:t>
      </w:r>
      <w:r w:rsidRPr="0008470C">
        <w:rPr>
          <w:sz w:val="24"/>
        </w:rPr>
        <w:t xml:space="preserve">pneumonită organizantă (COP) </w:t>
      </w:r>
      <w:r w:rsidRPr="0008470C">
        <w:rPr>
          <w:spacing w:val="-3"/>
          <w:sz w:val="24"/>
        </w:rPr>
        <w:t xml:space="preserve">nu </w:t>
      </w:r>
      <w:r w:rsidRPr="0008470C">
        <w:rPr>
          <w:sz w:val="24"/>
        </w:rPr>
        <w:t xml:space="preserve">este cunoscută, </w:t>
      </w:r>
      <w:r w:rsidRPr="0008470C">
        <w:rPr>
          <w:spacing w:val="-3"/>
          <w:sz w:val="24"/>
        </w:rPr>
        <w:t xml:space="preserve">însă </w:t>
      </w:r>
      <w:r w:rsidRPr="0008470C">
        <w:rPr>
          <w:sz w:val="24"/>
        </w:rPr>
        <w:t xml:space="preserve">în statisticile spitalelor mari se raportează 6-7 cazuri </w:t>
      </w:r>
      <w:r w:rsidRPr="0008470C">
        <w:rPr>
          <w:spacing w:val="-3"/>
          <w:sz w:val="24"/>
        </w:rPr>
        <w:t xml:space="preserve">la </w:t>
      </w:r>
      <w:r w:rsidRPr="0008470C">
        <w:rPr>
          <w:sz w:val="24"/>
        </w:rPr>
        <w:t>100 000 spitalizări</w:t>
      </w:r>
      <w:r w:rsidRPr="0008470C">
        <w:rPr>
          <w:spacing w:val="2"/>
          <w:sz w:val="24"/>
        </w:rPr>
        <w:t xml:space="preserve"> </w:t>
      </w:r>
      <w:r w:rsidRPr="0008470C">
        <w:rPr>
          <w:sz w:val="24"/>
        </w:rPr>
        <w:t>[5,6].</w:t>
      </w:r>
    </w:p>
    <w:p w14:paraId="5F9B011A" w14:textId="77777777" w:rsidR="00806B36" w:rsidRPr="0008470C" w:rsidRDefault="00806B36" w:rsidP="00BC5E45">
      <w:pPr>
        <w:spacing w:line="360" w:lineRule="auto"/>
        <w:jc w:val="both"/>
        <w:rPr>
          <w:sz w:val="24"/>
        </w:rPr>
        <w:sectPr w:rsidR="00806B36" w:rsidRPr="0008470C">
          <w:pgSz w:w="11910" w:h="16840"/>
          <w:pgMar w:top="1040" w:right="740" w:bottom="980" w:left="900" w:header="0" w:footer="791" w:gutter="0"/>
          <w:cols w:space="720"/>
        </w:sectPr>
      </w:pPr>
    </w:p>
    <w:p w14:paraId="58863E00" w14:textId="77777777" w:rsidR="00806B36" w:rsidRPr="0008470C" w:rsidRDefault="00C5498F" w:rsidP="00BC5E45">
      <w:pPr>
        <w:pStyle w:val="1"/>
        <w:numPr>
          <w:ilvl w:val="0"/>
          <w:numId w:val="115"/>
        </w:numPr>
        <w:jc w:val="both"/>
      </w:pPr>
      <w:bookmarkStart w:id="22" w:name="B._PARTEA_GENERALĂ"/>
      <w:bookmarkStart w:id="23" w:name="B.1._Nivel_de_asistenţă_medicală_primară"/>
      <w:bookmarkStart w:id="24" w:name="_Toc29760462"/>
      <w:bookmarkEnd w:id="22"/>
      <w:bookmarkEnd w:id="23"/>
      <w:r w:rsidRPr="0008470C">
        <w:lastRenderedPageBreak/>
        <w:t>PARTEA</w:t>
      </w:r>
      <w:r w:rsidRPr="0008470C">
        <w:rPr>
          <w:spacing w:val="-4"/>
        </w:rPr>
        <w:t xml:space="preserve"> </w:t>
      </w:r>
      <w:r w:rsidRPr="0008470C">
        <w:t>GENERALĂ</w:t>
      </w:r>
      <w:bookmarkEnd w:id="24"/>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34"/>
        <w:gridCol w:w="207"/>
        <w:gridCol w:w="26"/>
        <w:gridCol w:w="50"/>
        <w:gridCol w:w="5253"/>
        <w:gridCol w:w="7369"/>
      </w:tblGrid>
      <w:tr w:rsidR="00806B36" w:rsidRPr="0008470C" w14:paraId="393FC9FD" w14:textId="77777777" w:rsidTr="0068467E">
        <w:trPr>
          <w:trHeight w:val="383"/>
        </w:trPr>
        <w:tc>
          <w:tcPr>
            <w:tcW w:w="16303" w:type="dxa"/>
            <w:gridSpan w:val="7"/>
            <w:shd w:val="clear" w:color="auto" w:fill="BB4441"/>
          </w:tcPr>
          <w:p w14:paraId="310573FF" w14:textId="77777777" w:rsidR="00806B36" w:rsidRPr="0008470C" w:rsidRDefault="00C5498F" w:rsidP="00BC5E45">
            <w:pPr>
              <w:pStyle w:val="2"/>
              <w:jc w:val="both"/>
            </w:pPr>
            <w:bookmarkStart w:id="25" w:name="_Toc29760463"/>
            <w:r w:rsidRPr="0008470C">
              <w:t>B.1. Nivel de asistenţă medicală primară</w:t>
            </w:r>
            <w:bookmarkEnd w:id="25"/>
          </w:p>
        </w:tc>
      </w:tr>
      <w:tr w:rsidR="00806B36" w:rsidRPr="0008470C" w14:paraId="004DE0E2" w14:textId="77777777" w:rsidTr="0068467E">
        <w:trPr>
          <w:trHeight w:val="321"/>
        </w:trPr>
        <w:tc>
          <w:tcPr>
            <w:tcW w:w="3403" w:type="dxa"/>
            <w:gridSpan w:val="2"/>
            <w:shd w:val="clear" w:color="auto" w:fill="D89493"/>
          </w:tcPr>
          <w:p w14:paraId="5F34CC45" w14:textId="77777777" w:rsidR="00806B36" w:rsidRPr="0008470C" w:rsidRDefault="00C5498F" w:rsidP="00BC5E45">
            <w:pPr>
              <w:pStyle w:val="TableParagraph"/>
              <w:spacing w:line="301" w:lineRule="exact"/>
              <w:ind w:left="499"/>
              <w:jc w:val="both"/>
              <w:rPr>
                <w:b/>
                <w:sz w:val="28"/>
              </w:rPr>
            </w:pPr>
            <w:r w:rsidRPr="0008470C">
              <w:rPr>
                <w:b/>
                <w:sz w:val="28"/>
              </w:rPr>
              <w:t>Prezentare generală</w:t>
            </w:r>
          </w:p>
        </w:tc>
        <w:tc>
          <w:tcPr>
            <w:tcW w:w="5531" w:type="dxa"/>
            <w:gridSpan w:val="4"/>
            <w:shd w:val="clear" w:color="auto" w:fill="D89493"/>
          </w:tcPr>
          <w:p w14:paraId="078D5959" w14:textId="77777777" w:rsidR="00806B36" w:rsidRPr="0008470C" w:rsidRDefault="00C5498F" w:rsidP="00BC5E45">
            <w:pPr>
              <w:pStyle w:val="TableParagraph"/>
              <w:spacing w:line="301" w:lineRule="exact"/>
              <w:ind w:left="2318" w:right="2305"/>
              <w:jc w:val="both"/>
              <w:rPr>
                <w:b/>
                <w:sz w:val="28"/>
              </w:rPr>
            </w:pPr>
            <w:r w:rsidRPr="0008470C">
              <w:rPr>
                <w:b/>
                <w:sz w:val="28"/>
              </w:rPr>
              <w:t>Repere</w:t>
            </w:r>
          </w:p>
        </w:tc>
        <w:tc>
          <w:tcPr>
            <w:tcW w:w="7369" w:type="dxa"/>
            <w:shd w:val="clear" w:color="auto" w:fill="D89493"/>
          </w:tcPr>
          <w:p w14:paraId="54A95C7C" w14:textId="77777777" w:rsidR="00806B36" w:rsidRPr="0008470C" w:rsidRDefault="00C5498F" w:rsidP="00BC5E45">
            <w:pPr>
              <w:pStyle w:val="TableParagraph"/>
              <w:spacing w:line="301" w:lineRule="exact"/>
              <w:ind w:left="2291" w:right="2288"/>
              <w:jc w:val="both"/>
              <w:rPr>
                <w:b/>
                <w:sz w:val="28"/>
              </w:rPr>
            </w:pPr>
            <w:r w:rsidRPr="0008470C">
              <w:rPr>
                <w:b/>
                <w:sz w:val="28"/>
              </w:rPr>
              <w:t>Modalităţi de realizare</w:t>
            </w:r>
          </w:p>
        </w:tc>
      </w:tr>
      <w:tr w:rsidR="00806B36" w:rsidRPr="0008470C" w14:paraId="5D408BB6" w14:textId="77777777" w:rsidTr="0068467E">
        <w:trPr>
          <w:trHeight w:val="398"/>
        </w:trPr>
        <w:tc>
          <w:tcPr>
            <w:tcW w:w="3403" w:type="dxa"/>
            <w:gridSpan w:val="2"/>
            <w:shd w:val="clear" w:color="auto" w:fill="E4B7B6"/>
          </w:tcPr>
          <w:p w14:paraId="46B8FDCA" w14:textId="77777777" w:rsidR="00806B36" w:rsidRPr="0008470C" w:rsidRDefault="00C5498F" w:rsidP="00BC5E45">
            <w:pPr>
              <w:pStyle w:val="TableParagraph"/>
              <w:spacing w:line="273" w:lineRule="exact"/>
              <w:ind w:left="105"/>
              <w:jc w:val="both"/>
              <w:rPr>
                <w:b/>
                <w:sz w:val="24"/>
              </w:rPr>
            </w:pPr>
            <w:r w:rsidRPr="0008470C">
              <w:rPr>
                <w:b/>
                <w:sz w:val="24"/>
              </w:rPr>
              <w:t>1. Profilaxia</w:t>
            </w:r>
          </w:p>
        </w:tc>
        <w:tc>
          <w:tcPr>
            <w:tcW w:w="5531" w:type="dxa"/>
            <w:gridSpan w:val="4"/>
            <w:shd w:val="clear" w:color="auto" w:fill="E4B7B6"/>
          </w:tcPr>
          <w:p w14:paraId="41ED175C" w14:textId="77777777" w:rsidR="00806B36" w:rsidRPr="0008470C" w:rsidRDefault="00806B36" w:rsidP="00BC5E45">
            <w:pPr>
              <w:pStyle w:val="TableParagraph"/>
              <w:ind w:left="0"/>
              <w:jc w:val="both"/>
              <w:rPr>
                <w:sz w:val="24"/>
              </w:rPr>
            </w:pPr>
          </w:p>
        </w:tc>
        <w:tc>
          <w:tcPr>
            <w:tcW w:w="7369" w:type="dxa"/>
            <w:shd w:val="clear" w:color="auto" w:fill="E4B7B6"/>
          </w:tcPr>
          <w:p w14:paraId="3FA5F8A4" w14:textId="77777777" w:rsidR="00806B36" w:rsidRPr="0008470C" w:rsidRDefault="00806B36" w:rsidP="00BC5E45">
            <w:pPr>
              <w:pStyle w:val="TableParagraph"/>
              <w:ind w:left="0"/>
              <w:jc w:val="both"/>
              <w:rPr>
                <w:sz w:val="24"/>
              </w:rPr>
            </w:pPr>
          </w:p>
        </w:tc>
      </w:tr>
      <w:tr w:rsidR="00806B36" w:rsidRPr="0008470C" w14:paraId="5CFE3DEA" w14:textId="77777777" w:rsidTr="0068467E">
        <w:trPr>
          <w:trHeight w:val="2534"/>
        </w:trPr>
        <w:tc>
          <w:tcPr>
            <w:tcW w:w="3403" w:type="dxa"/>
            <w:gridSpan w:val="2"/>
          </w:tcPr>
          <w:p w14:paraId="103CA0AF" w14:textId="77777777" w:rsidR="00806B36" w:rsidRPr="0008470C" w:rsidRDefault="00C5498F" w:rsidP="00BC5E45">
            <w:pPr>
              <w:pStyle w:val="TableParagraph"/>
              <w:spacing w:line="273" w:lineRule="exact"/>
              <w:ind w:left="105"/>
              <w:jc w:val="both"/>
              <w:rPr>
                <w:b/>
                <w:sz w:val="24"/>
              </w:rPr>
            </w:pPr>
            <w:r w:rsidRPr="0008470C">
              <w:rPr>
                <w:b/>
                <w:sz w:val="24"/>
              </w:rPr>
              <w:t>1.1. Profilaxia primară a PII</w:t>
            </w:r>
          </w:p>
        </w:tc>
        <w:tc>
          <w:tcPr>
            <w:tcW w:w="5531" w:type="dxa"/>
            <w:gridSpan w:val="4"/>
          </w:tcPr>
          <w:p w14:paraId="00ED0BB5" w14:textId="77777777" w:rsidR="00806B36" w:rsidRPr="0008470C" w:rsidRDefault="00C5498F" w:rsidP="00BC5E45">
            <w:pPr>
              <w:pStyle w:val="TableParagraph"/>
              <w:numPr>
                <w:ilvl w:val="0"/>
                <w:numId w:val="111"/>
              </w:numPr>
              <w:tabs>
                <w:tab w:val="left" w:pos="394"/>
              </w:tabs>
              <w:spacing w:line="237" w:lineRule="auto"/>
              <w:ind w:right="99"/>
              <w:jc w:val="both"/>
              <w:rPr>
                <w:sz w:val="24"/>
              </w:rPr>
            </w:pPr>
            <w:r w:rsidRPr="0008470C">
              <w:rPr>
                <w:sz w:val="24"/>
              </w:rPr>
              <w:t>Există probe care arată că expunerea la fumul de ţigară, înainte şi după naştere, facilitează apariţia unor afecţiuni</w:t>
            </w:r>
            <w:r w:rsidRPr="0008470C">
              <w:rPr>
                <w:spacing w:val="-2"/>
                <w:sz w:val="24"/>
              </w:rPr>
              <w:t xml:space="preserve"> </w:t>
            </w:r>
            <w:r w:rsidRPr="0008470C">
              <w:rPr>
                <w:sz w:val="24"/>
              </w:rPr>
              <w:t>respiratorii.</w:t>
            </w:r>
          </w:p>
          <w:p w14:paraId="20E6BFB9" w14:textId="77777777" w:rsidR="00806B36" w:rsidRPr="0008470C" w:rsidRDefault="00C5498F" w:rsidP="00BC5E45">
            <w:pPr>
              <w:pStyle w:val="TableParagraph"/>
              <w:numPr>
                <w:ilvl w:val="0"/>
                <w:numId w:val="111"/>
              </w:numPr>
              <w:tabs>
                <w:tab w:val="left" w:pos="394"/>
              </w:tabs>
              <w:spacing w:before="1"/>
              <w:ind w:right="89"/>
              <w:jc w:val="both"/>
              <w:rPr>
                <w:sz w:val="24"/>
              </w:rPr>
            </w:pPr>
            <w:r w:rsidRPr="0008470C">
              <w:rPr>
                <w:sz w:val="24"/>
              </w:rPr>
              <w:t>Prevenirea primară a FPI, NSIP, LIP, COP, AIP deocamdată nu este posibilă, dar se cercetează mai multe ipoteze de</w:t>
            </w:r>
            <w:r w:rsidRPr="0008470C">
              <w:rPr>
                <w:spacing w:val="6"/>
                <w:sz w:val="24"/>
              </w:rPr>
              <w:t xml:space="preserve"> </w:t>
            </w:r>
            <w:r w:rsidRPr="0008470C">
              <w:rPr>
                <w:sz w:val="24"/>
              </w:rPr>
              <w:t>perspectivă.</w:t>
            </w:r>
          </w:p>
          <w:p w14:paraId="4F55F30D" w14:textId="77777777" w:rsidR="00806B36" w:rsidRPr="0008470C" w:rsidRDefault="00C5498F" w:rsidP="00BC5E45">
            <w:pPr>
              <w:pStyle w:val="TableParagraph"/>
              <w:numPr>
                <w:ilvl w:val="0"/>
                <w:numId w:val="111"/>
              </w:numPr>
              <w:tabs>
                <w:tab w:val="left" w:pos="394"/>
              </w:tabs>
              <w:spacing w:before="1" w:line="237" w:lineRule="auto"/>
              <w:ind w:right="91"/>
              <w:jc w:val="both"/>
              <w:rPr>
                <w:sz w:val="24"/>
              </w:rPr>
            </w:pPr>
            <w:r w:rsidRPr="0008470C">
              <w:rPr>
                <w:sz w:val="24"/>
              </w:rPr>
              <w:t xml:space="preserve">RB-ILD și DIP se dezvoltă </w:t>
            </w:r>
            <w:r w:rsidRPr="0008470C">
              <w:rPr>
                <w:spacing w:val="-3"/>
                <w:sz w:val="24"/>
              </w:rPr>
              <w:t xml:space="preserve">la </w:t>
            </w:r>
            <w:r w:rsidRPr="0008470C">
              <w:rPr>
                <w:sz w:val="24"/>
              </w:rPr>
              <w:t xml:space="preserve">fumătorii înveterați, </w:t>
            </w:r>
            <w:r w:rsidRPr="0008470C">
              <w:rPr>
                <w:spacing w:val="-3"/>
                <w:sz w:val="24"/>
              </w:rPr>
              <w:t xml:space="preserve">în </w:t>
            </w:r>
            <w:r w:rsidRPr="0008470C">
              <w:rPr>
                <w:sz w:val="24"/>
              </w:rPr>
              <w:t>celelalte variante de PII legătura</w:t>
            </w:r>
            <w:r w:rsidRPr="0008470C">
              <w:rPr>
                <w:spacing w:val="41"/>
                <w:sz w:val="24"/>
              </w:rPr>
              <w:t xml:space="preserve"> </w:t>
            </w:r>
            <w:r w:rsidRPr="0008470C">
              <w:rPr>
                <w:spacing w:val="-3"/>
                <w:sz w:val="24"/>
              </w:rPr>
              <w:t xml:space="preserve">cu </w:t>
            </w:r>
            <w:r w:rsidRPr="0008470C">
              <w:rPr>
                <w:sz w:val="24"/>
              </w:rPr>
              <w:t>tabagismul</w:t>
            </w:r>
          </w:p>
          <w:p w14:paraId="2F5A0CB5" w14:textId="77777777" w:rsidR="00806B36" w:rsidRPr="0008470C" w:rsidRDefault="00C5498F" w:rsidP="00BC5E45">
            <w:pPr>
              <w:pStyle w:val="TableParagraph"/>
              <w:spacing w:before="2" w:line="262" w:lineRule="exact"/>
              <w:ind w:left="393"/>
              <w:jc w:val="both"/>
              <w:rPr>
                <w:sz w:val="24"/>
              </w:rPr>
            </w:pPr>
            <w:r w:rsidRPr="0008470C">
              <w:rPr>
                <w:sz w:val="24"/>
              </w:rPr>
              <w:t>nu a fost determinată.</w:t>
            </w:r>
          </w:p>
        </w:tc>
        <w:tc>
          <w:tcPr>
            <w:tcW w:w="7369" w:type="dxa"/>
          </w:tcPr>
          <w:p w14:paraId="2CA648C8" w14:textId="77777777" w:rsidR="00806B36" w:rsidRPr="0008470C" w:rsidRDefault="00C5498F" w:rsidP="00BC5E45">
            <w:pPr>
              <w:pStyle w:val="TableParagraph"/>
              <w:spacing w:before="39"/>
              <w:jc w:val="both"/>
              <w:rPr>
                <w:b/>
                <w:sz w:val="24"/>
              </w:rPr>
            </w:pPr>
            <w:r w:rsidRPr="0008470C">
              <w:rPr>
                <w:b/>
                <w:sz w:val="24"/>
              </w:rPr>
              <w:t>Obligatoriu:</w:t>
            </w:r>
          </w:p>
          <w:p w14:paraId="0242F002" w14:textId="77777777" w:rsidR="00806B36" w:rsidRPr="0008470C" w:rsidRDefault="00C5498F" w:rsidP="00BC5E45">
            <w:pPr>
              <w:pStyle w:val="TableParagraph"/>
              <w:numPr>
                <w:ilvl w:val="0"/>
                <w:numId w:val="110"/>
              </w:numPr>
              <w:tabs>
                <w:tab w:val="left" w:pos="327"/>
              </w:tabs>
              <w:spacing w:before="34"/>
              <w:ind w:hanging="217"/>
              <w:jc w:val="both"/>
              <w:rPr>
                <w:sz w:val="24"/>
              </w:rPr>
            </w:pPr>
            <w:r w:rsidRPr="0008470C">
              <w:rPr>
                <w:sz w:val="24"/>
              </w:rPr>
              <w:t>Evitarea fumatului activ şi celui</w:t>
            </w:r>
            <w:r w:rsidRPr="0008470C">
              <w:rPr>
                <w:spacing w:val="-13"/>
                <w:sz w:val="24"/>
              </w:rPr>
              <w:t xml:space="preserve"> </w:t>
            </w:r>
            <w:r w:rsidRPr="0008470C">
              <w:rPr>
                <w:sz w:val="24"/>
              </w:rPr>
              <w:t>pasiv.</w:t>
            </w:r>
          </w:p>
        </w:tc>
      </w:tr>
      <w:tr w:rsidR="00806B36" w:rsidRPr="0008470C" w14:paraId="318B9FDF" w14:textId="77777777" w:rsidTr="0068467E">
        <w:trPr>
          <w:trHeight w:val="590"/>
        </w:trPr>
        <w:tc>
          <w:tcPr>
            <w:tcW w:w="3403" w:type="dxa"/>
            <w:gridSpan w:val="2"/>
          </w:tcPr>
          <w:p w14:paraId="209A14E7" w14:textId="77777777" w:rsidR="00806B36" w:rsidRPr="0008470C" w:rsidRDefault="00C5498F" w:rsidP="00BC5E45">
            <w:pPr>
              <w:pStyle w:val="TableParagraph"/>
              <w:spacing w:line="273" w:lineRule="exact"/>
              <w:ind w:left="105"/>
              <w:jc w:val="both"/>
              <w:rPr>
                <w:b/>
                <w:sz w:val="24"/>
              </w:rPr>
            </w:pPr>
            <w:r w:rsidRPr="0008470C">
              <w:rPr>
                <w:b/>
                <w:sz w:val="24"/>
              </w:rPr>
              <w:t>1.2. Profilaxia secundară a PII</w:t>
            </w:r>
          </w:p>
        </w:tc>
        <w:tc>
          <w:tcPr>
            <w:tcW w:w="5531" w:type="dxa"/>
            <w:gridSpan w:val="4"/>
          </w:tcPr>
          <w:p w14:paraId="522092B2" w14:textId="77777777" w:rsidR="00806B36" w:rsidRPr="0008470C" w:rsidRDefault="00C5498F" w:rsidP="00BC5E45">
            <w:pPr>
              <w:pStyle w:val="TableParagraph"/>
              <w:numPr>
                <w:ilvl w:val="0"/>
                <w:numId w:val="109"/>
              </w:numPr>
              <w:tabs>
                <w:tab w:val="left" w:pos="393"/>
                <w:tab w:val="left" w:pos="394"/>
              </w:tabs>
              <w:ind w:right="674"/>
              <w:jc w:val="both"/>
              <w:rPr>
                <w:sz w:val="24"/>
              </w:rPr>
            </w:pPr>
            <w:r w:rsidRPr="0008470C">
              <w:rPr>
                <w:sz w:val="24"/>
              </w:rPr>
              <w:t xml:space="preserve">Micşorarea numărului de exacerbări ale </w:t>
            </w:r>
            <w:r w:rsidRPr="0008470C">
              <w:rPr>
                <w:spacing w:val="-3"/>
                <w:sz w:val="24"/>
              </w:rPr>
              <w:t xml:space="preserve">FPI </w:t>
            </w:r>
            <w:r w:rsidRPr="0008470C">
              <w:rPr>
                <w:sz w:val="24"/>
              </w:rPr>
              <w:t>și recidive ale celorlalte variante de</w:t>
            </w:r>
            <w:r w:rsidRPr="0008470C">
              <w:rPr>
                <w:spacing w:val="3"/>
                <w:sz w:val="24"/>
              </w:rPr>
              <w:t xml:space="preserve"> </w:t>
            </w:r>
            <w:r w:rsidRPr="0008470C">
              <w:rPr>
                <w:sz w:val="24"/>
              </w:rPr>
              <w:t>PII.</w:t>
            </w:r>
          </w:p>
        </w:tc>
        <w:tc>
          <w:tcPr>
            <w:tcW w:w="7369" w:type="dxa"/>
          </w:tcPr>
          <w:p w14:paraId="46A89A05" w14:textId="77777777" w:rsidR="00806B36" w:rsidRPr="0008470C" w:rsidRDefault="00C5498F" w:rsidP="00BC5E45">
            <w:pPr>
              <w:pStyle w:val="TableParagraph"/>
              <w:numPr>
                <w:ilvl w:val="0"/>
                <w:numId w:val="108"/>
              </w:numPr>
              <w:tabs>
                <w:tab w:val="left" w:pos="542"/>
                <w:tab w:val="left" w:pos="543"/>
              </w:tabs>
              <w:spacing w:line="288" w:lineRule="exact"/>
              <w:jc w:val="both"/>
              <w:rPr>
                <w:sz w:val="24"/>
              </w:rPr>
            </w:pPr>
            <w:r w:rsidRPr="0008470C">
              <w:rPr>
                <w:sz w:val="24"/>
              </w:rPr>
              <w:t>Evitarea fumatului activ şi celui</w:t>
            </w:r>
            <w:r w:rsidRPr="0008470C">
              <w:rPr>
                <w:spacing w:val="-11"/>
                <w:sz w:val="24"/>
              </w:rPr>
              <w:t xml:space="preserve"> </w:t>
            </w:r>
            <w:r w:rsidRPr="0008470C">
              <w:rPr>
                <w:sz w:val="24"/>
              </w:rPr>
              <w:t>pasiv.</w:t>
            </w:r>
          </w:p>
          <w:p w14:paraId="4D29861C" w14:textId="77777777" w:rsidR="00806B36" w:rsidRPr="0008470C" w:rsidRDefault="00C5498F" w:rsidP="00BC5E45">
            <w:pPr>
              <w:pStyle w:val="TableParagraph"/>
              <w:numPr>
                <w:ilvl w:val="0"/>
                <w:numId w:val="108"/>
              </w:numPr>
              <w:tabs>
                <w:tab w:val="left" w:pos="542"/>
                <w:tab w:val="left" w:pos="543"/>
              </w:tabs>
              <w:spacing w:before="3" w:line="279" w:lineRule="exact"/>
              <w:ind w:left="542" w:hanging="361"/>
              <w:jc w:val="both"/>
              <w:rPr>
                <w:sz w:val="24"/>
              </w:rPr>
            </w:pPr>
            <w:r w:rsidRPr="0008470C">
              <w:rPr>
                <w:sz w:val="24"/>
              </w:rPr>
              <w:t>Respectarea dozelor și duratei tratamentului</w:t>
            </w:r>
            <w:r w:rsidRPr="0008470C">
              <w:rPr>
                <w:spacing w:val="-13"/>
                <w:sz w:val="24"/>
              </w:rPr>
              <w:t xml:space="preserve"> </w:t>
            </w:r>
            <w:r w:rsidRPr="0008470C">
              <w:rPr>
                <w:sz w:val="24"/>
              </w:rPr>
              <w:t>steroidian.</w:t>
            </w:r>
          </w:p>
          <w:p w14:paraId="4D0AC746" w14:textId="77777777" w:rsidR="007A0D5F" w:rsidRPr="0008470C" w:rsidRDefault="007A0D5F" w:rsidP="00BC5E45">
            <w:pPr>
              <w:pStyle w:val="TableParagraph"/>
              <w:numPr>
                <w:ilvl w:val="0"/>
                <w:numId w:val="108"/>
              </w:numPr>
              <w:tabs>
                <w:tab w:val="left" w:pos="542"/>
                <w:tab w:val="left" w:pos="543"/>
              </w:tabs>
              <w:spacing w:before="3" w:line="279" w:lineRule="exact"/>
              <w:ind w:left="542" w:hanging="361"/>
              <w:jc w:val="both"/>
              <w:rPr>
                <w:sz w:val="24"/>
              </w:rPr>
            </w:pPr>
            <w:r w:rsidRPr="0008470C">
              <w:rPr>
                <w:sz w:val="24"/>
              </w:rPr>
              <w:t xml:space="preserve">Vaccinarea profilactică </w:t>
            </w:r>
            <w:r w:rsidR="00F564E7" w:rsidRPr="0008470C">
              <w:rPr>
                <w:sz w:val="24"/>
              </w:rPr>
              <w:t>(</w:t>
            </w:r>
            <w:r w:rsidRPr="0008470C">
              <w:rPr>
                <w:sz w:val="24"/>
              </w:rPr>
              <w:t>antigripală</w:t>
            </w:r>
            <w:r w:rsidR="00F564E7" w:rsidRPr="0008470C">
              <w:rPr>
                <w:sz w:val="24"/>
              </w:rPr>
              <w:t xml:space="preserve">, anti </w:t>
            </w:r>
            <w:r w:rsidR="00F564E7" w:rsidRPr="0008470C">
              <w:rPr>
                <w:i/>
                <w:sz w:val="24"/>
              </w:rPr>
              <w:t>H.influenzae</w:t>
            </w:r>
            <w:r w:rsidRPr="0008470C">
              <w:rPr>
                <w:sz w:val="24"/>
              </w:rPr>
              <w:t xml:space="preserve"> și antipneumococică</w:t>
            </w:r>
            <w:r w:rsidR="00F564E7" w:rsidRPr="0008470C">
              <w:rPr>
                <w:sz w:val="24"/>
              </w:rPr>
              <w:t>)</w:t>
            </w:r>
          </w:p>
        </w:tc>
      </w:tr>
      <w:tr w:rsidR="00806B36" w:rsidRPr="0008470C" w14:paraId="74F1A98C" w14:textId="77777777" w:rsidTr="0068467E">
        <w:trPr>
          <w:trHeight w:val="397"/>
        </w:trPr>
        <w:tc>
          <w:tcPr>
            <w:tcW w:w="16303" w:type="dxa"/>
            <w:gridSpan w:val="7"/>
            <w:shd w:val="clear" w:color="auto" w:fill="E4B7B6"/>
          </w:tcPr>
          <w:p w14:paraId="548106E0" w14:textId="77777777" w:rsidR="00806B36" w:rsidRPr="0008470C" w:rsidRDefault="00C5498F" w:rsidP="00BC5E45">
            <w:pPr>
              <w:pStyle w:val="TableParagraph"/>
              <w:spacing w:line="273" w:lineRule="exact"/>
              <w:ind w:left="105"/>
              <w:jc w:val="both"/>
              <w:rPr>
                <w:b/>
                <w:sz w:val="24"/>
              </w:rPr>
            </w:pPr>
            <w:r w:rsidRPr="0008470C">
              <w:rPr>
                <w:b/>
                <w:sz w:val="24"/>
              </w:rPr>
              <w:t xml:space="preserve">2. </w:t>
            </w:r>
            <w:r w:rsidRPr="0008470C">
              <w:rPr>
                <w:b/>
                <w:i/>
                <w:sz w:val="24"/>
              </w:rPr>
              <w:t>Screening</w:t>
            </w:r>
            <w:r w:rsidRPr="0008470C">
              <w:rPr>
                <w:b/>
                <w:sz w:val="24"/>
              </w:rPr>
              <w:t>-ul</w:t>
            </w:r>
          </w:p>
        </w:tc>
      </w:tr>
      <w:tr w:rsidR="00806B36" w:rsidRPr="0008470C" w14:paraId="1F4CE334" w14:textId="77777777" w:rsidTr="0068467E">
        <w:trPr>
          <w:trHeight w:val="3326"/>
        </w:trPr>
        <w:tc>
          <w:tcPr>
            <w:tcW w:w="3403" w:type="dxa"/>
            <w:gridSpan w:val="2"/>
          </w:tcPr>
          <w:p w14:paraId="76024875" w14:textId="77777777" w:rsidR="00806B36" w:rsidRPr="0008470C" w:rsidRDefault="00C5498F" w:rsidP="00BC5E45">
            <w:pPr>
              <w:pStyle w:val="TableParagraph"/>
              <w:spacing w:line="273" w:lineRule="exact"/>
              <w:ind w:left="105"/>
              <w:jc w:val="both"/>
              <w:rPr>
                <w:b/>
                <w:i/>
                <w:sz w:val="24"/>
              </w:rPr>
            </w:pPr>
            <w:r w:rsidRPr="0008470C">
              <w:rPr>
                <w:b/>
                <w:i/>
                <w:sz w:val="24"/>
              </w:rPr>
              <w:t>C.2.2</w:t>
            </w:r>
          </w:p>
        </w:tc>
        <w:tc>
          <w:tcPr>
            <w:tcW w:w="5531" w:type="dxa"/>
            <w:gridSpan w:val="4"/>
          </w:tcPr>
          <w:p w14:paraId="50A2A039" w14:textId="77777777" w:rsidR="00806B36" w:rsidRPr="0008470C" w:rsidRDefault="00C5498F" w:rsidP="00BC5E45">
            <w:pPr>
              <w:pStyle w:val="TableParagraph"/>
              <w:numPr>
                <w:ilvl w:val="0"/>
                <w:numId w:val="107"/>
              </w:numPr>
              <w:tabs>
                <w:tab w:val="left" w:pos="466"/>
              </w:tabs>
              <w:spacing w:line="237" w:lineRule="auto"/>
              <w:ind w:right="197" w:hanging="360"/>
              <w:jc w:val="both"/>
              <w:rPr>
                <w:sz w:val="24"/>
              </w:rPr>
            </w:pPr>
            <w:r w:rsidRPr="0008470C">
              <w:rPr>
                <w:sz w:val="24"/>
              </w:rPr>
              <w:t xml:space="preserve">Depistarea precoce a </w:t>
            </w:r>
            <w:r w:rsidR="00BD089E" w:rsidRPr="0008470C">
              <w:rPr>
                <w:sz w:val="24"/>
              </w:rPr>
              <w:t>pacienților</w:t>
            </w:r>
            <w:r w:rsidRPr="0008470C">
              <w:rPr>
                <w:sz w:val="24"/>
              </w:rPr>
              <w:t xml:space="preserve"> cu PII </w:t>
            </w:r>
            <w:r w:rsidRPr="0008470C">
              <w:rPr>
                <w:spacing w:val="-4"/>
                <w:sz w:val="24"/>
              </w:rPr>
              <w:t xml:space="preserve">va </w:t>
            </w:r>
            <w:r w:rsidR="00BD089E" w:rsidRPr="0008470C">
              <w:rPr>
                <w:sz w:val="24"/>
              </w:rPr>
              <w:t>permite preîntâ</w:t>
            </w:r>
            <w:r w:rsidRPr="0008470C">
              <w:rPr>
                <w:sz w:val="24"/>
              </w:rPr>
              <w:t>mpinarea formelor severe cu fibroză</w:t>
            </w:r>
            <w:r w:rsidRPr="0008470C">
              <w:rPr>
                <w:spacing w:val="-17"/>
                <w:sz w:val="24"/>
              </w:rPr>
              <w:t xml:space="preserve"> </w:t>
            </w:r>
            <w:r w:rsidRPr="0008470C">
              <w:rPr>
                <w:sz w:val="24"/>
              </w:rPr>
              <w:t>extinsă şi reducerea numărului de invalidizări.</w:t>
            </w:r>
          </w:p>
        </w:tc>
        <w:tc>
          <w:tcPr>
            <w:tcW w:w="7369" w:type="dxa"/>
          </w:tcPr>
          <w:p w14:paraId="09E97DF5" w14:textId="77777777" w:rsidR="00806B36" w:rsidRPr="0008470C" w:rsidRDefault="00C5498F" w:rsidP="00BC5E45">
            <w:pPr>
              <w:pStyle w:val="TableParagraph"/>
              <w:spacing w:line="237" w:lineRule="auto"/>
              <w:ind w:right="932" w:hanging="1"/>
              <w:jc w:val="both"/>
              <w:rPr>
                <w:sz w:val="24"/>
              </w:rPr>
            </w:pPr>
            <w:r w:rsidRPr="0008470C">
              <w:rPr>
                <w:b/>
                <w:sz w:val="24"/>
              </w:rPr>
              <w:t xml:space="preserve">Efectuarea radiografiei toracice și spirometriei va permite identificarea sindromului interstițial/diseminat radiologic și a modificărilor funcționale </w:t>
            </w:r>
            <w:r w:rsidRPr="0008470C">
              <w:rPr>
                <w:sz w:val="24"/>
              </w:rPr>
              <w:t>(casetele 4,5).</w:t>
            </w:r>
          </w:p>
          <w:p w14:paraId="5D91CBE9" w14:textId="77777777" w:rsidR="00806B36" w:rsidRPr="0008470C" w:rsidRDefault="00C5498F" w:rsidP="00BC5E45">
            <w:pPr>
              <w:pStyle w:val="TableParagraph"/>
              <w:spacing w:before="1" w:line="275" w:lineRule="exact"/>
              <w:jc w:val="both"/>
              <w:rPr>
                <w:b/>
                <w:sz w:val="24"/>
              </w:rPr>
            </w:pPr>
            <w:r w:rsidRPr="0008470C">
              <w:rPr>
                <w:b/>
                <w:sz w:val="24"/>
              </w:rPr>
              <w:t>Obligatoriu:</w:t>
            </w:r>
          </w:p>
          <w:p w14:paraId="3D48946B" w14:textId="77777777" w:rsidR="00806B36" w:rsidRPr="0008470C" w:rsidRDefault="00C5498F" w:rsidP="00BC5E45">
            <w:pPr>
              <w:pStyle w:val="TableParagraph"/>
              <w:spacing w:line="274" w:lineRule="exact"/>
              <w:ind w:left="451"/>
              <w:jc w:val="both"/>
              <w:rPr>
                <w:sz w:val="24"/>
              </w:rPr>
            </w:pPr>
            <w:r w:rsidRPr="0008470C">
              <w:rPr>
                <w:sz w:val="24"/>
              </w:rPr>
              <w:t>Persoanelor cu:</w:t>
            </w:r>
          </w:p>
          <w:p w14:paraId="2472A07E" w14:textId="77777777" w:rsidR="00806B36" w:rsidRPr="0008470C" w:rsidRDefault="00C5498F" w:rsidP="00BC5E45">
            <w:pPr>
              <w:pStyle w:val="TableParagraph"/>
              <w:numPr>
                <w:ilvl w:val="0"/>
                <w:numId w:val="106"/>
              </w:numPr>
              <w:tabs>
                <w:tab w:val="left" w:pos="423"/>
              </w:tabs>
              <w:spacing w:line="275" w:lineRule="exact"/>
              <w:ind w:left="422"/>
              <w:jc w:val="both"/>
              <w:rPr>
                <w:sz w:val="24"/>
              </w:rPr>
            </w:pPr>
            <w:r w:rsidRPr="0008470C">
              <w:rPr>
                <w:sz w:val="24"/>
              </w:rPr>
              <w:t xml:space="preserve">dispnee progresivă cu sau </w:t>
            </w:r>
            <w:r w:rsidRPr="0008470C">
              <w:rPr>
                <w:spacing w:val="-3"/>
                <w:sz w:val="24"/>
              </w:rPr>
              <w:t xml:space="preserve">fără </w:t>
            </w:r>
            <w:r w:rsidRPr="0008470C">
              <w:rPr>
                <w:sz w:val="24"/>
              </w:rPr>
              <w:t xml:space="preserve">tuse persistentă </w:t>
            </w:r>
            <w:r w:rsidRPr="0008470C">
              <w:rPr>
                <w:spacing w:val="-3"/>
                <w:sz w:val="24"/>
              </w:rPr>
              <w:t xml:space="preserve">mai </w:t>
            </w:r>
            <w:r w:rsidRPr="0008470C">
              <w:rPr>
                <w:spacing w:val="-4"/>
                <w:sz w:val="24"/>
              </w:rPr>
              <w:t xml:space="preserve">mult </w:t>
            </w:r>
            <w:r w:rsidRPr="0008470C">
              <w:rPr>
                <w:sz w:val="24"/>
              </w:rPr>
              <w:t>de 3</w:t>
            </w:r>
            <w:r w:rsidRPr="0008470C">
              <w:rPr>
                <w:spacing w:val="31"/>
                <w:sz w:val="24"/>
              </w:rPr>
              <w:t xml:space="preserve"> </w:t>
            </w:r>
            <w:r w:rsidR="00BD089E" w:rsidRPr="0008470C">
              <w:rPr>
                <w:sz w:val="24"/>
              </w:rPr>
              <w:t>săptămâni</w:t>
            </w:r>
          </w:p>
          <w:p w14:paraId="5C83D086" w14:textId="77777777" w:rsidR="00806B36" w:rsidRPr="0008470C" w:rsidRDefault="00C5498F" w:rsidP="00BC5E45">
            <w:pPr>
              <w:pStyle w:val="TableParagraph"/>
              <w:spacing w:before="7" w:line="272" w:lineRule="exact"/>
              <w:jc w:val="both"/>
              <w:rPr>
                <w:b/>
                <w:sz w:val="24"/>
              </w:rPr>
            </w:pPr>
            <w:r w:rsidRPr="0008470C">
              <w:rPr>
                <w:b/>
                <w:sz w:val="24"/>
              </w:rPr>
              <w:t>Recomandat:</w:t>
            </w:r>
          </w:p>
          <w:p w14:paraId="47E37AD9" w14:textId="77777777" w:rsidR="00806B36" w:rsidRPr="0008470C" w:rsidRDefault="00C5498F" w:rsidP="00BC5E45">
            <w:pPr>
              <w:pStyle w:val="TableParagraph"/>
              <w:spacing w:line="272" w:lineRule="exact"/>
              <w:ind w:left="451"/>
              <w:jc w:val="both"/>
              <w:rPr>
                <w:sz w:val="24"/>
              </w:rPr>
            </w:pPr>
            <w:r w:rsidRPr="0008470C">
              <w:rPr>
                <w:sz w:val="24"/>
              </w:rPr>
              <w:t>Persoanelor cu:</w:t>
            </w:r>
          </w:p>
          <w:p w14:paraId="7CECAC52" w14:textId="77777777" w:rsidR="00806B36" w:rsidRPr="0008470C" w:rsidRDefault="00C5498F" w:rsidP="00BC5E45">
            <w:pPr>
              <w:pStyle w:val="TableParagraph"/>
              <w:numPr>
                <w:ilvl w:val="0"/>
                <w:numId w:val="106"/>
              </w:numPr>
              <w:tabs>
                <w:tab w:val="left" w:pos="423"/>
              </w:tabs>
              <w:spacing w:before="2" w:line="275" w:lineRule="exact"/>
              <w:ind w:left="422"/>
              <w:jc w:val="both"/>
              <w:rPr>
                <w:sz w:val="24"/>
              </w:rPr>
            </w:pPr>
            <w:r w:rsidRPr="0008470C">
              <w:rPr>
                <w:sz w:val="24"/>
              </w:rPr>
              <w:t>pneumonii repetate</w:t>
            </w:r>
            <w:r w:rsidRPr="0008470C">
              <w:rPr>
                <w:spacing w:val="-6"/>
                <w:sz w:val="24"/>
              </w:rPr>
              <w:t xml:space="preserve"> </w:t>
            </w:r>
            <w:r w:rsidRPr="0008470C">
              <w:rPr>
                <w:sz w:val="24"/>
              </w:rPr>
              <w:t>bilaterale</w:t>
            </w:r>
          </w:p>
          <w:p w14:paraId="1E9BCFA9" w14:textId="77777777" w:rsidR="00806B36" w:rsidRPr="0008470C" w:rsidRDefault="00C5498F" w:rsidP="00BC5E45">
            <w:pPr>
              <w:pStyle w:val="TableParagraph"/>
              <w:numPr>
                <w:ilvl w:val="0"/>
                <w:numId w:val="106"/>
              </w:numPr>
              <w:tabs>
                <w:tab w:val="left" w:pos="423"/>
              </w:tabs>
              <w:spacing w:line="242" w:lineRule="auto"/>
              <w:ind w:right="437" w:hanging="360"/>
              <w:jc w:val="both"/>
              <w:rPr>
                <w:sz w:val="24"/>
              </w:rPr>
            </w:pPr>
            <w:r w:rsidRPr="0008470C">
              <w:rPr>
                <w:sz w:val="24"/>
              </w:rPr>
              <w:t xml:space="preserve">simptome respiratorii ce </w:t>
            </w:r>
            <w:r w:rsidRPr="0008470C">
              <w:rPr>
                <w:spacing w:val="-3"/>
                <w:sz w:val="24"/>
              </w:rPr>
              <w:t xml:space="preserve">nu </w:t>
            </w:r>
            <w:r w:rsidRPr="0008470C">
              <w:rPr>
                <w:sz w:val="24"/>
              </w:rPr>
              <w:t>se ameliorează după tratamentul indicat conform patologiei pulmonare diagnosticate</w:t>
            </w:r>
            <w:r w:rsidRPr="0008470C">
              <w:rPr>
                <w:spacing w:val="-19"/>
                <w:sz w:val="24"/>
              </w:rPr>
              <w:t xml:space="preserve"> </w:t>
            </w:r>
            <w:r w:rsidRPr="0008470C">
              <w:rPr>
                <w:sz w:val="24"/>
              </w:rPr>
              <w:t>anterior</w:t>
            </w:r>
          </w:p>
          <w:p w14:paraId="5A7A4243" w14:textId="77777777" w:rsidR="00806B36" w:rsidRPr="0008470C" w:rsidRDefault="00C5498F" w:rsidP="00BC5E45">
            <w:pPr>
              <w:pStyle w:val="TableParagraph"/>
              <w:numPr>
                <w:ilvl w:val="0"/>
                <w:numId w:val="106"/>
              </w:numPr>
              <w:tabs>
                <w:tab w:val="left" w:pos="423"/>
              </w:tabs>
              <w:spacing w:line="261" w:lineRule="exact"/>
              <w:ind w:left="422"/>
              <w:jc w:val="both"/>
              <w:rPr>
                <w:sz w:val="24"/>
              </w:rPr>
            </w:pPr>
            <w:r w:rsidRPr="0008470C">
              <w:rPr>
                <w:sz w:val="24"/>
              </w:rPr>
              <w:t xml:space="preserve">simptome respiratorii </w:t>
            </w:r>
            <w:r w:rsidRPr="0008470C">
              <w:rPr>
                <w:spacing w:val="-3"/>
                <w:sz w:val="24"/>
              </w:rPr>
              <w:t xml:space="preserve">în </w:t>
            </w:r>
            <w:r w:rsidRPr="0008470C">
              <w:rPr>
                <w:sz w:val="24"/>
              </w:rPr>
              <w:t>cadrul unei patologii de</w:t>
            </w:r>
            <w:r w:rsidRPr="0008470C">
              <w:rPr>
                <w:spacing w:val="-38"/>
                <w:sz w:val="24"/>
              </w:rPr>
              <w:t xml:space="preserve"> </w:t>
            </w:r>
            <w:r w:rsidRPr="0008470C">
              <w:rPr>
                <w:sz w:val="24"/>
              </w:rPr>
              <w:t>sistem.</w:t>
            </w:r>
          </w:p>
        </w:tc>
      </w:tr>
      <w:tr w:rsidR="00806B36" w:rsidRPr="0008470C" w14:paraId="2FF6ABAB" w14:textId="77777777" w:rsidTr="0068467E">
        <w:trPr>
          <w:trHeight w:val="397"/>
        </w:trPr>
        <w:tc>
          <w:tcPr>
            <w:tcW w:w="16303" w:type="dxa"/>
            <w:gridSpan w:val="7"/>
            <w:shd w:val="clear" w:color="auto" w:fill="E4B7B6"/>
          </w:tcPr>
          <w:p w14:paraId="63B4F3B7" w14:textId="77777777" w:rsidR="00806B36" w:rsidRPr="0008470C" w:rsidRDefault="00C5498F" w:rsidP="00BC5E45">
            <w:pPr>
              <w:pStyle w:val="TableParagraph"/>
              <w:spacing w:line="273" w:lineRule="exact"/>
              <w:ind w:left="105"/>
              <w:jc w:val="both"/>
              <w:rPr>
                <w:b/>
                <w:sz w:val="24"/>
              </w:rPr>
            </w:pPr>
            <w:r w:rsidRPr="0008470C">
              <w:rPr>
                <w:b/>
                <w:sz w:val="24"/>
              </w:rPr>
              <w:t>3. Diagnosticul</w:t>
            </w:r>
          </w:p>
        </w:tc>
      </w:tr>
      <w:tr w:rsidR="00BD089E" w:rsidRPr="0008470C" w14:paraId="65A1E602" w14:textId="77777777" w:rsidTr="0068467E">
        <w:trPr>
          <w:trHeight w:val="5356"/>
        </w:trPr>
        <w:tc>
          <w:tcPr>
            <w:tcW w:w="3403" w:type="dxa"/>
            <w:gridSpan w:val="2"/>
          </w:tcPr>
          <w:p w14:paraId="25248016" w14:textId="77777777" w:rsidR="00BD089E" w:rsidRPr="0008470C" w:rsidRDefault="00BD089E" w:rsidP="00BC5E45">
            <w:pPr>
              <w:pStyle w:val="TableParagraph"/>
              <w:spacing w:line="237" w:lineRule="auto"/>
              <w:ind w:left="105" w:right="342"/>
              <w:jc w:val="both"/>
              <w:rPr>
                <w:sz w:val="24"/>
              </w:rPr>
            </w:pPr>
            <w:r w:rsidRPr="0008470C">
              <w:rPr>
                <w:sz w:val="24"/>
              </w:rPr>
              <w:lastRenderedPageBreak/>
              <w:t xml:space="preserve">3.1 </w:t>
            </w:r>
            <w:r w:rsidRPr="0008470C">
              <w:rPr>
                <w:sz w:val="24"/>
                <w:u w:val="single"/>
              </w:rPr>
              <w:t>Suspectarea</w:t>
            </w:r>
            <w:r w:rsidRPr="0008470C">
              <w:rPr>
                <w:sz w:val="24"/>
              </w:rPr>
              <w:t xml:space="preserve"> diagnosticului de PII</w:t>
            </w:r>
          </w:p>
          <w:p w14:paraId="045291FB" w14:textId="77777777" w:rsidR="00BD089E" w:rsidRPr="0008470C" w:rsidRDefault="00BD089E" w:rsidP="00BC5E45">
            <w:pPr>
              <w:pStyle w:val="TableParagraph"/>
              <w:spacing w:before="2" w:line="343" w:lineRule="auto"/>
              <w:ind w:left="105" w:right="1607"/>
              <w:jc w:val="both"/>
              <w:rPr>
                <w:b/>
                <w:i/>
                <w:sz w:val="24"/>
              </w:rPr>
            </w:pPr>
            <w:r w:rsidRPr="0008470C">
              <w:rPr>
                <w:b/>
                <w:i/>
                <w:sz w:val="24"/>
              </w:rPr>
              <w:t>C.2.3.1 - C.2.3.4 Algoritmul C.1.1</w:t>
            </w:r>
          </w:p>
        </w:tc>
        <w:tc>
          <w:tcPr>
            <w:tcW w:w="5531" w:type="dxa"/>
            <w:gridSpan w:val="4"/>
          </w:tcPr>
          <w:p w14:paraId="6EB6F052" w14:textId="77C4AD32" w:rsidR="00BD089E" w:rsidRPr="0008470C" w:rsidRDefault="00BD089E" w:rsidP="00BC5E45">
            <w:pPr>
              <w:pStyle w:val="TableParagraph"/>
              <w:ind w:left="177" w:right="62"/>
              <w:jc w:val="both"/>
              <w:rPr>
                <w:sz w:val="24"/>
              </w:rPr>
            </w:pPr>
            <w:r w:rsidRPr="0008470C">
              <w:rPr>
                <w:sz w:val="24"/>
              </w:rPr>
              <w:t xml:space="preserve">Diagnosticul de </w:t>
            </w:r>
            <w:r w:rsidR="00F97656" w:rsidRPr="0008470C">
              <w:rPr>
                <w:sz w:val="24"/>
              </w:rPr>
              <w:t>PII</w:t>
            </w:r>
            <w:r w:rsidRPr="0008470C">
              <w:rPr>
                <w:sz w:val="24"/>
              </w:rPr>
              <w:t xml:space="preserve"> va fi stabilit doar în consiliu cu discuții interdisciplinare (clinician, imagist, morfopatolog) în clinicile cu experiență în diagnosticul pneumopatiilor interstițiale difuze.</w:t>
            </w:r>
          </w:p>
        </w:tc>
        <w:tc>
          <w:tcPr>
            <w:tcW w:w="7369" w:type="dxa"/>
          </w:tcPr>
          <w:p w14:paraId="7B2E6515" w14:textId="77777777" w:rsidR="00BD089E" w:rsidRPr="0008470C" w:rsidRDefault="00BD089E" w:rsidP="00BC5E45">
            <w:pPr>
              <w:pStyle w:val="TableParagraph"/>
              <w:spacing w:line="270" w:lineRule="exact"/>
              <w:ind w:left="111"/>
              <w:jc w:val="both"/>
              <w:rPr>
                <w:b/>
                <w:sz w:val="24"/>
              </w:rPr>
            </w:pPr>
            <w:r w:rsidRPr="0008470C">
              <w:rPr>
                <w:b/>
                <w:sz w:val="24"/>
              </w:rPr>
              <w:t>Obligatoriu:</w:t>
            </w:r>
          </w:p>
          <w:p w14:paraId="3DE8DB07" w14:textId="77777777" w:rsidR="00BD089E" w:rsidRPr="0008470C" w:rsidRDefault="00BD089E" w:rsidP="00BC5E45">
            <w:pPr>
              <w:pStyle w:val="TableParagraph"/>
              <w:numPr>
                <w:ilvl w:val="0"/>
                <w:numId w:val="105"/>
              </w:numPr>
              <w:tabs>
                <w:tab w:val="left" w:pos="398"/>
                <w:tab w:val="left" w:pos="399"/>
              </w:tabs>
              <w:spacing w:line="291" w:lineRule="exact"/>
              <w:jc w:val="both"/>
              <w:rPr>
                <w:sz w:val="24"/>
              </w:rPr>
            </w:pPr>
            <w:r w:rsidRPr="0008470C">
              <w:rPr>
                <w:sz w:val="24"/>
              </w:rPr>
              <w:t>Anamneza (casetele</w:t>
            </w:r>
            <w:r w:rsidRPr="0008470C">
              <w:rPr>
                <w:spacing w:val="1"/>
                <w:sz w:val="24"/>
              </w:rPr>
              <w:t xml:space="preserve"> </w:t>
            </w:r>
            <w:r w:rsidRPr="0008470C">
              <w:rPr>
                <w:sz w:val="24"/>
              </w:rPr>
              <w:t>8,9).</w:t>
            </w:r>
          </w:p>
          <w:p w14:paraId="292773E3" w14:textId="77777777" w:rsidR="00BD089E" w:rsidRPr="0008470C" w:rsidRDefault="00BD089E" w:rsidP="00BC5E45">
            <w:pPr>
              <w:pStyle w:val="TableParagraph"/>
              <w:numPr>
                <w:ilvl w:val="0"/>
                <w:numId w:val="105"/>
              </w:numPr>
              <w:tabs>
                <w:tab w:val="left" w:pos="398"/>
                <w:tab w:val="left" w:pos="399"/>
              </w:tabs>
              <w:spacing w:line="293" w:lineRule="exact"/>
              <w:jc w:val="both"/>
              <w:rPr>
                <w:sz w:val="24"/>
              </w:rPr>
            </w:pPr>
            <w:r w:rsidRPr="0008470C">
              <w:rPr>
                <w:sz w:val="24"/>
              </w:rPr>
              <w:t>Examenul clinic (casetele</w:t>
            </w:r>
            <w:r w:rsidRPr="0008470C">
              <w:rPr>
                <w:spacing w:val="-6"/>
                <w:sz w:val="24"/>
              </w:rPr>
              <w:t xml:space="preserve"> </w:t>
            </w:r>
            <w:r w:rsidRPr="0008470C">
              <w:rPr>
                <w:sz w:val="24"/>
              </w:rPr>
              <w:t>10-16).</w:t>
            </w:r>
          </w:p>
          <w:p w14:paraId="699584DC" w14:textId="77777777" w:rsidR="00BD089E" w:rsidRPr="0008470C" w:rsidRDefault="00BD089E" w:rsidP="00BC5E45">
            <w:pPr>
              <w:pStyle w:val="TableParagraph"/>
              <w:numPr>
                <w:ilvl w:val="0"/>
                <w:numId w:val="105"/>
              </w:numPr>
              <w:tabs>
                <w:tab w:val="left" w:pos="422"/>
                <w:tab w:val="left" w:pos="423"/>
              </w:tabs>
              <w:spacing w:line="292" w:lineRule="exact"/>
              <w:ind w:left="422" w:hanging="370"/>
              <w:jc w:val="both"/>
              <w:rPr>
                <w:sz w:val="24"/>
              </w:rPr>
            </w:pPr>
            <w:r w:rsidRPr="0008470C">
              <w:rPr>
                <w:sz w:val="24"/>
              </w:rPr>
              <w:t>Investigaţiile paraclinice</w:t>
            </w:r>
            <w:r w:rsidRPr="0008470C">
              <w:rPr>
                <w:spacing w:val="-5"/>
                <w:sz w:val="24"/>
              </w:rPr>
              <w:t xml:space="preserve"> </w:t>
            </w:r>
            <w:r w:rsidRPr="0008470C">
              <w:rPr>
                <w:sz w:val="24"/>
              </w:rPr>
              <w:t>obligatorii</w:t>
            </w:r>
            <w:r w:rsidR="00073918" w:rsidRPr="0008470C">
              <w:rPr>
                <w:sz w:val="24"/>
              </w:rPr>
              <w:t>:</w:t>
            </w:r>
          </w:p>
          <w:p w14:paraId="2816CB02" w14:textId="77777777" w:rsidR="00BD089E" w:rsidRPr="0008470C" w:rsidRDefault="00BD089E" w:rsidP="00BC5E45">
            <w:pPr>
              <w:pStyle w:val="TableParagraph"/>
              <w:numPr>
                <w:ilvl w:val="1"/>
                <w:numId w:val="105"/>
              </w:numPr>
              <w:tabs>
                <w:tab w:val="left" w:pos="443"/>
                <w:tab w:val="left" w:pos="584"/>
              </w:tabs>
              <w:spacing w:line="265" w:lineRule="exact"/>
              <w:ind w:hanging="121"/>
              <w:jc w:val="both"/>
              <w:rPr>
                <w:sz w:val="24"/>
              </w:rPr>
            </w:pPr>
            <w:r w:rsidRPr="0008470C">
              <w:rPr>
                <w:sz w:val="24"/>
              </w:rPr>
              <w:t xml:space="preserve">Examenul radiologic al cutiei toracice </w:t>
            </w:r>
            <w:r w:rsidRPr="0008470C">
              <w:rPr>
                <w:spacing w:val="-3"/>
                <w:sz w:val="24"/>
              </w:rPr>
              <w:t xml:space="preserve">în </w:t>
            </w:r>
            <w:r w:rsidRPr="0008470C">
              <w:rPr>
                <w:sz w:val="24"/>
              </w:rPr>
              <w:t>2</w:t>
            </w:r>
            <w:r w:rsidRPr="0008470C">
              <w:rPr>
                <w:spacing w:val="-10"/>
                <w:sz w:val="24"/>
              </w:rPr>
              <w:t xml:space="preserve"> </w:t>
            </w:r>
            <w:r w:rsidRPr="0008470C">
              <w:rPr>
                <w:sz w:val="24"/>
              </w:rPr>
              <w:t>incidenţe.</w:t>
            </w:r>
          </w:p>
          <w:p w14:paraId="0D76D276" w14:textId="77777777" w:rsidR="00BD089E" w:rsidRPr="0008470C" w:rsidRDefault="00BD089E" w:rsidP="00BC5E45">
            <w:pPr>
              <w:pStyle w:val="TableParagraph"/>
              <w:numPr>
                <w:ilvl w:val="0"/>
                <w:numId w:val="104"/>
              </w:numPr>
              <w:tabs>
                <w:tab w:val="left" w:pos="568"/>
              </w:tabs>
              <w:spacing w:line="268" w:lineRule="exact"/>
              <w:ind w:left="567" w:hanging="285"/>
              <w:jc w:val="both"/>
              <w:rPr>
                <w:sz w:val="24"/>
              </w:rPr>
            </w:pPr>
            <w:r w:rsidRPr="0008470C">
              <w:rPr>
                <w:sz w:val="24"/>
              </w:rPr>
              <w:t>Pulsoximetria.</w:t>
            </w:r>
          </w:p>
          <w:p w14:paraId="2274BE54" w14:textId="77777777" w:rsidR="00BD089E" w:rsidRPr="0008470C" w:rsidRDefault="00BD089E" w:rsidP="00BC5E45">
            <w:pPr>
              <w:pStyle w:val="TableParagraph"/>
              <w:numPr>
                <w:ilvl w:val="0"/>
                <w:numId w:val="104"/>
              </w:numPr>
              <w:tabs>
                <w:tab w:val="left" w:pos="567"/>
              </w:tabs>
              <w:spacing w:before="2" w:line="275" w:lineRule="exact"/>
              <w:ind w:left="566"/>
              <w:jc w:val="both"/>
              <w:rPr>
                <w:sz w:val="24"/>
              </w:rPr>
            </w:pPr>
            <w:r w:rsidRPr="0008470C">
              <w:rPr>
                <w:sz w:val="24"/>
              </w:rPr>
              <w:t>Teste funcţionale respiratorii: spirometrie, 6MWT</w:t>
            </w:r>
          </w:p>
          <w:p w14:paraId="73B65E99" w14:textId="77777777" w:rsidR="00BD089E" w:rsidRPr="0008470C" w:rsidRDefault="00BD089E" w:rsidP="00BC5E45">
            <w:pPr>
              <w:pStyle w:val="TableParagraph"/>
              <w:numPr>
                <w:ilvl w:val="0"/>
                <w:numId w:val="104"/>
              </w:numPr>
              <w:tabs>
                <w:tab w:val="left" w:pos="567"/>
              </w:tabs>
              <w:spacing w:line="242" w:lineRule="auto"/>
              <w:ind w:right="99" w:firstLine="0"/>
              <w:jc w:val="both"/>
              <w:rPr>
                <w:sz w:val="24"/>
              </w:rPr>
            </w:pPr>
            <w:r w:rsidRPr="0008470C">
              <w:rPr>
                <w:sz w:val="24"/>
              </w:rPr>
              <w:t>Laborator: hemoleucograma, sumarul urinei, proteina C reactivă, ureea,</w:t>
            </w:r>
            <w:r w:rsidRPr="0008470C">
              <w:rPr>
                <w:spacing w:val="5"/>
                <w:sz w:val="24"/>
              </w:rPr>
              <w:t xml:space="preserve"> </w:t>
            </w:r>
            <w:r w:rsidRPr="0008470C">
              <w:rPr>
                <w:sz w:val="24"/>
              </w:rPr>
              <w:t>creatinina.</w:t>
            </w:r>
          </w:p>
          <w:p w14:paraId="36581BBA" w14:textId="77777777" w:rsidR="00BD089E" w:rsidRPr="0008470C" w:rsidRDefault="00BD089E" w:rsidP="00BC5E45">
            <w:pPr>
              <w:pStyle w:val="TableParagraph"/>
              <w:numPr>
                <w:ilvl w:val="0"/>
                <w:numId w:val="104"/>
              </w:numPr>
              <w:tabs>
                <w:tab w:val="left" w:pos="567"/>
              </w:tabs>
              <w:spacing w:line="270" w:lineRule="exact"/>
              <w:ind w:left="566"/>
              <w:jc w:val="both"/>
              <w:rPr>
                <w:sz w:val="24"/>
              </w:rPr>
            </w:pPr>
            <w:r w:rsidRPr="0008470C">
              <w:rPr>
                <w:sz w:val="24"/>
              </w:rPr>
              <w:t>Electrocardiograma.</w:t>
            </w:r>
          </w:p>
          <w:p w14:paraId="6D2C8A0E" w14:textId="77777777" w:rsidR="00BD089E" w:rsidRPr="0008470C" w:rsidRDefault="00BD089E" w:rsidP="00BC5E45">
            <w:pPr>
              <w:pStyle w:val="TableParagraph"/>
              <w:numPr>
                <w:ilvl w:val="0"/>
                <w:numId w:val="104"/>
              </w:numPr>
              <w:tabs>
                <w:tab w:val="left" w:pos="567"/>
              </w:tabs>
              <w:spacing w:before="1" w:line="275" w:lineRule="exact"/>
              <w:ind w:left="566"/>
              <w:jc w:val="both"/>
              <w:rPr>
                <w:sz w:val="24"/>
              </w:rPr>
            </w:pPr>
            <w:r w:rsidRPr="0008470C">
              <w:rPr>
                <w:sz w:val="24"/>
              </w:rPr>
              <w:t>Analiza generală a sputei.</w:t>
            </w:r>
          </w:p>
          <w:p w14:paraId="60B932F8" w14:textId="77777777" w:rsidR="00BD089E" w:rsidRPr="0008470C" w:rsidRDefault="00BD089E" w:rsidP="00BC5E45">
            <w:pPr>
              <w:pStyle w:val="TableParagraph"/>
              <w:numPr>
                <w:ilvl w:val="0"/>
                <w:numId w:val="104"/>
              </w:numPr>
              <w:tabs>
                <w:tab w:val="left" w:pos="567"/>
              </w:tabs>
              <w:spacing w:line="275" w:lineRule="exact"/>
              <w:ind w:left="566"/>
              <w:jc w:val="both"/>
              <w:rPr>
                <w:sz w:val="24"/>
              </w:rPr>
            </w:pPr>
            <w:r w:rsidRPr="0008470C">
              <w:rPr>
                <w:sz w:val="24"/>
              </w:rPr>
              <w:t>Sputa</w:t>
            </w:r>
            <w:r w:rsidRPr="0008470C">
              <w:rPr>
                <w:spacing w:val="-5"/>
                <w:sz w:val="24"/>
              </w:rPr>
              <w:t xml:space="preserve"> </w:t>
            </w:r>
            <w:r w:rsidRPr="0008470C">
              <w:rPr>
                <w:sz w:val="24"/>
              </w:rPr>
              <w:t>BAAR.</w:t>
            </w:r>
          </w:p>
          <w:p w14:paraId="3BE545E9" w14:textId="77777777" w:rsidR="00BD089E" w:rsidRPr="0008470C" w:rsidRDefault="00BD089E" w:rsidP="00BC5E45">
            <w:pPr>
              <w:pStyle w:val="TableParagraph"/>
              <w:numPr>
                <w:ilvl w:val="0"/>
                <w:numId w:val="103"/>
              </w:numPr>
              <w:tabs>
                <w:tab w:val="left" w:pos="528"/>
                <w:tab w:val="left" w:pos="529"/>
              </w:tabs>
              <w:spacing w:before="5" w:line="292" w:lineRule="exact"/>
              <w:jc w:val="both"/>
              <w:rPr>
                <w:sz w:val="24"/>
              </w:rPr>
            </w:pPr>
            <w:r w:rsidRPr="0008470C">
              <w:rPr>
                <w:sz w:val="24"/>
              </w:rPr>
              <w:t>Investigaţiile paraclinice</w:t>
            </w:r>
            <w:r w:rsidRPr="0008470C">
              <w:rPr>
                <w:spacing w:val="-3"/>
                <w:sz w:val="24"/>
              </w:rPr>
              <w:t xml:space="preserve"> </w:t>
            </w:r>
            <w:r w:rsidRPr="0008470C">
              <w:rPr>
                <w:sz w:val="24"/>
              </w:rPr>
              <w:t>recomandate</w:t>
            </w:r>
          </w:p>
          <w:p w14:paraId="65B7D21C" w14:textId="77777777" w:rsidR="00BD089E" w:rsidRPr="0008470C" w:rsidRDefault="00BD089E" w:rsidP="00BC5E45">
            <w:pPr>
              <w:pStyle w:val="TableParagraph"/>
              <w:numPr>
                <w:ilvl w:val="1"/>
                <w:numId w:val="103"/>
              </w:numPr>
              <w:tabs>
                <w:tab w:val="left" w:pos="567"/>
              </w:tabs>
              <w:spacing w:line="273" w:lineRule="exact"/>
              <w:jc w:val="both"/>
              <w:rPr>
                <w:sz w:val="24"/>
              </w:rPr>
            </w:pPr>
            <w:r w:rsidRPr="0008470C">
              <w:rPr>
                <w:sz w:val="24"/>
              </w:rPr>
              <w:t>EcoCG.</w:t>
            </w:r>
          </w:p>
          <w:p w14:paraId="58046D8A" w14:textId="77777777" w:rsidR="00BD089E" w:rsidRPr="0008470C" w:rsidRDefault="00BD089E" w:rsidP="00BC5E45">
            <w:pPr>
              <w:pStyle w:val="TableParagraph"/>
              <w:numPr>
                <w:ilvl w:val="1"/>
                <w:numId w:val="103"/>
              </w:numPr>
              <w:tabs>
                <w:tab w:val="left" w:pos="567"/>
              </w:tabs>
              <w:spacing w:line="275" w:lineRule="exact"/>
              <w:jc w:val="both"/>
              <w:rPr>
                <w:sz w:val="24"/>
              </w:rPr>
            </w:pPr>
            <w:r w:rsidRPr="0008470C">
              <w:rPr>
                <w:sz w:val="24"/>
              </w:rPr>
              <w:t>Laborator: LDH, ALT, AST, fosfataza</w:t>
            </w:r>
            <w:r w:rsidRPr="0008470C">
              <w:rPr>
                <w:spacing w:val="3"/>
                <w:sz w:val="24"/>
              </w:rPr>
              <w:t xml:space="preserve"> </w:t>
            </w:r>
            <w:r w:rsidRPr="0008470C">
              <w:rPr>
                <w:sz w:val="24"/>
              </w:rPr>
              <w:t>alcalină.</w:t>
            </w:r>
          </w:p>
          <w:p w14:paraId="3CEB1A27" w14:textId="77777777" w:rsidR="00BD089E" w:rsidRPr="0008470C" w:rsidRDefault="00BD089E" w:rsidP="00BC5E45">
            <w:pPr>
              <w:pStyle w:val="TableParagraph"/>
              <w:numPr>
                <w:ilvl w:val="1"/>
                <w:numId w:val="103"/>
              </w:numPr>
              <w:tabs>
                <w:tab w:val="left" w:pos="567"/>
              </w:tabs>
              <w:spacing w:before="4" w:line="237" w:lineRule="auto"/>
              <w:ind w:right="105"/>
              <w:jc w:val="both"/>
              <w:rPr>
                <w:sz w:val="24"/>
              </w:rPr>
            </w:pPr>
            <w:r w:rsidRPr="0008470C">
              <w:rPr>
                <w:sz w:val="24"/>
              </w:rPr>
              <w:t>Analizele serologice pentru depistarea bolilor autoimune: anticorpii antinucleari</w:t>
            </w:r>
            <w:r w:rsidR="00073918" w:rsidRPr="0008470C">
              <w:rPr>
                <w:sz w:val="24"/>
              </w:rPr>
              <w:t xml:space="preserve"> (ANA)</w:t>
            </w:r>
            <w:r w:rsidRPr="0008470C">
              <w:rPr>
                <w:sz w:val="24"/>
              </w:rPr>
              <w:t>, factorul reumatoid</w:t>
            </w:r>
            <w:r w:rsidR="00073918" w:rsidRPr="0008470C">
              <w:rPr>
                <w:sz w:val="24"/>
              </w:rPr>
              <w:t xml:space="preserve"> (FR) și anti-peptidele citrulinate ciclic (anti-CCP), anti-scleroderma (anti-SCL70) precum și </w:t>
            </w:r>
            <w:r w:rsidRPr="0008470C">
              <w:rPr>
                <w:spacing w:val="-3"/>
                <w:sz w:val="24"/>
              </w:rPr>
              <w:t xml:space="preserve">LE </w:t>
            </w:r>
            <w:r w:rsidRPr="0008470C">
              <w:rPr>
                <w:sz w:val="24"/>
              </w:rPr>
              <w:t>celule,</w:t>
            </w:r>
            <w:r w:rsidRPr="0008470C">
              <w:rPr>
                <w:spacing w:val="8"/>
                <w:sz w:val="24"/>
              </w:rPr>
              <w:t xml:space="preserve"> </w:t>
            </w:r>
            <w:r w:rsidRPr="0008470C">
              <w:rPr>
                <w:sz w:val="24"/>
              </w:rPr>
              <w:t>anti-ADN.</w:t>
            </w:r>
          </w:p>
          <w:p w14:paraId="22572DE6" w14:textId="77777777" w:rsidR="00BD089E" w:rsidRPr="0008470C" w:rsidRDefault="00BD089E" w:rsidP="00BC5E45">
            <w:pPr>
              <w:pStyle w:val="TableParagraph"/>
              <w:numPr>
                <w:ilvl w:val="0"/>
                <w:numId w:val="103"/>
              </w:numPr>
              <w:tabs>
                <w:tab w:val="left" w:pos="398"/>
                <w:tab w:val="left" w:pos="399"/>
              </w:tabs>
              <w:spacing w:before="6" w:line="294" w:lineRule="exact"/>
              <w:ind w:left="398" w:hanging="361"/>
              <w:jc w:val="both"/>
              <w:rPr>
                <w:sz w:val="24"/>
              </w:rPr>
            </w:pPr>
            <w:r w:rsidRPr="0008470C">
              <w:rPr>
                <w:sz w:val="24"/>
              </w:rPr>
              <w:t>Diagnosticul diferenţial cu alte PID (caseta</w:t>
            </w:r>
            <w:r w:rsidRPr="0008470C">
              <w:rPr>
                <w:spacing w:val="-2"/>
                <w:sz w:val="24"/>
              </w:rPr>
              <w:t xml:space="preserve"> </w:t>
            </w:r>
            <w:r w:rsidRPr="0008470C">
              <w:rPr>
                <w:sz w:val="24"/>
              </w:rPr>
              <w:t>34).</w:t>
            </w:r>
          </w:p>
          <w:p w14:paraId="0588A155" w14:textId="77777777" w:rsidR="00BD089E" w:rsidRPr="0008470C" w:rsidRDefault="00BD089E" w:rsidP="00BC5E45">
            <w:pPr>
              <w:pStyle w:val="TableParagraph"/>
              <w:numPr>
                <w:ilvl w:val="0"/>
                <w:numId w:val="103"/>
              </w:numPr>
              <w:tabs>
                <w:tab w:val="left" w:pos="398"/>
                <w:tab w:val="left" w:pos="399"/>
              </w:tabs>
              <w:spacing w:line="278" w:lineRule="exact"/>
              <w:ind w:left="398" w:hanging="361"/>
              <w:jc w:val="both"/>
              <w:rPr>
                <w:sz w:val="24"/>
              </w:rPr>
            </w:pPr>
            <w:r w:rsidRPr="0008470C">
              <w:rPr>
                <w:sz w:val="24"/>
              </w:rPr>
              <w:t>Consultația reumatologului (algoritmul</w:t>
            </w:r>
            <w:r w:rsidRPr="0008470C">
              <w:rPr>
                <w:spacing w:val="-9"/>
                <w:sz w:val="24"/>
              </w:rPr>
              <w:t xml:space="preserve"> </w:t>
            </w:r>
            <w:r w:rsidRPr="0008470C">
              <w:rPr>
                <w:sz w:val="24"/>
              </w:rPr>
              <w:t>C.1.1).</w:t>
            </w:r>
          </w:p>
        </w:tc>
      </w:tr>
      <w:tr w:rsidR="00806B36" w:rsidRPr="0008470C" w14:paraId="7ECCF573" w14:textId="77777777" w:rsidTr="0068467E">
        <w:trPr>
          <w:trHeight w:val="2255"/>
        </w:trPr>
        <w:tc>
          <w:tcPr>
            <w:tcW w:w="3403" w:type="dxa"/>
            <w:gridSpan w:val="2"/>
          </w:tcPr>
          <w:p w14:paraId="0F01DA68" w14:textId="77777777" w:rsidR="00806B36" w:rsidRPr="0008470C" w:rsidRDefault="00C5498F" w:rsidP="00BC5E45">
            <w:pPr>
              <w:pStyle w:val="TableParagraph"/>
              <w:spacing w:line="242" w:lineRule="auto"/>
              <w:ind w:left="105"/>
              <w:jc w:val="both"/>
              <w:rPr>
                <w:sz w:val="24"/>
              </w:rPr>
            </w:pPr>
            <w:r w:rsidRPr="0008470C">
              <w:rPr>
                <w:sz w:val="24"/>
              </w:rPr>
              <w:t>3.2. Deciderea consultației la ftiziopulmonolog şi/sau spitalizarea</w:t>
            </w:r>
          </w:p>
          <w:p w14:paraId="55248F09" w14:textId="77777777" w:rsidR="00806B36" w:rsidRPr="0008470C" w:rsidRDefault="00C5498F" w:rsidP="00BC5E45">
            <w:pPr>
              <w:pStyle w:val="TableParagraph"/>
              <w:spacing w:before="110"/>
              <w:ind w:left="105"/>
              <w:jc w:val="both"/>
              <w:rPr>
                <w:b/>
                <w:i/>
                <w:sz w:val="24"/>
              </w:rPr>
            </w:pPr>
            <w:r w:rsidRPr="0008470C">
              <w:rPr>
                <w:b/>
                <w:i/>
                <w:sz w:val="24"/>
              </w:rPr>
              <w:t>C.2.3.6</w:t>
            </w:r>
          </w:p>
        </w:tc>
        <w:tc>
          <w:tcPr>
            <w:tcW w:w="5531" w:type="dxa"/>
            <w:gridSpan w:val="4"/>
          </w:tcPr>
          <w:p w14:paraId="76904281" w14:textId="77777777" w:rsidR="00806B36" w:rsidRPr="0008470C" w:rsidRDefault="00806B36" w:rsidP="00BC5E45">
            <w:pPr>
              <w:pStyle w:val="TableParagraph"/>
              <w:ind w:left="0"/>
              <w:jc w:val="both"/>
              <w:rPr>
                <w:sz w:val="24"/>
              </w:rPr>
            </w:pPr>
          </w:p>
        </w:tc>
        <w:tc>
          <w:tcPr>
            <w:tcW w:w="7369" w:type="dxa"/>
          </w:tcPr>
          <w:p w14:paraId="175440D5" w14:textId="77777777" w:rsidR="00806B36" w:rsidRPr="0008470C" w:rsidRDefault="00C5498F" w:rsidP="00BC5E45">
            <w:pPr>
              <w:pStyle w:val="TableParagraph"/>
              <w:spacing w:line="272" w:lineRule="exact"/>
              <w:jc w:val="both"/>
              <w:rPr>
                <w:b/>
                <w:sz w:val="24"/>
              </w:rPr>
            </w:pPr>
            <w:r w:rsidRPr="0008470C">
              <w:rPr>
                <w:b/>
                <w:sz w:val="24"/>
              </w:rPr>
              <w:t>Obligatoriu:</w:t>
            </w:r>
          </w:p>
          <w:p w14:paraId="1647E97F" w14:textId="77777777" w:rsidR="00806B36" w:rsidRPr="0008470C" w:rsidRDefault="00E16BC4" w:rsidP="00BC5E45">
            <w:pPr>
              <w:pStyle w:val="TableParagraph"/>
              <w:numPr>
                <w:ilvl w:val="0"/>
                <w:numId w:val="102"/>
              </w:numPr>
              <w:tabs>
                <w:tab w:val="left" w:pos="398"/>
                <w:tab w:val="left" w:pos="399"/>
              </w:tabs>
              <w:spacing w:line="293" w:lineRule="exact"/>
              <w:ind w:hanging="361"/>
              <w:jc w:val="both"/>
              <w:rPr>
                <w:sz w:val="24"/>
              </w:rPr>
            </w:pPr>
            <w:r w:rsidRPr="0008470C">
              <w:rPr>
                <w:sz w:val="24"/>
              </w:rPr>
              <w:t>Consultația</w:t>
            </w:r>
            <w:r w:rsidR="00C5498F" w:rsidRPr="0008470C">
              <w:rPr>
                <w:sz w:val="24"/>
              </w:rPr>
              <w:t xml:space="preserve"> </w:t>
            </w:r>
            <w:r w:rsidR="00C5498F" w:rsidRPr="0008470C">
              <w:rPr>
                <w:spacing w:val="-5"/>
                <w:sz w:val="24"/>
              </w:rPr>
              <w:t xml:space="preserve">la </w:t>
            </w:r>
            <w:r w:rsidR="00C5498F" w:rsidRPr="0008470C">
              <w:rPr>
                <w:sz w:val="24"/>
              </w:rPr>
              <w:t xml:space="preserve">ftiziopulmonolog se </w:t>
            </w:r>
            <w:r w:rsidR="00C5498F" w:rsidRPr="0008470C">
              <w:rPr>
                <w:spacing w:val="-3"/>
                <w:sz w:val="24"/>
              </w:rPr>
              <w:t xml:space="preserve">va </w:t>
            </w:r>
            <w:r w:rsidR="00C5498F" w:rsidRPr="0008470C">
              <w:rPr>
                <w:sz w:val="24"/>
              </w:rPr>
              <w:t>recomanda</w:t>
            </w:r>
            <w:r w:rsidR="00C5498F" w:rsidRPr="0008470C">
              <w:rPr>
                <w:spacing w:val="15"/>
                <w:sz w:val="24"/>
              </w:rPr>
              <w:t xml:space="preserve"> </w:t>
            </w:r>
            <w:r w:rsidRPr="0008470C">
              <w:rPr>
                <w:sz w:val="24"/>
              </w:rPr>
              <w:t>pacienților</w:t>
            </w:r>
            <w:r w:rsidR="00C5498F" w:rsidRPr="0008470C">
              <w:rPr>
                <w:sz w:val="24"/>
              </w:rPr>
              <w:t>:</w:t>
            </w:r>
          </w:p>
          <w:p w14:paraId="5FD576DD" w14:textId="77777777" w:rsidR="00806B36" w:rsidRPr="0008470C" w:rsidRDefault="00C5498F" w:rsidP="00BC5E45">
            <w:pPr>
              <w:pStyle w:val="TableParagraph"/>
              <w:numPr>
                <w:ilvl w:val="1"/>
                <w:numId w:val="102"/>
              </w:numPr>
              <w:tabs>
                <w:tab w:val="left" w:pos="706"/>
                <w:tab w:val="left" w:pos="707"/>
              </w:tabs>
              <w:spacing w:line="280" w:lineRule="exact"/>
              <w:ind w:hanging="481"/>
              <w:jc w:val="both"/>
              <w:rPr>
                <w:sz w:val="24"/>
              </w:rPr>
            </w:pPr>
            <w:r w:rsidRPr="0008470C">
              <w:rPr>
                <w:sz w:val="24"/>
              </w:rPr>
              <w:t>cu sindrom radiologic</w:t>
            </w:r>
            <w:r w:rsidRPr="0008470C">
              <w:rPr>
                <w:spacing w:val="-4"/>
                <w:sz w:val="24"/>
              </w:rPr>
              <w:t xml:space="preserve"> </w:t>
            </w:r>
            <w:r w:rsidRPr="0008470C">
              <w:rPr>
                <w:sz w:val="24"/>
              </w:rPr>
              <w:t>interstițial/diseminat</w:t>
            </w:r>
          </w:p>
          <w:p w14:paraId="1B3DF24D" w14:textId="77777777" w:rsidR="00806B36" w:rsidRPr="0008470C" w:rsidRDefault="00C5498F" w:rsidP="00BC5E45">
            <w:pPr>
              <w:pStyle w:val="TableParagraph"/>
              <w:numPr>
                <w:ilvl w:val="1"/>
                <w:numId w:val="102"/>
              </w:numPr>
              <w:tabs>
                <w:tab w:val="left" w:pos="706"/>
                <w:tab w:val="left" w:pos="707"/>
              </w:tabs>
              <w:spacing w:before="1" w:line="275" w:lineRule="exact"/>
              <w:ind w:hanging="481"/>
              <w:jc w:val="both"/>
              <w:rPr>
                <w:sz w:val="24"/>
              </w:rPr>
            </w:pPr>
            <w:r w:rsidRPr="0008470C">
              <w:rPr>
                <w:spacing w:val="-3"/>
                <w:sz w:val="24"/>
              </w:rPr>
              <w:t xml:space="preserve">cu </w:t>
            </w:r>
            <w:r w:rsidRPr="0008470C">
              <w:rPr>
                <w:sz w:val="24"/>
              </w:rPr>
              <w:t xml:space="preserve">PII </w:t>
            </w:r>
            <w:r w:rsidRPr="0008470C">
              <w:rPr>
                <w:spacing w:val="-3"/>
                <w:sz w:val="24"/>
              </w:rPr>
              <w:t>primar</w:t>
            </w:r>
            <w:r w:rsidRPr="0008470C">
              <w:rPr>
                <w:spacing w:val="12"/>
                <w:sz w:val="24"/>
              </w:rPr>
              <w:t xml:space="preserve"> </w:t>
            </w:r>
            <w:r w:rsidR="00E16BC4" w:rsidRPr="0008470C">
              <w:rPr>
                <w:sz w:val="24"/>
              </w:rPr>
              <w:t>depistați</w:t>
            </w:r>
            <w:r w:rsidRPr="0008470C">
              <w:rPr>
                <w:sz w:val="24"/>
              </w:rPr>
              <w:t>;</w:t>
            </w:r>
          </w:p>
          <w:p w14:paraId="32852AAC" w14:textId="77777777" w:rsidR="00806B36" w:rsidRPr="0008470C" w:rsidRDefault="00C5498F" w:rsidP="00BC5E45">
            <w:pPr>
              <w:pStyle w:val="TableParagraph"/>
              <w:numPr>
                <w:ilvl w:val="1"/>
                <w:numId w:val="102"/>
              </w:numPr>
              <w:tabs>
                <w:tab w:val="left" w:pos="705"/>
                <w:tab w:val="left" w:pos="707"/>
              </w:tabs>
              <w:spacing w:line="281" w:lineRule="exact"/>
              <w:ind w:hanging="481"/>
              <w:jc w:val="both"/>
              <w:rPr>
                <w:sz w:val="24"/>
              </w:rPr>
            </w:pPr>
            <w:r w:rsidRPr="0008470C">
              <w:rPr>
                <w:sz w:val="24"/>
              </w:rPr>
              <w:t xml:space="preserve">cu </w:t>
            </w:r>
            <w:r w:rsidR="00E16BC4" w:rsidRPr="0008470C">
              <w:rPr>
                <w:sz w:val="24"/>
              </w:rPr>
              <w:t>dificultăți</w:t>
            </w:r>
            <w:r w:rsidRPr="0008470C">
              <w:rPr>
                <w:sz w:val="24"/>
              </w:rPr>
              <w:t xml:space="preserve"> de diagnostic</w:t>
            </w:r>
            <w:r w:rsidRPr="0008470C">
              <w:rPr>
                <w:spacing w:val="2"/>
                <w:sz w:val="24"/>
              </w:rPr>
              <w:t xml:space="preserve"> </w:t>
            </w:r>
            <w:r w:rsidRPr="0008470C">
              <w:rPr>
                <w:sz w:val="24"/>
              </w:rPr>
              <w:t>diferențial;</w:t>
            </w:r>
          </w:p>
          <w:p w14:paraId="39C2D2E4" w14:textId="77777777" w:rsidR="00806B36" w:rsidRPr="0008470C" w:rsidRDefault="00C5498F" w:rsidP="00BC5E45">
            <w:pPr>
              <w:pStyle w:val="TableParagraph"/>
              <w:numPr>
                <w:ilvl w:val="1"/>
                <w:numId w:val="102"/>
              </w:numPr>
              <w:tabs>
                <w:tab w:val="left" w:pos="705"/>
                <w:tab w:val="left" w:pos="707"/>
              </w:tabs>
              <w:spacing w:before="1" w:line="275" w:lineRule="exact"/>
              <w:ind w:hanging="481"/>
              <w:jc w:val="both"/>
              <w:rPr>
                <w:sz w:val="24"/>
              </w:rPr>
            </w:pPr>
            <w:r w:rsidRPr="0008470C">
              <w:rPr>
                <w:sz w:val="24"/>
              </w:rPr>
              <w:t>cu exacerbare a</w:t>
            </w:r>
            <w:r w:rsidRPr="0008470C">
              <w:rPr>
                <w:spacing w:val="3"/>
                <w:sz w:val="24"/>
              </w:rPr>
              <w:t xml:space="preserve"> </w:t>
            </w:r>
            <w:r w:rsidRPr="0008470C">
              <w:rPr>
                <w:sz w:val="24"/>
              </w:rPr>
              <w:t>FPI;</w:t>
            </w:r>
          </w:p>
          <w:p w14:paraId="02213678" w14:textId="77777777" w:rsidR="00806B36" w:rsidRPr="0008470C" w:rsidRDefault="00C5498F" w:rsidP="00BC5E45">
            <w:pPr>
              <w:pStyle w:val="TableParagraph"/>
              <w:numPr>
                <w:ilvl w:val="1"/>
                <w:numId w:val="102"/>
              </w:numPr>
              <w:tabs>
                <w:tab w:val="left" w:pos="705"/>
                <w:tab w:val="left" w:pos="706"/>
              </w:tabs>
              <w:spacing w:line="275" w:lineRule="exact"/>
              <w:jc w:val="both"/>
              <w:rPr>
                <w:sz w:val="24"/>
              </w:rPr>
            </w:pPr>
            <w:r w:rsidRPr="0008470C">
              <w:rPr>
                <w:sz w:val="24"/>
              </w:rPr>
              <w:t xml:space="preserve">cu recidivă a PII altele </w:t>
            </w:r>
            <w:r w:rsidR="00E16BC4" w:rsidRPr="0008470C">
              <w:rPr>
                <w:spacing w:val="-3"/>
                <w:sz w:val="24"/>
              </w:rPr>
              <w:t>decât</w:t>
            </w:r>
            <w:r w:rsidRPr="0008470C">
              <w:rPr>
                <w:spacing w:val="8"/>
                <w:sz w:val="24"/>
              </w:rPr>
              <w:t xml:space="preserve"> </w:t>
            </w:r>
            <w:r w:rsidRPr="0008470C">
              <w:rPr>
                <w:sz w:val="24"/>
              </w:rPr>
              <w:t>FPI.</w:t>
            </w:r>
          </w:p>
          <w:p w14:paraId="4F335191" w14:textId="77777777" w:rsidR="00806B36" w:rsidRPr="0008470C" w:rsidRDefault="00C5498F" w:rsidP="00BC5E45">
            <w:pPr>
              <w:pStyle w:val="TableParagraph"/>
              <w:numPr>
                <w:ilvl w:val="0"/>
                <w:numId w:val="102"/>
              </w:numPr>
              <w:tabs>
                <w:tab w:val="left" w:pos="398"/>
                <w:tab w:val="left" w:pos="399"/>
              </w:tabs>
              <w:spacing w:before="4" w:line="279" w:lineRule="exact"/>
              <w:ind w:hanging="361"/>
              <w:jc w:val="both"/>
              <w:rPr>
                <w:sz w:val="24"/>
              </w:rPr>
            </w:pPr>
            <w:r w:rsidRPr="0008470C">
              <w:rPr>
                <w:sz w:val="24"/>
              </w:rPr>
              <w:t>Evaluarea criteriilor de spitalizare (casetele 36,</w:t>
            </w:r>
            <w:r w:rsidRPr="0008470C">
              <w:rPr>
                <w:spacing w:val="2"/>
                <w:sz w:val="24"/>
              </w:rPr>
              <w:t xml:space="preserve"> </w:t>
            </w:r>
            <w:r w:rsidRPr="0008470C">
              <w:rPr>
                <w:sz w:val="24"/>
              </w:rPr>
              <w:t>37,38).</w:t>
            </w:r>
          </w:p>
        </w:tc>
      </w:tr>
      <w:tr w:rsidR="00806B36" w:rsidRPr="0008470C" w14:paraId="149BEEF8" w14:textId="77777777" w:rsidTr="0068467E">
        <w:trPr>
          <w:trHeight w:val="402"/>
        </w:trPr>
        <w:tc>
          <w:tcPr>
            <w:tcW w:w="16303" w:type="dxa"/>
            <w:gridSpan w:val="7"/>
            <w:shd w:val="clear" w:color="auto" w:fill="E4B7B6"/>
          </w:tcPr>
          <w:p w14:paraId="1D8F116B" w14:textId="215648A7" w:rsidR="00806B36" w:rsidRPr="0008470C" w:rsidRDefault="00C5498F" w:rsidP="0068467E">
            <w:pPr>
              <w:pStyle w:val="TableParagraph"/>
              <w:spacing w:line="279" w:lineRule="exact"/>
              <w:ind w:left="105"/>
              <w:jc w:val="both"/>
              <w:rPr>
                <w:b/>
                <w:i/>
                <w:sz w:val="24"/>
              </w:rPr>
            </w:pPr>
            <w:r w:rsidRPr="0008470C">
              <w:rPr>
                <w:b/>
                <w:sz w:val="24"/>
              </w:rPr>
              <w:t xml:space="preserve">4. Tratamentul la domiciliu va fi efectuat sub supravegherea medicului de familie și a ftiziopneumologului </w:t>
            </w:r>
            <w:r w:rsidRPr="0008470C">
              <w:rPr>
                <w:b/>
                <w:i/>
                <w:sz w:val="24"/>
              </w:rPr>
              <w:t>C.2.3.7</w:t>
            </w:r>
          </w:p>
        </w:tc>
      </w:tr>
      <w:tr w:rsidR="00806B36" w:rsidRPr="0008470C" w14:paraId="3994ECAB" w14:textId="77777777" w:rsidTr="0068467E">
        <w:trPr>
          <w:trHeight w:val="1722"/>
        </w:trPr>
        <w:tc>
          <w:tcPr>
            <w:tcW w:w="3264" w:type="dxa"/>
          </w:tcPr>
          <w:p w14:paraId="3D2B634E" w14:textId="77777777" w:rsidR="00806B36" w:rsidRPr="0008470C" w:rsidRDefault="00C5498F" w:rsidP="00BC5E45">
            <w:pPr>
              <w:pStyle w:val="TableParagraph"/>
              <w:spacing w:line="237" w:lineRule="auto"/>
              <w:ind w:left="105" w:right="1468"/>
              <w:jc w:val="both"/>
              <w:rPr>
                <w:b/>
                <w:i/>
                <w:sz w:val="24"/>
              </w:rPr>
            </w:pPr>
            <w:r w:rsidRPr="0008470C">
              <w:rPr>
                <w:b/>
                <w:i/>
                <w:sz w:val="24"/>
              </w:rPr>
              <w:t>4.1. Tratamentul nefarmacologic</w:t>
            </w:r>
          </w:p>
        </w:tc>
        <w:tc>
          <w:tcPr>
            <w:tcW w:w="5670" w:type="dxa"/>
            <w:gridSpan w:val="5"/>
          </w:tcPr>
          <w:p w14:paraId="448D7E8D" w14:textId="4C48C430" w:rsidR="00806B36" w:rsidRPr="0008470C" w:rsidRDefault="00C5498F" w:rsidP="0068467E">
            <w:pPr>
              <w:pStyle w:val="TableParagraph"/>
              <w:numPr>
                <w:ilvl w:val="0"/>
                <w:numId w:val="101"/>
              </w:numPr>
              <w:tabs>
                <w:tab w:val="left" w:pos="177"/>
              </w:tabs>
              <w:ind w:left="142" w:right="356" w:hanging="142"/>
              <w:jc w:val="both"/>
              <w:rPr>
                <w:sz w:val="24"/>
              </w:rPr>
            </w:pPr>
            <w:r w:rsidRPr="0008470C">
              <w:rPr>
                <w:sz w:val="24"/>
              </w:rPr>
              <w:t xml:space="preserve">Se recomandă evitarea stresului, efortului fizic, fumatului, includerea </w:t>
            </w:r>
            <w:r w:rsidRPr="0008470C">
              <w:rPr>
                <w:spacing w:val="-3"/>
                <w:sz w:val="24"/>
              </w:rPr>
              <w:t xml:space="preserve">în </w:t>
            </w:r>
            <w:r w:rsidRPr="0008470C">
              <w:rPr>
                <w:sz w:val="24"/>
              </w:rPr>
              <w:t>programele de reabilitare pulmonară, oxigenoterapie</w:t>
            </w:r>
            <w:r w:rsidR="00F97656" w:rsidRPr="0008470C">
              <w:rPr>
                <w:sz w:val="24"/>
              </w:rPr>
              <w:t xml:space="preserve"> de lungă durată</w:t>
            </w:r>
            <w:r w:rsidRPr="0008470C">
              <w:rPr>
                <w:sz w:val="24"/>
              </w:rPr>
              <w:t xml:space="preserve"> </w:t>
            </w:r>
            <w:r w:rsidRPr="0008470C">
              <w:rPr>
                <w:spacing w:val="-4"/>
                <w:sz w:val="24"/>
              </w:rPr>
              <w:t xml:space="preserve">la </w:t>
            </w:r>
            <w:r w:rsidRPr="0008470C">
              <w:rPr>
                <w:sz w:val="24"/>
              </w:rPr>
              <w:t xml:space="preserve">domiciliu </w:t>
            </w:r>
            <w:r w:rsidRPr="0008470C">
              <w:rPr>
                <w:spacing w:val="-4"/>
                <w:sz w:val="24"/>
              </w:rPr>
              <w:t xml:space="preserve">la </w:t>
            </w:r>
            <w:r w:rsidRPr="0008470C">
              <w:rPr>
                <w:sz w:val="24"/>
              </w:rPr>
              <w:t>necesitate.</w:t>
            </w:r>
          </w:p>
        </w:tc>
        <w:tc>
          <w:tcPr>
            <w:tcW w:w="7369" w:type="dxa"/>
          </w:tcPr>
          <w:p w14:paraId="033CD18D" w14:textId="77777777" w:rsidR="00806B36" w:rsidRPr="0008470C" w:rsidRDefault="00C5498F" w:rsidP="00BC5E45">
            <w:pPr>
              <w:pStyle w:val="TableParagraph"/>
              <w:spacing w:line="270" w:lineRule="exact"/>
              <w:ind w:left="111"/>
              <w:jc w:val="both"/>
              <w:rPr>
                <w:b/>
                <w:sz w:val="24"/>
              </w:rPr>
            </w:pPr>
            <w:r w:rsidRPr="0008470C">
              <w:rPr>
                <w:b/>
                <w:sz w:val="24"/>
              </w:rPr>
              <w:t>Obligatoriu:</w:t>
            </w:r>
          </w:p>
          <w:p w14:paraId="4F3FB808" w14:textId="77777777" w:rsidR="00806B36" w:rsidRPr="0008470C" w:rsidRDefault="00C5498F" w:rsidP="00BC5E45">
            <w:pPr>
              <w:pStyle w:val="TableParagraph"/>
              <w:numPr>
                <w:ilvl w:val="0"/>
                <w:numId w:val="100"/>
              </w:numPr>
              <w:tabs>
                <w:tab w:val="left" w:pos="365"/>
                <w:tab w:val="left" w:pos="366"/>
              </w:tabs>
              <w:spacing w:line="237" w:lineRule="auto"/>
              <w:ind w:right="606" w:hanging="360"/>
              <w:jc w:val="both"/>
              <w:rPr>
                <w:sz w:val="24"/>
              </w:rPr>
            </w:pPr>
            <w:r w:rsidRPr="0008470C">
              <w:rPr>
                <w:sz w:val="24"/>
              </w:rPr>
              <w:t>Acordarea de asistenţă educaţională bolnavului şi familiei</w:t>
            </w:r>
            <w:r w:rsidRPr="0008470C">
              <w:rPr>
                <w:spacing w:val="-22"/>
                <w:sz w:val="24"/>
              </w:rPr>
              <w:t xml:space="preserve"> </w:t>
            </w:r>
            <w:r w:rsidRPr="0008470C">
              <w:rPr>
                <w:sz w:val="24"/>
              </w:rPr>
              <w:t>acestuia (anexa</w:t>
            </w:r>
            <w:r w:rsidRPr="0008470C">
              <w:rPr>
                <w:spacing w:val="2"/>
                <w:sz w:val="24"/>
              </w:rPr>
              <w:t xml:space="preserve"> </w:t>
            </w:r>
            <w:r w:rsidRPr="0008470C">
              <w:rPr>
                <w:sz w:val="24"/>
              </w:rPr>
              <w:t>5).</w:t>
            </w:r>
          </w:p>
          <w:p w14:paraId="5A83F262" w14:textId="77777777" w:rsidR="00806B36" w:rsidRPr="0008470C" w:rsidRDefault="00C5498F" w:rsidP="00BC5E45">
            <w:pPr>
              <w:pStyle w:val="TableParagraph"/>
              <w:numPr>
                <w:ilvl w:val="0"/>
                <w:numId w:val="100"/>
              </w:numPr>
              <w:tabs>
                <w:tab w:val="left" w:pos="365"/>
                <w:tab w:val="left" w:pos="366"/>
              </w:tabs>
              <w:spacing w:before="4" w:line="293" w:lineRule="exact"/>
              <w:ind w:left="365" w:hanging="328"/>
              <w:jc w:val="both"/>
              <w:rPr>
                <w:sz w:val="24"/>
              </w:rPr>
            </w:pPr>
            <w:r w:rsidRPr="0008470C">
              <w:rPr>
                <w:sz w:val="24"/>
              </w:rPr>
              <w:t>Identificarea şi reducerea factorilor de risc (caseta</w:t>
            </w:r>
            <w:r w:rsidRPr="0008470C">
              <w:rPr>
                <w:spacing w:val="5"/>
                <w:sz w:val="24"/>
              </w:rPr>
              <w:t xml:space="preserve"> </w:t>
            </w:r>
            <w:r w:rsidRPr="0008470C">
              <w:rPr>
                <w:sz w:val="24"/>
              </w:rPr>
              <w:t>8)</w:t>
            </w:r>
          </w:p>
          <w:p w14:paraId="12F68487" w14:textId="506D1955" w:rsidR="00806B36" w:rsidRPr="0008470C" w:rsidRDefault="00C5498F" w:rsidP="00BC5E45">
            <w:pPr>
              <w:pStyle w:val="TableParagraph"/>
              <w:numPr>
                <w:ilvl w:val="0"/>
                <w:numId w:val="100"/>
              </w:numPr>
              <w:tabs>
                <w:tab w:val="left" w:pos="365"/>
                <w:tab w:val="left" w:pos="366"/>
              </w:tabs>
              <w:spacing w:line="293" w:lineRule="exact"/>
              <w:ind w:left="365" w:hanging="328"/>
              <w:jc w:val="both"/>
              <w:rPr>
                <w:sz w:val="24"/>
              </w:rPr>
            </w:pPr>
            <w:r w:rsidRPr="0008470C">
              <w:rPr>
                <w:sz w:val="24"/>
              </w:rPr>
              <w:t>Aprecierea necesității oxigenoterapiei</w:t>
            </w:r>
            <w:r w:rsidR="00F97656" w:rsidRPr="0008470C">
              <w:rPr>
                <w:sz w:val="24"/>
              </w:rPr>
              <w:t xml:space="preserve"> de lungă durată</w:t>
            </w:r>
            <w:r w:rsidRPr="0008470C">
              <w:rPr>
                <w:sz w:val="24"/>
              </w:rPr>
              <w:t xml:space="preserve"> </w:t>
            </w:r>
            <w:r w:rsidRPr="0008470C">
              <w:rPr>
                <w:spacing w:val="-3"/>
                <w:sz w:val="24"/>
              </w:rPr>
              <w:t>la</w:t>
            </w:r>
            <w:r w:rsidRPr="0008470C">
              <w:rPr>
                <w:spacing w:val="-27"/>
                <w:sz w:val="24"/>
              </w:rPr>
              <w:t xml:space="preserve"> </w:t>
            </w:r>
            <w:r w:rsidRPr="0008470C">
              <w:rPr>
                <w:sz w:val="24"/>
              </w:rPr>
              <w:t>domiciliu</w:t>
            </w:r>
          </w:p>
          <w:p w14:paraId="1646EA3D" w14:textId="77777777" w:rsidR="00806B36" w:rsidRPr="0008470C" w:rsidRDefault="00C5498F" w:rsidP="00BC5E45">
            <w:pPr>
              <w:pStyle w:val="TableParagraph"/>
              <w:numPr>
                <w:ilvl w:val="0"/>
                <w:numId w:val="100"/>
              </w:numPr>
              <w:tabs>
                <w:tab w:val="left" w:pos="365"/>
                <w:tab w:val="left" w:pos="366"/>
              </w:tabs>
              <w:spacing w:line="278" w:lineRule="exact"/>
              <w:ind w:left="365"/>
              <w:jc w:val="both"/>
              <w:rPr>
                <w:sz w:val="24"/>
              </w:rPr>
            </w:pPr>
            <w:r w:rsidRPr="0008470C">
              <w:rPr>
                <w:sz w:val="24"/>
              </w:rPr>
              <w:t xml:space="preserve">Includerea </w:t>
            </w:r>
            <w:r w:rsidRPr="0008470C">
              <w:rPr>
                <w:spacing w:val="-3"/>
                <w:sz w:val="24"/>
              </w:rPr>
              <w:t xml:space="preserve">în </w:t>
            </w:r>
            <w:r w:rsidRPr="0008470C">
              <w:rPr>
                <w:sz w:val="24"/>
              </w:rPr>
              <w:t>programele de reabilitare</w:t>
            </w:r>
            <w:r w:rsidRPr="0008470C">
              <w:rPr>
                <w:spacing w:val="-16"/>
                <w:sz w:val="24"/>
              </w:rPr>
              <w:t xml:space="preserve"> </w:t>
            </w:r>
            <w:r w:rsidRPr="0008470C">
              <w:rPr>
                <w:sz w:val="24"/>
              </w:rPr>
              <w:t>pulmonară.</w:t>
            </w:r>
          </w:p>
        </w:tc>
      </w:tr>
      <w:tr w:rsidR="00806B36" w:rsidRPr="0008470C" w14:paraId="0B2D674A" w14:textId="77777777" w:rsidTr="0068467E">
        <w:trPr>
          <w:trHeight w:val="277"/>
        </w:trPr>
        <w:tc>
          <w:tcPr>
            <w:tcW w:w="8934" w:type="dxa"/>
            <w:gridSpan w:val="6"/>
          </w:tcPr>
          <w:p w14:paraId="2148330A" w14:textId="77777777" w:rsidR="00806B36" w:rsidRPr="0008470C" w:rsidRDefault="00C5498F" w:rsidP="00BC5E45">
            <w:pPr>
              <w:pStyle w:val="TableParagraph"/>
              <w:spacing w:line="258" w:lineRule="exact"/>
              <w:ind w:left="105"/>
              <w:jc w:val="both"/>
              <w:rPr>
                <w:b/>
                <w:i/>
                <w:sz w:val="24"/>
              </w:rPr>
            </w:pPr>
            <w:r w:rsidRPr="0008470C">
              <w:rPr>
                <w:b/>
                <w:i/>
                <w:sz w:val="24"/>
              </w:rPr>
              <w:lastRenderedPageBreak/>
              <w:t>4.2. Tratamentul medicamentos</w:t>
            </w:r>
          </w:p>
        </w:tc>
        <w:tc>
          <w:tcPr>
            <w:tcW w:w="7369" w:type="dxa"/>
          </w:tcPr>
          <w:p w14:paraId="69DAD515" w14:textId="77777777" w:rsidR="00806B36" w:rsidRPr="0008470C" w:rsidRDefault="00806B36" w:rsidP="00BC5E45">
            <w:pPr>
              <w:pStyle w:val="TableParagraph"/>
              <w:ind w:left="0"/>
              <w:jc w:val="both"/>
              <w:rPr>
                <w:sz w:val="20"/>
              </w:rPr>
            </w:pPr>
          </w:p>
        </w:tc>
      </w:tr>
      <w:tr w:rsidR="00806B36" w:rsidRPr="0008470C" w14:paraId="4F202C95" w14:textId="77777777" w:rsidTr="0068467E">
        <w:trPr>
          <w:trHeight w:val="844"/>
        </w:trPr>
        <w:tc>
          <w:tcPr>
            <w:tcW w:w="3264" w:type="dxa"/>
          </w:tcPr>
          <w:p w14:paraId="67E0417F" w14:textId="77777777" w:rsidR="00806B36" w:rsidRPr="0008470C" w:rsidRDefault="00806B36" w:rsidP="00BC5E45">
            <w:pPr>
              <w:pStyle w:val="TableParagraph"/>
              <w:ind w:left="0"/>
              <w:jc w:val="both"/>
              <w:rPr>
                <w:sz w:val="24"/>
              </w:rPr>
            </w:pPr>
          </w:p>
        </w:tc>
        <w:tc>
          <w:tcPr>
            <w:tcW w:w="5670" w:type="dxa"/>
            <w:gridSpan w:val="5"/>
          </w:tcPr>
          <w:p w14:paraId="213D8725" w14:textId="77777777" w:rsidR="00806B36" w:rsidRPr="0008470C" w:rsidRDefault="00C5498F" w:rsidP="0068467E">
            <w:pPr>
              <w:pStyle w:val="TableParagraph"/>
              <w:numPr>
                <w:ilvl w:val="0"/>
                <w:numId w:val="99"/>
              </w:numPr>
              <w:tabs>
                <w:tab w:val="left" w:pos="177"/>
              </w:tabs>
              <w:spacing w:line="237" w:lineRule="auto"/>
              <w:ind w:left="5" w:firstLine="0"/>
              <w:jc w:val="both"/>
              <w:rPr>
                <w:sz w:val="24"/>
              </w:rPr>
            </w:pPr>
            <w:r w:rsidRPr="0008470C">
              <w:rPr>
                <w:sz w:val="24"/>
              </w:rPr>
              <w:t>Se va administra conform schemelor recomandate în fiecare variantă de PII de către</w:t>
            </w:r>
            <w:r w:rsidRPr="0008470C">
              <w:rPr>
                <w:spacing w:val="-14"/>
                <w:sz w:val="24"/>
              </w:rPr>
              <w:t xml:space="preserve"> </w:t>
            </w:r>
            <w:r w:rsidRPr="0008470C">
              <w:rPr>
                <w:sz w:val="24"/>
              </w:rPr>
              <w:t>ftiziopneumologul</w:t>
            </w:r>
          </w:p>
          <w:p w14:paraId="50766065" w14:textId="77777777" w:rsidR="00806B36" w:rsidRPr="0008470C" w:rsidRDefault="00C5498F" w:rsidP="0068467E">
            <w:pPr>
              <w:pStyle w:val="TableParagraph"/>
              <w:tabs>
                <w:tab w:val="left" w:pos="177"/>
              </w:tabs>
              <w:spacing w:line="261" w:lineRule="exact"/>
              <w:ind w:left="5"/>
              <w:jc w:val="both"/>
              <w:rPr>
                <w:sz w:val="24"/>
              </w:rPr>
            </w:pPr>
            <w:r w:rsidRPr="0008470C">
              <w:rPr>
                <w:sz w:val="24"/>
              </w:rPr>
              <w:t>de la nivelul centrului consultativ republican.</w:t>
            </w:r>
          </w:p>
        </w:tc>
        <w:tc>
          <w:tcPr>
            <w:tcW w:w="7369" w:type="dxa"/>
          </w:tcPr>
          <w:p w14:paraId="685CE73E" w14:textId="77777777" w:rsidR="00806B36" w:rsidRPr="0008470C" w:rsidRDefault="00C5498F" w:rsidP="00BC5E45">
            <w:pPr>
              <w:pStyle w:val="TableParagraph"/>
              <w:spacing w:line="268" w:lineRule="exact"/>
              <w:jc w:val="both"/>
              <w:rPr>
                <w:sz w:val="24"/>
              </w:rPr>
            </w:pPr>
            <w:r w:rsidRPr="0008470C">
              <w:rPr>
                <w:sz w:val="24"/>
              </w:rPr>
              <w:t>(casetele 39-45, tabelul 3, anexa 3).</w:t>
            </w:r>
          </w:p>
        </w:tc>
      </w:tr>
      <w:tr w:rsidR="00806B36" w:rsidRPr="0008470C" w14:paraId="68009740" w14:textId="77777777" w:rsidTr="0068467E">
        <w:trPr>
          <w:trHeight w:val="431"/>
        </w:trPr>
        <w:tc>
          <w:tcPr>
            <w:tcW w:w="16303" w:type="dxa"/>
            <w:gridSpan w:val="7"/>
            <w:shd w:val="clear" w:color="auto" w:fill="E4B7B6"/>
          </w:tcPr>
          <w:p w14:paraId="205B4206" w14:textId="77777777" w:rsidR="00806B36" w:rsidRPr="0008470C" w:rsidRDefault="00C5498F" w:rsidP="00BC5E45">
            <w:pPr>
              <w:pStyle w:val="TableParagraph"/>
              <w:spacing w:line="273" w:lineRule="exact"/>
              <w:ind w:left="105"/>
              <w:jc w:val="both"/>
              <w:rPr>
                <w:b/>
                <w:i/>
                <w:sz w:val="24"/>
              </w:rPr>
            </w:pPr>
            <w:r w:rsidRPr="0008470C">
              <w:rPr>
                <w:b/>
                <w:sz w:val="24"/>
              </w:rPr>
              <w:t xml:space="preserve">5. Supravegherea </w:t>
            </w:r>
            <w:r w:rsidRPr="0008470C">
              <w:rPr>
                <w:b/>
                <w:i/>
                <w:sz w:val="24"/>
              </w:rPr>
              <w:t>C.2.3.8</w:t>
            </w:r>
          </w:p>
        </w:tc>
      </w:tr>
      <w:tr w:rsidR="00806B36" w:rsidRPr="0008470C" w14:paraId="17F6FCF1" w14:textId="77777777" w:rsidTr="0068467E">
        <w:trPr>
          <w:trHeight w:val="844"/>
        </w:trPr>
        <w:tc>
          <w:tcPr>
            <w:tcW w:w="3269" w:type="dxa"/>
          </w:tcPr>
          <w:p w14:paraId="79B75F7E" w14:textId="77777777" w:rsidR="00806B36" w:rsidRPr="0008470C" w:rsidRDefault="00806B36" w:rsidP="00BC5E45">
            <w:pPr>
              <w:pStyle w:val="TableParagraph"/>
              <w:ind w:left="0"/>
              <w:jc w:val="both"/>
              <w:rPr>
                <w:sz w:val="24"/>
              </w:rPr>
            </w:pPr>
          </w:p>
        </w:tc>
        <w:tc>
          <w:tcPr>
            <w:tcW w:w="5665" w:type="dxa"/>
            <w:gridSpan w:val="5"/>
          </w:tcPr>
          <w:p w14:paraId="0AD75E89" w14:textId="77777777" w:rsidR="00806B36" w:rsidRPr="0008470C" w:rsidRDefault="00C5498F" w:rsidP="0068467E">
            <w:pPr>
              <w:pStyle w:val="TableParagraph"/>
              <w:numPr>
                <w:ilvl w:val="0"/>
                <w:numId w:val="98"/>
              </w:numPr>
              <w:tabs>
                <w:tab w:val="left" w:pos="322"/>
              </w:tabs>
              <w:spacing w:line="288" w:lineRule="exact"/>
              <w:ind w:left="39" w:firstLine="0"/>
              <w:jc w:val="both"/>
              <w:rPr>
                <w:sz w:val="24"/>
              </w:rPr>
            </w:pPr>
            <w:bookmarkStart w:id="26" w:name="B.2._Nivel_consultativ_specializat_AMT,_"/>
            <w:bookmarkEnd w:id="26"/>
            <w:r w:rsidRPr="0008470C">
              <w:rPr>
                <w:sz w:val="24"/>
              </w:rPr>
              <w:t xml:space="preserve">Supravegherea </w:t>
            </w:r>
            <w:r w:rsidR="00E16BC4" w:rsidRPr="0008470C">
              <w:rPr>
                <w:sz w:val="24"/>
              </w:rPr>
              <w:t>pacienților</w:t>
            </w:r>
            <w:r w:rsidRPr="0008470C">
              <w:rPr>
                <w:sz w:val="24"/>
              </w:rPr>
              <w:t xml:space="preserve"> se va efectua</w:t>
            </w:r>
            <w:r w:rsidRPr="0008470C">
              <w:rPr>
                <w:spacing w:val="1"/>
                <w:sz w:val="24"/>
              </w:rPr>
              <w:t xml:space="preserve"> </w:t>
            </w:r>
            <w:r w:rsidRPr="0008470C">
              <w:rPr>
                <w:sz w:val="24"/>
              </w:rPr>
              <w:t>în</w:t>
            </w:r>
          </w:p>
          <w:p w14:paraId="035267B1" w14:textId="77777777" w:rsidR="00806B36" w:rsidRPr="0008470C" w:rsidRDefault="00C5498F" w:rsidP="0068467E">
            <w:pPr>
              <w:pStyle w:val="TableParagraph"/>
              <w:tabs>
                <w:tab w:val="left" w:pos="322"/>
              </w:tabs>
              <w:spacing w:before="6" w:line="274" w:lineRule="exact"/>
              <w:ind w:left="39" w:right="256"/>
              <w:jc w:val="both"/>
              <w:rPr>
                <w:sz w:val="24"/>
              </w:rPr>
            </w:pPr>
            <w:r w:rsidRPr="0008470C">
              <w:rPr>
                <w:sz w:val="24"/>
              </w:rPr>
              <w:t>comun cu medicul specialist ftiziopneumolog şi medicul de familie</w:t>
            </w:r>
          </w:p>
        </w:tc>
        <w:tc>
          <w:tcPr>
            <w:tcW w:w="7369" w:type="dxa"/>
          </w:tcPr>
          <w:p w14:paraId="0B60B471" w14:textId="77777777" w:rsidR="00806B36" w:rsidRPr="0008470C" w:rsidRDefault="00C5498F" w:rsidP="00BC5E45">
            <w:pPr>
              <w:pStyle w:val="TableParagraph"/>
              <w:spacing w:line="242" w:lineRule="auto"/>
              <w:ind w:left="109" w:right="165"/>
              <w:jc w:val="both"/>
              <w:rPr>
                <w:sz w:val="24"/>
              </w:rPr>
            </w:pPr>
            <w:r w:rsidRPr="0008470C">
              <w:rPr>
                <w:sz w:val="24"/>
              </w:rPr>
              <w:t xml:space="preserve">Se va elabora un plan individual de supraveghere, în </w:t>
            </w:r>
            <w:r w:rsidR="00E16BC4" w:rsidRPr="0008470C">
              <w:rPr>
                <w:sz w:val="24"/>
              </w:rPr>
              <w:t>funcție</w:t>
            </w:r>
            <w:r w:rsidRPr="0008470C">
              <w:rPr>
                <w:sz w:val="24"/>
              </w:rPr>
              <w:t xml:space="preserve"> de varianta de PII (casetele 46-51).</w:t>
            </w:r>
          </w:p>
        </w:tc>
      </w:tr>
      <w:tr w:rsidR="00806B36" w:rsidRPr="0008470C" w14:paraId="6890822F" w14:textId="77777777" w:rsidTr="0068467E">
        <w:trPr>
          <w:trHeight w:val="479"/>
        </w:trPr>
        <w:tc>
          <w:tcPr>
            <w:tcW w:w="16303" w:type="dxa"/>
            <w:gridSpan w:val="7"/>
            <w:shd w:val="clear" w:color="auto" w:fill="E4B7B6"/>
          </w:tcPr>
          <w:p w14:paraId="79526242" w14:textId="77777777" w:rsidR="00806B36" w:rsidRPr="0008470C" w:rsidRDefault="00C5498F" w:rsidP="00BC5E45">
            <w:pPr>
              <w:pStyle w:val="TableParagraph"/>
              <w:spacing w:before="1"/>
              <w:ind w:left="105"/>
              <w:jc w:val="both"/>
              <w:rPr>
                <w:b/>
                <w:sz w:val="24"/>
              </w:rPr>
            </w:pPr>
            <w:r w:rsidRPr="0008470C">
              <w:rPr>
                <w:b/>
                <w:sz w:val="24"/>
              </w:rPr>
              <w:t>6. Recuperarea</w:t>
            </w:r>
          </w:p>
        </w:tc>
      </w:tr>
      <w:tr w:rsidR="00806B36" w:rsidRPr="0008470C" w14:paraId="755F4ECC" w14:textId="77777777" w:rsidTr="0068467E">
        <w:trPr>
          <w:trHeight w:val="566"/>
        </w:trPr>
        <w:tc>
          <w:tcPr>
            <w:tcW w:w="3269" w:type="dxa"/>
          </w:tcPr>
          <w:p w14:paraId="0ADF4594" w14:textId="77777777" w:rsidR="00806B36" w:rsidRPr="0008470C" w:rsidRDefault="00806B36" w:rsidP="00BC5E45">
            <w:pPr>
              <w:pStyle w:val="TableParagraph"/>
              <w:ind w:left="0"/>
              <w:jc w:val="both"/>
              <w:rPr>
                <w:sz w:val="24"/>
              </w:rPr>
            </w:pPr>
          </w:p>
        </w:tc>
        <w:tc>
          <w:tcPr>
            <w:tcW w:w="5665" w:type="dxa"/>
            <w:gridSpan w:val="5"/>
          </w:tcPr>
          <w:p w14:paraId="327D05F3" w14:textId="77777777" w:rsidR="00806B36" w:rsidRPr="0008470C" w:rsidRDefault="00806B36" w:rsidP="00BC5E45">
            <w:pPr>
              <w:pStyle w:val="TableParagraph"/>
              <w:ind w:left="0"/>
              <w:jc w:val="both"/>
              <w:rPr>
                <w:sz w:val="24"/>
              </w:rPr>
            </w:pPr>
          </w:p>
        </w:tc>
        <w:tc>
          <w:tcPr>
            <w:tcW w:w="7369" w:type="dxa"/>
          </w:tcPr>
          <w:p w14:paraId="015A0430" w14:textId="77777777" w:rsidR="00806B36" w:rsidRPr="0008470C" w:rsidRDefault="00C5498F" w:rsidP="00BC5E45">
            <w:pPr>
              <w:pStyle w:val="TableParagraph"/>
              <w:numPr>
                <w:ilvl w:val="0"/>
                <w:numId w:val="97"/>
              </w:numPr>
              <w:tabs>
                <w:tab w:val="left" w:pos="396"/>
                <w:tab w:val="left" w:pos="398"/>
              </w:tabs>
              <w:spacing w:before="16" w:line="274" w:lineRule="exact"/>
              <w:ind w:right="831"/>
              <w:jc w:val="both"/>
              <w:rPr>
                <w:sz w:val="24"/>
              </w:rPr>
            </w:pPr>
            <w:r w:rsidRPr="0008470C">
              <w:rPr>
                <w:sz w:val="24"/>
              </w:rPr>
              <w:t>Conform programelor existente de recuperare şi</w:t>
            </w:r>
            <w:r w:rsidRPr="0008470C">
              <w:rPr>
                <w:spacing w:val="-28"/>
                <w:sz w:val="24"/>
              </w:rPr>
              <w:t xml:space="preserve"> </w:t>
            </w:r>
            <w:r w:rsidRPr="0008470C">
              <w:rPr>
                <w:sz w:val="24"/>
              </w:rPr>
              <w:t>recomandărilor specialiştilor.</w:t>
            </w:r>
          </w:p>
        </w:tc>
      </w:tr>
      <w:tr w:rsidR="00806B36" w:rsidRPr="0008470C" w14:paraId="23CA52FA" w14:textId="77777777" w:rsidTr="0068467E">
        <w:trPr>
          <w:trHeight w:val="565"/>
        </w:trPr>
        <w:tc>
          <w:tcPr>
            <w:tcW w:w="16303" w:type="dxa"/>
            <w:gridSpan w:val="7"/>
            <w:shd w:val="clear" w:color="auto" w:fill="BB4441"/>
          </w:tcPr>
          <w:p w14:paraId="645ECC23" w14:textId="653C4284" w:rsidR="00806B36" w:rsidRPr="0008470C" w:rsidRDefault="00C5498F" w:rsidP="00BC5E45">
            <w:pPr>
              <w:pStyle w:val="2"/>
              <w:jc w:val="both"/>
            </w:pPr>
            <w:bookmarkStart w:id="27" w:name="_Toc29760464"/>
            <w:r w:rsidRPr="0008470C">
              <w:t>B.2. Nivel consultativ specializat AMT, CMF (ftiziopneumolog)</w:t>
            </w:r>
            <w:bookmarkEnd w:id="27"/>
          </w:p>
        </w:tc>
      </w:tr>
      <w:tr w:rsidR="00806B36" w:rsidRPr="0008470C" w14:paraId="5F63E870" w14:textId="77777777" w:rsidTr="0068467E">
        <w:trPr>
          <w:trHeight w:val="321"/>
        </w:trPr>
        <w:tc>
          <w:tcPr>
            <w:tcW w:w="3636" w:type="dxa"/>
            <w:gridSpan w:val="4"/>
            <w:shd w:val="clear" w:color="auto" w:fill="D89493"/>
          </w:tcPr>
          <w:p w14:paraId="23DE08C1" w14:textId="77777777" w:rsidR="00806B36" w:rsidRPr="0008470C" w:rsidRDefault="00C5498F" w:rsidP="00BC5E45">
            <w:pPr>
              <w:pStyle w:val="TableParagraph"/>
              <w:spacing w:line="301" w:lineRule="exact"/>
              <w:ind w:left="604"/>
              <w:jc w:val="both"/>
              <w:rPr>
                <w:b/>
                <w:sz w:val="28"/>
              </w:rPr>
            </w:pPr>
            <w:r w:rsidRPr="0008470C">
              <w:rPr>
                <w:b/>
                <w:sz w:val="28"/>
              </w:rPr>
              <w:t>Prezentare generală</w:t>
            </w:r>
          </w:p>
        </w:tc>
        <w:tc>
          <w:tcPr>
            <w:tcW w:w="5298" w:type="dxa"/>
            <w:gridSpan w:val="2"/>
            <w:shd w:val="clear" w:color="auto" w:fill="D89493"/>
          </w:tcPr>
          <w:p w14:paraId="180295FA" w14:textId="77777777" w:rsidR="00806B36" w:rsidRPr="0008470C" w:rsidRDefault="00C5498F" w:rsidP="00BC5E45">
            <w:pPr>
              <w:pStyle w:val="TableParagraph"/>
              <w:spacing w:line="301" w:lineRule="exact"/>
              <w:ind w:left="2192" w:right="2200"/>
              <w:jc w:val="both"/>
              <w:rPr>
                <w:b/>
                <w:sz w:val="28"/>
              </w:rPr>
            </w:pPr>
            <w:r w:rsidRPr="0008470C">
              <w:rPr>
                <w:b/>
                <w:sz w:val="28"/>
              </w:rPr>
              <w:t>Repere</w:t>
            </w:r>
          </w:p>
        </w:tc>
        <w:tc>
          <w:tcPr>
            <w:tcW w:w="7369" w:type="dxa"/>
            <w:shd w:val="clear" w:color="auto" w:fill="D89493"/>
          </w:tcPr>
          <w:p w14:paraId="364064B3" w14:textId="77777777" w:rsidR="00806B36" w:rsidRPr="0008470C" w:rsidRDefault="00C5498F" w:rsidP="00BC5E45">
            <w:pPr>
              <w:pStyle w:val="TableParagraph"/>
              <w:spacing w:line="301" w:lineRule="exact"/>
              <w:ind w:left="2290" w:right="2291"/>
              <w:jc w:val="both"/>
              <w:rPr>
                <w:b/>
                <w:sz w:val="28"/>
              </w:rPr>
            </w:pPr>
            <w:r w:rsidRPr="0008470C">
              <w:rPr>
                <w:b/>
                <w:sz w:val="28"/>
              </w:rPr>
              <w:t>Modalităţi de realizare</w:t>
            </w:r>
          </w:p>
        </w:tc>
      </w:tr>
      <w:tr w:rsidR="00806B36" w:rsidRPr="0008470C" w14:paraId="1DF448D3" w14:textId="77777777" w:rsidTr="0068467E">
        <w:trPr>
          <w:trHeight w:val="273"/>
        </w:trPr>
        <w:tc>
          <w:tcPr>
            <w:tcW w:w="16303" w:type="dxa"/>
            <w:gridSpan w:val="7"/>
            <w:shd w:val="clear" w:color="auto" w:fill="E4B7B6"/>
          </w:tcPr>
          <w:p w14:paraId="16D9007C" w14:textId="77777777" w:rsidR="00806B36" w:rsidRPr="0008470C" w:rsidRDefault="00C5498F" w:rsidP="00BC5E45">
            <w:pPr>
              <w:pStyle w:val="TableParagraph"/>
              <w:spacing w:line="253" w:lineRule="exact"/>
              <w:ind w:left="105"/>
              <w:jc w:val="both"/>
              <w:rPr>
                <w:b/>
                <w:sz w:val="24"/>
              </w:rPr>
            </w:pPr>
            <w:r w:rsidRPr="0008470C">
              <w:rPr>
                <w:b/>
                <w:sz w:val="24"/>
              </w:rPr>
              <w:t>1. Profilaxia</w:t>
            </w:r>
          </w:p>
        </w:tc>
      </w:tr>
      <w:tr w:rsidR="00806B36" w:rsidRPr="0008470C" w14:paraId="169A2E2B" w14:textId="77777777" w:rsidTr="0068467E">
        <w:trPr>
          <w:trHeight w:val="2543"/>
        </w:trPr>
        <w:tc>
          <w:tcPr>
            <w:tcW w:w="3636" w:type="dxa"/>
            <w:gridSpan w:val="4"/>
          </w:tcPr>
          <w:p w14:paraId="3F9A8DD6" w14:textId="77777777" w:rsidR="00806B36" w:rsidRPr="0008470C" w:rsidRDefault="00C5498F" w:rsidP="00BC5E45">
            <w:pPr>
              <w:pStyle w:val="TableParagraph"/>
              <w:spacing w:line="273" w:lineRule="exact"/>
              <w:ind w:left="105"/>
              <w:jc w:val="both"/>
              <w:rPr>
                <w:b/>
                <w:sz w:val="24"/>
              </w:rPr>
            </w:pPr>
            <w:r w:rsidRPr="0008470C">
              <w:rPr>
                <w:b/>
                <w:sz w:val="24"/>
              </w:rPr>
              <w:t>1.1. Profilaxia primară a PII</w:t>
            </w:r>
          </w:p>
        </w:tc>
        <w:tc>
          <w:tcPr>
            <w:tcW w:w="5298" w:type="dxa"/>
            <w:gridSpan w:val="2"/>
          </w:tcPr>
          <w:p w14:paraId="274013A6" w14:textId="77777777" w:rsidR="00806B36" w:rsidRPr="0008470C" w:rsidRDefault="00C5498F" w:rsidP="00BC5E45">
            <w:pPr>
              <w:pStyle w:val="TableParagraph"/>
              <w:numPr>
                <w:ilvl w:val="0"/>
                <w:numId w:val="96"/>
              </w:numPr>
              <w:tabs>
                <w:tab w:val="left" w:pos="372"/>
              </w:tabs>
              <w:ind w:right="96"/>
              <w:jc w:val="both"/>
              <w:rPr>
                <w:sz w:val="24"/>
              </w:rPr>
            </w:pPr>
            <w:r w:rsidRPr="0008470C">
              <w:rPr>
                <w:sz w:val="24"/>
              </w:rPr>
              <w:t xml:space="preserve">Există </w:t>
            </w:r>
            <w:r w:rsidR="00E16BC4" w:rsidRPr="0008470C">
              <w:rPr>
                <w:sz w:val="24"/>
              </w:rPr>
              <w:t>studii</w:t>
            </w:r>
            <w:r w:rsidRPr="0008470C">
              <w:rPr>
                <w:sz w:val="24"/>
              </w:rPr>
              <w:t xml:space="preserve"> care arată că expunerea </w:t>
            </w:r>
            <w:r w:rsidRPr="0008470C">
              <w:rPr>
                <w:spacing w:val="-5"/>
                <w:sz w:val="24"/>
              </w:rPr>
              <w:t xml:space="preserve">la </w:t>
            </w:r>
            <w:r w:rsidRPr="0008470C">
              <w:rPr>
                <w:sz w:val="24"/>
              </w:rPr>
              <w:t>fumul de ţigară, înainte şi după naştere, facilitează apariţia unor afecţiuni</w:t>
            </w:r>
            <w:r w:rsidRPr="0008470C">
              <w:rPr>
                <w:spacing w:val="4"/>
                <w:sz w:val="24"/>
              </w:rPr>
              <w:t xml:space="preserve"> </w:t>
            </w:r>
            <w:r w:rsidRPr="0008470C">
              <w:rPr>
                <w:sz w:val="24"/>
              </w:rPr>
              <w:t>respiratorii.</w:t>
            </w:r>
          </w:p>
          <w:p w14:paraId="603E9707" w14:textId="77777777" w:rsidR="00806B36" w:rsidRPr="0008470C" w:rsidRDefault="00C5498F" w:rsidP="00BC5E45">
            <w:pPr>
              <w:pStyle w:val="TableParagraph"/>
              <w:numPr>
                <w:ilvl w:val="0"/>
                <w:numId w:val="96"/>
              </w:numPr>
              <w:tabs>
                <w:tab w:val="left" w:pos="372"/>
              </w:tabs>
              <w:ind w:right="94"/>
              <w:jc w:val="both"/>
              <w:rPr>
                <w:sz w:val="24"/>
              </w:rPr>
            </w:pPr>
            <w:r w:rsidRPr="0008470C">
              <w:rPr>
                <w:sz w:val="24"/>
              </w:rPr>
              <w:t xml:space="preserve">Prevenirea primară a FPI, NSIP, LIP, COP, AIP deocamdată </w:t>
            </w:r>
            <w:r w:rsidRPr="0008470C">
              <w:rPr>
                <w:spacing w:val="-3"/>
                <w:sz w:val="24"/>
              </w:rPr>
              <w:t xml:space="preserve">nu </w:t>
            </w:r>
            <w:r w:rsidRPr="0008470C">
              <w:rPr>
                <w:sz w:val="24"/>
              </w:rPr>
              <w:t>este posibilă, dar se cercetează mai multe ipoteze de</w:t>
            </w:r>
            <w:r w:rsidRPr="0008470C">
              <w:rPr>
                <w:spacing w:val="3"/>
                <w:sz w:val="24"/>
              </w:rPr>
              <w:t xml:space="preserve"> </w:t>
            </w:r>
            <w:r w:rsidRPr="0008470C">
              <w:rPr>
                <w:sz w:val="24"/>
              </w:rPr>
              <w:t>perspectivă.</w:t>
            </w:r>
          </w:p>
          <w:p w14:paraId="5C34CB92" w14:textId="77777777" w:rsidR="00806B36" w:rsidRPr="0008470C" w:rsidRDefault="00C5498F" w:rsidP="00BC5E45">
            <w:pPr>
              <w:pStyle w:val="TableParagraph"/>
              <w:numPr>
                <w:ilvl w:val="0"/>
                <w:numId w:val="96"/>
              </w:numPr>
              <w:tabs>
                <w:tab w:val="left" w:pos="372"/>
              </w:tabs>
              <w:spacing w:before="15" w:line="278" w:lineRule="exact"/>
              <w:ind w:right="95"/>
              <w:jc w:val="both"/>
              <w:rPr>
                <w:sz w:val="24"/>
              </w:rPr>
            </w:pPr>
            <w:r w:rsidRPr="0008470C">
              <w:rPr>
                <w:sz w:val="24"/>
              </w:rPr>
              <w:t xml:space="preserve">RB-ILD și DIP </w:t>
            </w:r>
            <w:r w:rsidRPr="0008470C">
              <w:rPr>
                <w:spacing w:val="-3"/>
                <w:sz w:val="24"/>
              </w:rPr>
              <w:t xml:space="preserve">se </w:t>
            </w:r>
            <w:r w:rsidRPr="0008470C">
              <w:rPr>
                <w:sz w:val="24"/>
              </w:rPr>
              <w:t xml:space="preserve">dezvoltă </w:t>
            </w:r>
            <w:r w:rsidRPr="0008470C">
              <w:rPr>
                <w:spacing w:val="-5"/>
                <w:sz w:val="24"/>
              </w:rPr>
              <w:t xml:space="preserve">la  </w:t>
            </w:r>
            <w:r w:rsidRPr="0008470C">
              <w:rPr>
                <w:sz w:val="24"/>
              </w:rPr>
              <w:t xml:space="preserve">fumătorii înveterați, </w:t>
            </w:r>
            <w:r w:rsidRPr="0008470C">
              <w:rPr>
                <w:spacing w:val="-3"/>
                <w:sz w:val="24"/>
              </w:rPr>
              <w:t xml:space="preserve">în </w:t>
            </w:r>
            <w:r w:rsidRPr="0008470C">
              <w:rPr>
                <w:sz w:val="24"/>
              </w:rPr>
              <w:t xml:space="preserve">celelalte variante de PII legătura cu tabagismul </w:t>
            </w:r>
            <w:r w:rsidRPr="0008470C">
              <w:rPr>
                <w:spacing w:val="-3"/>
                <w:sz w:val="24"/>
              </w:rPr>
              <w:t xml:space="preserve">nu </w:t>
            </w:r>
            <w:r w:rsidRPr="0008470C">
              <w:rPr>
                <w:sz w:val="24"/>
              </w:rPr>
              <w:t>a fost</w:t>
            </w:r>
            <w:r w:rsidRPr="0008470C">
              <w:rPr>
                <w:spacing w:val="18"/>
                <w:sz w:val="24"/>
              </w:rPr>
              <w:t xml:space="preserve"> </w:t>
            </w:r>
            <w:r w:rsidRPr="0008470C">
              <w:rPr>
                <w:sz w:val="24"/>
              </w:rPr>
              <w:t>determinată.</w:t>
            </w:r>
          </w:p>
        </w:tc>
        <w:tc>
          <w:tcPr>
            <w:tcW w:w="7369" w:type="dxa"/>
          </w:tcPr>
          <w:p w14:paraId="70728CAF" w14:textId="77777777" w:rsidR="00806B36" w:rsidRPr="0008470C" w:rsidRDefault="00C5498F" w:rsidP="00BC5E45">
            <w:pPr>
              <w:pStyle w:val="TableParagraph"/>
              <w:spacing w:before="39"/>
              <w:ind w:left="108"/>
              <w:jc w:val="both"/>
              <w:rPr>
                <w:b/>
                <w:sz w:val="24"/>
              </w:rPr>
            </w:pPr>
            <w:r w:rsidRPr="0008470C">
              <w:rPr>
                <w:b/>
                <w:sz w:val="24"/>
              </w:rPr>
              <w:t>Obligatoriu:</w:t>
            </w:r>
          </w:p>
          <w:p w14:paraId="758BFDF2" w14:textId="0471B1DE" w:rsidR="00806B36" w:rsidRPr="0008470C" w:rsidRDefault="00C5498F" w:rsidP="00BC5E45">
            <w:pPr>
              <w:pStyle w:val="TableParagraph"/>
              <w:numPr>
                <w:ilvl w:val="0"/>
                <w:numId w:val="95"/>
              </w:numPr>
              <w:tabs>
                <w:tab w:val="left" w:pos="325"/>
              </w:tabs>
              <w:spacing w:before="38"/>
              <w:ind w:hanging="217"/>
              <w:jc w:val="both"/>
              <w:rPr>
                <w:sz w:val="24"/>
              </w:rPr>
            </w:pPr>
            <w:r w:rsidRPr="0008470C">
              <w:rPr>
                <w:sz w:val="24"/>
              </w:rPr>
              <w:t xml:space="preserve">Evitarea fumatului activ şi </w:t>
            </w:r>
            <w:r w:rsidR="00F97656" w:rsidRPr="0008470C">
              <w:rPr>
                <w:sz w:val="24"/>
              </w:rPr>
              <w:t xml:space="preserve">a </w:t>
            </w:r>
            <w:r w:rsidRPr="0008470C">
              <w:rPr>
                <w:sz w:val="24"/>
              </w:rPr>
              <w:t>celui</w:t>
            </w:r>
            <w:r w:rsidRPr="0008470C">
              <w:rPr>
                <w:spacing w:val="-13"/>
                <w:sz w:val="24"/>
              </w:rPr>
              <w:t xml:space="preserve"> </w:t>
            </w:r>
            <w:r w:rsidRPr="0008470C">
              <w:rPr>
                <w:sz w:val="24"/>
              </w:rPr>
              <w:t>pasiv.</w:t>
            </w:r>
          </w:p>
        </w:tc>
      </w:tr>
      <w:tr w:rsidR="00806B36" w:rsidRPr="0008470C" w14:paraId="01AE5511" w14:textId="77777777" w:rsidTr="0068467E">
        <w:trPr>
          <w:trHeight w:val="710"/>
        </w:trPr>
        <w:tc>
          <w:tcPr>
            <w:tcW w:w="3636" w:type="dxa"/>
            <w:gridSpan w:val="4"/>
          </w:tcPr>
          <w:p w14:paraId="33E9E7D6" w14:textId="77777777" w:rsidR="00806B36" w:rsidRPr="0008470C" w:rsidRDefault="00C5498F" w:rsidP="00BC5E45">
            <w:pPr>
              <w:pStyle w:val="TableParagraph"/>
              <w:spacing w:line="273" w:lineRule="exact"/>
              <w:ind w:left="105"/>
              <w:jc w:val="both"/>
              <w:rPr>
                <w:b/>
                <w:sz w:val="24"/>
              </w:rPr>
            </w:pPr>
            <w:r w:rsidRPr="0008470C">
              <w:rPr>
                <w:b/>
                <w:sz w:val="24"/>
              </w:rPr>
              <w:t>1.2. Profilaxia secundară a PII</w:t>
            </w:r>
          </w:p>
        </w:tc>
        <w:tc>
          <w:tcPr>
            <w:tcW w:w="5298" w:type="dxa"/>
            <w:gridSpan w:val="2"/>
          </w:tcPr>
          <w:p w14:paraId="2F6FC9C5" w14:textId="77777777" w:rsidR="00806B36" w:rsidRPr="0008470C" w:rsidRDefault="00C5498F" w:rsidP="00BC5E45">
            <w:pPr>
              <w:pStyle w:val="TableParagraph"/>
              <w:numPr>
                <w:ilvl w:val="0"/>
                <w:numId w:val="94"/>
              </w:numPr>
              <w:tabs>
                <w:tab w:val="left" w:pos="371"/>
                <w:tab w:val="left" w:pos="372"/>
              </w:tabs>
              <w:spacing w:line="237" w:lineRule="auto"/>
              <w:ind w:right="465"/>
              <w:jc w:val="both"/>
              <w:rPr>
                <w:sz w:val="24"/>
              </w:rPr>
            </w:pPr>
            <w:r w:rsidRPr="0008470C">
              <w:rPr>
                <w:sz w:val="24"/>
              </w:rPr>
              <w:t>Micşorarea numărului de exacerbări ale FPI și recidive ale celorlalte variante de</w:t>
            </w:r>
            <w:r w:rsidRPr="0008470C">
              <w:rPr>
                <w:spacing w:val="4"/>
                <w:sz w:val="24"/>
              </w:rPr>
              <w:t xml:space="preserve"> </w:t>
            </w:r>
            <w:r w:rsidRPr="0008470C">
              <w:rPr>
                <w:sz w:val="24"/>
              </w:rPr>
              <w:t>PII</w:t>
            </w:r>
          </w:p>
        </w:tc>
        <w:tc>
          <w:tcPr>
            <w:tcW w:w="7369" w:type="dxa"/>
          </w:tcPr>
          <w:p w14:paraId="6E9C59EA" w14:textId="18C138EA" w:rsidR="00806B36" w:rsidRPr="0008470C" w:rsidRDefault="00C5498F" w:rsidP="00BC5E45">
            <w:pPr>
              <w:pStyle w:val="TableParagraph"/>
              <w:numPr>
                <w:ilvl w:val="0"/>
                <w:numId w:val="93"/>
              </w:numPr>
              <w:tabs>
                <w:tab w:val="left" w:pos="540"/>
                <w:tab w:val="left" w:pos="541"/>
              </w:tabs>
              <w:spacing w:before="32"/>
              <w:jc w:val="both"/>
              <w:rPr>
                <w:sz w:val="24"/>
              </w:rPr>
            </w:pPr>
            <w:r w:rsidRPr="0008470C">
              <w:rPr>
                <w:sz w:val="24"/>
              </w:rPr>
              <w:t xml:space="preserve">Evitarea fumatului activ şi </w:t>
            </w:r>
            <w:r w:rsidR="00F97656" w:rsidRPr="0008470C">
              <w:rPr>
                <w:sz w:val="24"/>
              </w:rPr>
              <w:t xml:space="preserve">a </w:t>
            </w:r>
            <w:r w:rsidRPr="0008470C">
              <w:rPr>
                <w:sz w:val="24"/>
              </w:rPr>
              <w:t>celui</w:t>
            </w:r>
            <w:r w:rsidRPr="0008470C">
              <w:rPr>
                <w:spacing w:val="-11"/>
                <w:sz w:val="24"/>
              </w:rPr>
              <w:t xml:space="preserve"> </w:t>
            </w:r>
            <w:r w:rsidRPr="0008470C">
              <w:rPr>
                <w:sz w:val="24"/>
              </w:rPr>
              <w:t>pasiv.</w:t>
            </w:r>
          </w:p>
          <w:p w14:paraId="7F324D8E" w14:textId="77777777" w:rsidR="00806B36" w:rsidRPr="0008470C" w:rsidRDefault="00C5498F" w:rsidP="00BC5E45">
            <w:pPr>
              <w:pStyle w:val="TableParagraph"/>
              <w:numPr>
                <w:ilvl w:val="0"/>
                <w:numId w:val="93"/>
              </w:numPr>
              <w:tabs>
                <w:tab w:val="left" w:pos="540"/>
                <w:tab w:val="left" w:pos="541"/>
              </w:tabs>
              <w:spacing w:before="42"/>
              <w:ind w:left="540" w:hanging="361"/>
              <w:jc w:val="both"/>
              <w:rPr>
                <w:sz w:val="24"/>
              </w:rPr>
            </w:pPr>
            <w:r w:rsidRPr="0008470C">
              <w:rPr>
                <w:sz w:val="24"/>
              </w:rPr>
              <w:t>Respectarea dozelor și duratei tratamentului</w:t>
            </w:r>
            <w:r w:rsidRPr="0008470C">
              <w:rPr>
                <w:spacing w:val="-13"/>
                <w:sz w:val="24"/>
              </w:rPr>
              <w:t xml:space="preserve"> </w:t>
            </w:r>
            <w:r w:rsidRPr="0008470C">
              <w:rPr>
                <w:sz w:val="24"/>
              </w:rPr>
              <w:t>steroidian.</w:t>
            </w:r>
          </w:p>
          <w:p w14:paraId="47D641FD" w14:textId="77777777" w:rsidR="00E16BC4" w:rsidRPr="0008470C" w:rsidRDefault="00E16BC4" w:rsidP="00BC5E45">
            <w:pPr>
              <w:pStyle w:val="TableParagraph"/>
              <w:numPr>
                <w:ilvl w:val="0"/>
                <w:numId w:val="93"/>
              </w:numPr>
              <w:tabs>
                <w:tab w:val="left" w:pos="540"/>
                <w:tab w:val="left" w:pos="541"/>
              </w:tabs>
              <w:spacing w:before="42"/>
              <w:ind w:left="540" w:hanging="361"/>
              <w:jc w:val="both"/>
              <w:rPr>
                <w:sz w:val="24"/>
              </w:rPr>
            </w:pPr>
            <w:r w:rsidRPr="0008470C">
              <w:rPr>
                <w:sz w:val="24"/>
              </w:rPr>
              <w:t xml:space="preserve">Vaccinarea profilactică (antigripală, anti </w:t>
            </w:r>
            <w:r w:rsidRPr="0008470C">
              <w:rPr>
                <w:i/>
                <w:sz w:val="24"/>
              </w:rPr>
              <w:t>H.influenzae</w:t>
            </w:r>
            <w:r w:rsidRPr="0008470C">
              <w:rPr>
                <w:sz w:val="24"/>
              </w:rPr>
              <w:t xml:space="preserve"> și antipneumococică)</w:t>
            </w:r>
          </w:p>
        </w:tc>
      </w:tr>
      <w:tr w:rsidR="00806B36" w:rsidRPr="0008470C" w14:paraId="2183BCAF" w14:textId="77777777" w:rsidTr="0068467E">
        <w:trPr>
          <w:trHeight w:val="393"/>
        </w:trPr>
        <w:tc>
          <w:tcPr>
            <w:tcW w:w="16303" w:type="dxa"/>
            <w:gridSpan w:val="7"/>
            <w:shd w:val="clear" w:color="auto" w:fill="E4B7B6"/>
          </w:tcPr>
          <w:p w14:paraId="18020B99" w14:textId="77777777" w:rsidR="00806B36" w:rsidRPr="0008470C" w:rsidRDefault="00C5498F" w:rsidP="00BC5E45">
            <w:pPr>
              <w:pStyle w:val="TableParagraph"/>
              <w:spacing w:line="273" w:lineRule="exact"/>
              <w:ind w:left="105"/>
              <w:jc w:val="both"/>
              <w:rPr>
                <w:b/>
                <w:sz w:val="24"/>
              </w:rPr>
            </w:pPr>
            <w:r w:rsidRPr="0008470C">
              <w:rPr>
                <w:b/>
                <w:sz w:val="24"/>
              </w:rPr>
              <w:t>2.</w:t>
            </w:r>
            <w:r w:rsidRPr="0008470C">
              <w:rPr>
                <w:b/>
                <w:spacing w:val="59"/>
                <w:sz w:val="24"/>
              </w:rPr>
              <w:t xml:space="preserve"> </w:t>
            </w:r>
            <w:r w:rsidRPr="0008470C">
              <w:rPr>
                <w:b/>
                <w:sz w:val="24"/>
              </w:rPr>
              <w:t>Diagnosticul</w:t>
            </w:r>
          </w:p>
        </w:tc>
      </w:tr>
      <w:tr w:rsidR="00806B36" w:rsidRPr="0008470C" w14:paraId="39CB95AF" w14:textId="77777777" w:rsidTr="0068467E">
        <w:trPr>
          <w:trHeight w:val="3364"/>
        </w:trPr>
        <w:tc>
          <w:tcPr>
            <w:tcW w:w="3636" w:type="dxa"/>
            <w:gridSpan w:val="4"/>
            <w:tcBorders>
              <w:bottom w:val="nil"/>
            </w:tcBorders>
          </w:tcPr>
          <w:p w14:paraId="55EA56B8" w14:textId="77777777" w:rsidR="00806B36" w:rsidRPr="0008470C" w:rsidRDefault="00C5498F" w:rsidP="00BC5E45">
            <w:pPr>
              <w:pStyle w:val="TableParagraph"/>
              <w:spacing w:line="242" w:lineRule="auto"/>
              <w:ind w:left="105"/>
              <w:jc w:val="both"/>
              <w:rPr>
                <w:sz w:val="24"/>
              </w:rPr>
            </w:pPr>
            <w:r w:rsidRPr="0008470C">
              <w:rPr>
                <w:sz w:val="24"/>
              </w:rPr>
              <w:lastRenderedPageBreak/>
              <w:t xml:space="preserve">2.1. </w:t>
            </w:r>
            <w:r w:rsidRPr="0008470C">
              <w:rPr>
                <w:sz w:val="24"/>
                <w:u w:val="single"/>
              </w:rPr>
              <w:t>Suspectarea</w:t>
            </w:r>
            <w:r w:rsidRPr="0008470C">
              <w:rPr>
                <w:sz w:val="24"/>
              </w:rPr>
              <w:t xml:space="preserve"> diagnosticului de PII</w:t>
            </w:r>
          </w:p>
          <w:p w14:paraId="1A0DC62F" w14:textId="77777777" w:rsidR="00806B36" w:rsidRPr="0008470C" w:rsidRDefault="00C5498F" w:rsidP="00BC5E45">
            <w:pPr>
              <w:pStyle w:val="TableParagraph"/>
              <w:spacing w:before="111"/>
              <w:ind w:left="105"/>
              <w:jc w:val="both"/>
              <w:rPr>
                <w:b/>
                <w:i/>
                <w:sz w:val="24"/>
              </w:rPr>
            </w:pPr>
            <w:r w:rsidRPr="0008470C">
              <w:rPr>
                <w:b/>
                <w:i/>
                <w:sz w:val="24"/>
              </w:rPr>
              <w:t>C.2.3.1-C.2.3.4</w:t>
            </w:r>
          </w:p>
          <w:p w14:paraId="1D78BDC9" w14:textId="77777777" w:rsidR="00806B36" w:rsidRPr="0008470C" w:rsidRDefault="00C5498F" w:rsidP="00BC5E45">
            <w:pPr>
              <w:pStyle w:val="TableParagraph"/>
              <w:spacing w:before="122"/>
              <w:ind w:left="105"/>
              <w:jc w:val="both"/>
              <w:rPr>
                <w:b/>
                <w:i/>
                <w:sz w:val="24"/>
              </w:rPr>
            </w:pPr>
            <w:r w:rsidRPr="0008470C">
              <w:rPr>
                <w:b/>
                <w:i/>
                <w:sz w:val="24"/>
              </w:rPr>
              <w:t>Algoritmul C.1.1</w:t>
            </w:r>
          </w:p>
        </w:tc>
        <w:tc>
          <w:tcPr>
            <w:tcW w:w="5298" w:type="dxa"/>
            <w:gridSpan w:val="2"/>
            <w:tcBorders>
              <w:bottom w:val="nil"/>
            </w:tcBorders>
          </w:tcPr>
          <w:p w14:paraId="3C159126" w14:textId="6A83E417" w:rsidR="00806B36" w:rsidRPr="0008470C" w:rsidRDefault="00C5498F" w:rsidP="00BC5E45">
            <w:pPr>
              <w:pStyle w:val="TableParagraph"/>
              <w:ind w:left="160" w:right="86"/>
              <w:jc w:val="both"/>
              <w:rPr>
                <w:sz w:val="24"/>
              </w:rPr>
            </w:pPr>
            <w:r w:rsidRPr="0008470C">
              <w:rPr>
                <w:sz w:val="24"/>
              </w:rPr>
              <w:t xml:space="preserve">Diagnosticul de </w:t>
            </w:r>
            <w:r w:rsidR="000942F1" w:rsidRPr="0008470C">
              <w:rPr>
                <w:sz w:val="24"/>
              </w:rPr>
              <w:t>PII</w:t>
            </w:r>
            <w:r w:rsidRPr="0008470C">
              <w:rPr>
                <w:sz w:val="24"/>
              </w:rPr>
              <w:t xml:space="preserve"> </w:t>
            </w:r>
            <w:r w:rsidRPr="0008470C">
              <w:rPr>
                <w:spacing w:val="-3"/>
                <w:sz w:val="24"/>
              </w:rPr>
              <w:t xml:space="preserve">va </w:t>
            </w:r>
            <w:r w:rsidRPr="0008470C">
              <w:rPr>
                <w:sz w:val="24"/>
              </w:rPr>
              <w:t xml:space="preserve">fi stabilit doar </w:t>
            </w:r>
            <w:r w:rsidRPr="0008470C">
              <w:rPr>
                <w:spacing w:val="-3"/>
                <w:sz w:val="24"/>
              </w:rPr>
              <w:t xml:space="preserve">în </w:t>
            </w:r>
            <w:r w:rsidRPr="0008470C">
              <w:rPr>
                <w:sz w:val="24"/>
              </w:rPr>
              <w:t xml:space="preserve">consiliu cu discuții interdisciplinare (clinician, imagist, morfopatolog) </w:t>
            </w:r>
            <w:r w:rsidRPr="0008470C">
              <w:rPr>
                <w:spacing w:val="-3"/>
                <w:sz w:val="24"/>
              </w:rPr>
              <w:t xml:space="preserve">în </w:t>
            </w:r>
            <w:r w:rsidRPr="0008470C">
              <w:rPr>
                <w:sz w:val="24"/>
              </w:rPr>
              <w:t xml:space="preserve">clinicile cu experiență </w:t>
            </w:r>
            <w:r w:rsidRPr="0008470C">
              <w:rPr>
                <w:spacing w:val="-3"/>
                <w:sz w:val="24"/>
              </w:rPr>
              <w:t xml:space="preserve">în </w:t>
            </w:r>
            <w:r w:rsidRPr="0008470C">
              <w:rPr>
                <w:sz w:val="24"/>
              </w:rPr>
              <w:t>diagnosticul pneumopatiilor interstițiale</w:t>
            </w:r>
            <w:r w:rsidRPr="0008470C">
              <w:rPr>
                <w:spacing w:val="2"/>
                <w:sz w:val="24"/>
              </w:rPr>
              <w:t xml:space="preserve"> </w:t>
            </w:r>
            <w:r w:rsidRPr="0008470C">
              <w:rPr>
                <w:sz w:val="24"/>
              </w:rPr>
              <w:t>difuze.</w:t>
            </w:r>
          </w:p>
        </w:tc>
        <w:tc>
          <w:tcPr>
            <w:tcW w:w="7369" w:type="dxa"/>
            <w:tcBorders>
              <w:bottom w:val="nil"/>
            </w:tcBorders>
          </w:tcPr>
          <w:p w14:paraId="226E436F" w14:textId="77777777" w:rsidR="00806B36" w:rsidRPr="0008470C" w:rsidRDefault="00C5498F" w:rsidP="00BC5E45">
            <w:pPr>
              <w:pStyle w:val="TableParagraph"/>
              <w:spacing w:line="272" w:lineRule="exact"/>
              <w:ind w:left="3"/>
              <w:jc w:val="both"/>
              <w:rPr>
                <w:b/>
                <w:i/>
                <w:sz w:val="24"/>
              </w:rPr>
            </w:pPr>
            <w:r w:rsidRPr="0008470C">
              <w:rPr>
                <w:b/>
                <w:i/>
                <w:sz w:val="24"/>
              </w:rPr>
              <w:t>Obligatoriu:</w:t>
            </w:r>
          </w:p>
          <w:p w14:paraId="7B1DD0FD" w14:textId="77777777" w:rsidR="00806B36" w:rsidRPr="0008470C" w:rsidRDefault="00C5498F" w:rsidP="00BC5E45">
            <w:pPr>
              <w:pStyle w:val="TableParagraph"/>
              <w:numPr>
                <w:ilvl w:val="0"/>
                <w:numId w:val="92"/>
              </w:numPr>
              <w:tabs>
                <w:tab w:val="left" w:pos="564"/>
                <w:tab w:val="left" w:pos="565"/>
              </w:tabs>
              <w:spacing w:line="293" w:lineRule="exact"/>
              <w:jc w:val="both"/>
              <w:rPr>
                <w:sz w:val="24"/>
              </w:rPr>
            </w:pPr>
            <w:r w:rsidRPr="0008470C">
              <w:rPr>
                <w:sz w:val="24"/>
              </w:rPr>
              <w:t>Anamneza (casetele</w:t>
            </w:r>
            <w:r w:rsidRPr="0008470C">
              <w:rPr>
                <w:spacing w:val="1"/>
                <w:sz w:val="24"/>
              </w:rPr>
              <w:t xml:space="preserve"> </w:t>
            </w:r>
            <w:r w:rsidRPr="0008470C">
              <w:rPr>
                <w:sz w:val="24"/>
              </w:rPr>
              <w:t>8,9).</w:t>
            </w:r>
          </w:p>
          <w:p w14:paraId="41E767AE" w14:textId="77777777" w:rsidR="00806B36" w:rsidRPr="0008470C" w:rsidRDefault="00C5498F" w:rsidP="00BC5E45">
            <w:pPr>
              <w:pStyle w:val="TableParagraph"/>
              <w:numPr>
                <w:ilvl w:val="0"/>
                <w:numId w:val="92"/>
              </w:numPr>
              <w:tabs>
                <w:tab w:val="left" w:pos="564"/>
                <w:tab w:val="left" w:pos="565"/>
              </w:tabs>
              <w:spacing w:line="293" w:lineRule="exact"/>
              <w:jc w:val="both"/>
              <w:rPr>
                <w:sz w:val="24"/>
              </w:rPr>
            </w:pPr>
            <w:r w:rsidRPr="0008470C">
              <w:rPr>
                <w:sz w:val="24"/>
              </w:rPr>
              <w:t>Examenul fizic (casetele</w:t>
            </w:r>
            <w:r w:rsidRPr="0008470C">
              <w:rPr>
                <w:spacing w:val="-2"/>
                <w:sz w:val="24"/>
              </w:rPr>
              <w:t xml:space="preserve"> </w:t>
            </w:r>
            <w:r w:rsidRPr="0008470C">
              <w:rPr>
                <w:sz w:val="24"/>
              </w:rPr>
              <w:t>10-16).</w:t>
            </w:r>
          </w:p>
          <w:p w14:paraId="65815C18" w14:textId="77777777" w:rsidR="00806B36" w:rsidRPr="0008470C" w:rsidRDefault="00C5498F" w:rsidP="00BC5E45">
            <w:pPr>
              <w:pStyle w:val="TableParagraph"/>
              <w:numPr>
                <w:ilvl w:val="0"/>
                <w:numId w:val="92"/>
              </w:numPr>
              <w:tabs>
                <w:tab w:val="left" w:pos="564"/>
                <w:tab w:val="left" w:pos="565"/>
              </w:tabs>
              <w:spacing w:line="292" w:lineRule="exact"/>
              <w:jc w:val="both"/>
              <w:rPr>
                <w:sz w:val="24"/>
              </w:rPr>
            </w:pPr>
            <w:r w:rsidRPr="0008470C">
              <w:rPr>
                <w:sz w:val="24"/>
              </w:rPr>
              <w:t>Investigaţiile paraclinice</w:t>
            </w:r>
            <w:r w:rsidRPr="0008470C">
              <w:rPr>
                <w:spacing w:val="-5"/>
                <w:sz w:val="24"/>
              </w:rPr>
              <w:t xml:space="preserve"> </w:t>
            </w:r>
            <w:r w:rsidRPr="0008470C">
              <w:rPr>
                <w:sz w:val="24"/>
              </w:rPr>
              <w:t>obligatorii</w:t>
            </w:r>
          </w:p>
          <w:p w14:paraId="2EB6F56A" w14:textId="77777777" w:rsidR="00806B36" w:rsidRPr="0008470C" w:rsidRDefault="00C5498F" w:rsidP="00BC5E45">
            <w:pPr>
              <w:pStyle w:val="TableParagraph"/>
              <w:numPr>
                <w:ilvl w:val="1"/>
                <w:numId w:val="92"/>
              </w:numPr>
              <w:tabs>
                <w:tab w:val="left" w:pos="828"/>
                <w:tab w:val="left" w:pos="829"/>
              </w:tabs>
              <w:spacing w:line="273" w:lineRule="exact"/>
              <w:ind w:left="828"/>
              <w:jc w:val="both"/>
              <w:rPr>
                <w:sz w:val="24"/>
              </w:rPr>
            </w:pPr>
            <w:r w:rsidRPr="0008470C">
              <w:rPr>
                <w:sz w:val="24"/>
              </w:rPr>
              <w:t xml:space="preserve">Examenul radiologic al cutiei toracice </w:t>
            </w:r>
            <w:r w:rsidRPr="0008470C">
              <w:rPr>
                <w:spacing w:val="-3"/>
                <w:sz w:val="24"/>
              </w:rPr>
              <w:t xml:space="preserve">în </w:t>
            </w:r>
            <w:r w:rsidRPr="0008470C">
              <w:rPr>
                <w:sz w:val="24"/>
              </w:rPr>
              <w:t>2</w:t>
            </w:r>
            <w:r w:rsidRPr="0008470C">
              <w:rPr>
                <w:spacing w:val="-12"/>
                <w:sz w:val="24"/>
              </w:rPr>
              <w:t xml:space="preserve"> </w:t>
            </w:r>
            <w:r w:rsidRPr="0008470C">
              <w:rPr>
                <w:sz w:val="24"/>
              </w:rPr>
              <w:t>incidenţe.</w:t>
            </w:r>
          </w:p>
          <w:p w14:paraId="3BF19E2D" w14:textId="77777777" w:rsidR="00806B36" w:rsidRPr="0008470C" w:rsidRDefault="00C5498F" w:rsidP="00BC5E45">
            <w:pPr>
              <w:pStyle w:val="TableParagraph"/>
              <w:numPr>
                <w:ilvl w:val="1"/>
                <w:numId w:val="92"/>
              </w:numPr>
              <w:tabs>
                <w:tab w:val="left" w:pos="828"/>
                <w:tab w:val="left" w:pos="829"/>
              </w:tabs>
              <w:spacing w:line="275" w:lineRule="exact"/>
              <w:ind w:left="828"/>
              <w:jc w:val="both"/>
              <w:rPr>
                <w:sz w:val="24"/>
              </w:rPr>
            </w:pPr>
            <w:r w:rsidRPr="0008470C">
              <w:rPr>
                <w:sz w:val="24"/>
              </w:rPr>
              <w:t>Pulsoximetria.</w:t>
            </w:r>
          </w:p>
          <w:p w14:paraId="3F4E06CE" w14:textId="77777777" w:rsidR="00806B36" w:rsidRPr="0008470C" w:rsidRDefault="00C5498F" w:rsidP="00BC5E45">
            <w:pPr>
              <w:pStyle w:val="TableParagraph"/>
              <w:numPr>
                <w:ilvl w:val="1"/>
                <w:numId w:val="92"/>
              </w:numPr>
              <w:tabs>
                <w:tab w:val="left" w:pos="828"/>
                <w:tab w:val="left" w:pos="829"/>
              </w:tabs>
              <w:spacing w:before="2" w:line="275" w:lineRule="exact"/>
              <w:ind w:left="828"/>
              <w:jc w:val="both"/>
              <w:rPr>
                <w:sz w:val="24"/>
              </w:rPr>
            </w:pPr>
            <w:r w:rsidRPr="0008470C">
              <w:rPr>
                <w:sz w:val="24"/>
              </w:rPr>
              <w:t>Teste funcţionale respiratorii: spirometrie,</w:t>
            </w:r>
            <w:r w:rsidRPr="0008470C">
              <w:rPr>
                <w:spacing w:val="12"/>
                <w:sz w:val="24"/>
              </w:rPr>
              <w:t xml:space="preserve"> </w:t>
            </w:r>
            <w:r w:rsidRPr="0008470C">
              <w:rPr>
                <w:spacing w:val="-3"/>
                <w:sz w:val="24"/>
              </w:rPr>
              <w:t>6MWT</w:t>
            </w:r>
          </w:p>
          <w:p w14:paraId="2F67DA3D" w14:textId="77777777" w:rsidR="00806B36" w:rsidRPr="0008470C" w:rsidRDefault="00C5498F" w:rsidP="00BC5E45">
            <w:pPr>
              <w:pStyle w:val="TableParagraph"/>
              <w:numPr>
                <w:ilvl w:val="1"/>
                <w:numId w:val="92"/>
              </w:numPr>
              <w:tabs>
                <w:tab w:val="left" w:pos="828"/>
                <w:tab w:val="left" w:pos="829"/>
              </w:tabs>
              <w:spacing w:line="242" w:lineRule="auto"/>
              <w:ind w:right="102" w:hanging="567"/>
              <w:jc w:val="both"/>
              <w:rPr>
                <w:sz w:val="24"/>
              </w:rPr>
            </w:pPr>
            <w:r w:rsidRPr="0008470C">
              <w:rPr>
                <w:sz w:val="24"/>
              </w:rPr>
              <w:t>Laborator: hemoleucograma, sumarul urinei, proteina C reactivă, ureea,</w:t>
            </w:r>
            <w:r w:rsidRPr="0008470C">
              <w:rPr>
                <w:spacing w:val="4"/>
                <w:sz w:val="24"/>
              </w:rPr>
              <w:t xml:space="preserve"> </w:t>
            </w:r>
            <w:r w:rsidRPr="0008470C">
              <w:rPr>
                <w:sz w:val="24"/>
              </w:rPr>
              <w:t>creatinina.</w:t>
            </w:r>
          </w:p>
          <w:p w14:paraId="3E2C21FD" w14:textId="77777777" w:rsidR="00806B36" w:rsidRPr="0008470C" w:rsidRDefault="00C5498F" w:rsidP="00BC5E45">
            <w:pPr>
              <w:pStyle w:val="TableParagraph"/>
              <w:numPr>
                <w:ilvl w:val="1"/>
                <w:numId w:val="92"/>
              </w:numPr>
              <w:tabs>
                <w:tab w:val="left" w:pos="565"/>
              </w:tabs>
              <w:spacing w:line="270" w:lineRule="exact"/>
              <w:ind w:left="564" w:hanging="289"/>
              <w:jc w:val="both"/>
              <w:rPr>
                <w:sz w:val="24"/>
              </w:rPr>
            </w:pPr>
            <w:r w:rsidRPr="0008470C">
              <w:rPr>
                <w:sz w:val="24"/>
              </w:rPr>
              <w:t>Electrocardiograma.</w:t>
            </w:r>
          </w:p>
          <w:p w14:paraId="3E20B9DB" w14:textId="77777777" w:rsidR="00806B36" w:rsidRPr="0008470C" w:rsidRDefault="00C5498F" w:rsidP="00BC5E45">
            <w:pPr>
              <w:pStyle w:val="TableParagraph"/>
              <w:numPr>
                <w:ilvl w:val="1"/>
                <w:numId w:val="92"/>
              </w:numPr>
              <w:tabs>
                <w:tab w:val="left" w:pos="565"/>
              </w:tabs>
              <w:spacing w:before="1" w:line="275" w:lineRule="exact"/>
              <w:ind w:left="564" w:hanging="289"/>
              <w:jc w:val="both"/>
              <w:rPr>
                <w:sz w:val="24"/>
              </w:rPr>
            </w:pPr>
            <w:r w:rsidRPr="0008470C">
              <w:rPr>
                <w:sz w:val="24"/>
              </w:rPr>
              <w:t>Analiza generală a sputei.</w:t>
            </w:r>
          </w:p>
          <w:p w14:paraId="0886E353" w14:textId="77777777" w:rsidR="00806B36" w:rsidRPr="0008470C" w:rsidRDefault="00C5498F" w:rsidP="00BC5E45">
            <w:pPr>
              <w:pStyle w:val="TableParagraph"/>
              <w:numPr>
                <w:ilvl w:val="1"/>
                <w:numId w:val="92"/>
              </w:numPr>
              <w:tabs>
                <w:tab w:val="left" w:pos="565"/>
              </w:tabs>
              <w:spacing w:line="265" w:lineRule="exact"/>
              <w:ind w:left="564" w:hanging="289"/>
              <w:jc w:val="both"/>
              <w:rPr>
                <w:sz w:val="24"/>
              </w:rPr>
            </w:pPr>
            <w:r w:rsidRPr="0008470C">
              <w:rPr>
                <w:sz w:val="24"/>
              </w:rPr>
              <w:t>HRCT</w:t>
            </w:r>
            <w:r w:rsidRPr="0008470C">
              <w:rPr>
                <w:spacing w:val="2"/>
                <w:sz w:val="24"/>
              </w:rPr>
              <w:t xml:space="preserve"> </w:t>
            </w:r>
            <w:r w:rsidRPr="0008470C">
              <w:rPr>
                <w:sz w:val="24"/>
              </w:rPr>
              <w:t>pulmonară.</w:t>
            </w:r>
          </w:p>
        </w:tc>
      </w:tr>
      <w:tr w:rsidR="00806B36" w:rsidRPr="0008470C" w14:paraId="20479778" w14:textId="77777777" w:rsidTr="0068467E">
        <w:trPr>
          <w:trHeight w:val="2260"/>
        </w:trPr>
        <w:tc>
          <w:tcPr>
            <w:tcW w:w="3686" w:type="dxa"/>
            <w:gridSpan w:val="5"/>
            <w:tcBorders>
              <w:top w:val="nil"/>
            </w:tcBorders>
          </w:tcPr>
          <w:p w14:paraId="523A2CB2" w14:textId="77777777" w:rsidR="00806B36" w:rsidRPr="0008470C" w:rsidRDefault="00806B36" w:rsidP="00BC5E45">
            <w:pPr>
              <w:pStyle w:val="TableParagraph"/>
              <w:ind w:left="0"/>
              <w:jc w:val="both"/>
              <w:rPr>
                <w:sz w:val="24"/>
              </w:rPr>
            </w:pPr>
          </w:p>
        </w:tc>
        <w:tc>
          <w:tcPr>
            <w:tcW w:w="5248" w:type="dxa"/>
            <w:tcBorders>
              <w:top w:val="nil"/>
            </w:tcBorders>
          </w:tcPr>
          <w:p w14:paraId="1CD18581" w14:textId="77777777" w:rsidR="00806B36" w:rsidRPr="0008470C" w:rsidRDefault="00806B36" w:rsidP="00BC5E45">
            <w:pPr>
              <w:pStyle w:val="TableParagraph"/>
              <w:ind w:left="0"/>
              <w:jc w:val="both"/>
              <w:rPr>
                <w:sz w:val="24"/>
              </w:rPr>
            </w:pPr>
          </w:p>
        </w:tc>
        <w:tc>
          <w:tcPr>
            <w:tcW w:w="7369" w:type="dxa"/>
            <w:tcBorders>
              <w:bottom w:val="single" w:sz="4" w:space="0" w:color="auto"/>
            </w:tcBorders>
          </w:tcPr>
          <w:p w14:paraId="2CFB5B5D" w14:textId="77777777" w:rsidR="00806B36" w:rsidRPr="0008470C" w:rsidRDefault="00C5498F" w:rsidP="00BC5E45">
            <w:pPr>
              <w:pStyle w:val="TableParagraph"/>
              <w:tabs>
                <w:tab w:val="left" w:pos="566"/>
                <w:tab w:val="left" w:pos="567"/>
              </w:tabs>
              <w:spacing w:line="288" w:lineRule="exact"/>
              <w:jc w:val="both"/>
              <w:rPr>
                <w:b/>
                <w:i/>
                <w:sz w:val="24"/>
              </w:rPr>
            </w:pPr>
            <w:r w:rsidRPr="0008470C">
              <w:rPr>
                <w:b/>
                <w:i/>
                <w:sz w:val="24"/>
              </w:rPr>
              <w:t>Investigaţiile paraclinice</w:t>
            </w:r>
            <w:r w:rsidRPr="0008470C">
              <w:rPr>
                <w:b/>
                <w:i/>
                <w:spacing w:val="-3"/>
                <w:sz w:val="24"/>
              </w:rPr>
              <w:t xml:space="preserve"> </w:t>
            </w:r>
            <w:r w:rsidRPr="0008470C">
              <w:rPr>
                <w:b/>
                <w:i/>
                <w:sz w:val="24"/>
              </w:rPr>
              <w:t>recomandate</w:t>
            </w:r>
          </w:p>
          <w:p w14:paraId="41ECCCC9" w14:textId="77777777" w:rsidR="00806B36" w:rsidRPr="0008470C" w:rsidRDefault="00C5498F" w:rsidP="00BC5E45">
            <w:pPr>
              <w:pStyle w:val="TableParagraph"/>
              <w:numPr>
                <w:ilvl w:val="1"/>
                <w:numId w:val="91"/>
              </w:numPr>
              <w:tabs>
                <w:tab w:val="left" w:pos="567"/>
              </w:tabs>
              <w:spacing w:before="1" w:line="275" w:lineRule="exact"/>
              <w:jc w:val="both"/>
              <w:rPr>
                <w:sz w:val="24"/>
              </w:rPr>
            </w:pPr>
            <w:r w:rsidRPr="0008470C">
              <w:rPr>
                <w:sz w:val="24"/>
              </w:rPr>
              <w:t>EcoCG.</w:t>
            </w:r>
          </w:p>
          <w:p w14:paraId="3479183B" w14:textId="77777777" w:rsidR="00806B36" w:rsidRPr="0008470C" w:rsidRDefault="00C5498F" w:rsidP="00BC5E45">
            <w:pPr>
              <w:pStyle w:val="TableParagraph"/>
              <w:numPr>
                <w:ilvl w:val="1"/>
                <w:numId w:val="91"/>
              </w:numPr>
              <w:tabs>
                <w:tab w:val="left" w:pos="567"/>
              </w:tabs>
              <w:spacing w:line="274" w:lineRule="exact"/>
              <w:jc w:val="both"/>
              <w:rPr>
                <w:sz w:val="24"/>
              </w:rPr>
            </w:pPr>
            <w:r w:rsidRPr="0008470C">
              <w:rPr>
                <w:sz w:val="24"/>
              </w:rPr>
              <w:t>Laborator: LDH, ALT, AST, fosfataza</w:t>
            </w:r>
            <w:r w:rsidRPr="0008470C">
              <w:rPr>
                <w:spacing w:val="3"/>
                <w:sz w:val="24"/>
              </w:rPr>
              <w:t xml:space="preserve"> </w:t>
            </w:r>
            <w:r w:rsidRPr="0008470C">
              <w:rPr>
                <w:sz w:val="24"/>
              </w:rPr>
              <w:t>alcalină.</w:t>
            </w:r>
          </w:p>
          <w:p w14:paraId="24A367C7" w14:textId="77777777" w:rsidR="00A008C0" w:rsidRPr="0008470C" w:rsidRDefault="00A008C0" w:rsidP="00BC5E45">
            <w:pPr>
              <w:pStyle w:val="TableParagraph"/>
              <w:numPr>
                <w:ilvl w:val="1"/>
                <w:numId w:val="91"/>
              </w:numPr>
              <w:tabs>
                <w:tab w:val="left" w:pos="567"/>
              </w:tabs>
              <w:spacing w:before="4" w:line="237" w:lineRule="auto"/>
              <w:ind w:right="105"/>
              <w:jc w:val="both"/>
              <w:rPr>
                <w:sz w:val="24"/>
              </w:rPr>
            </w:pPr>
            <w:r w:rsidRPr="0008470C">
              <w:rPr>
                <w:sz w:val="24"/>
              </w:rPr>
              <w:t xml:space="preserve">Analizele serologice pentru depistarea bolilor autoimune: anticorpii antinucleari (ANA), factorul reumatoid (FR) și anti-peptidele citrulinate ciclic (anti-CCP), anti-scleroderma (anti-SCL70) precum și </w:t>
            </w:r>
            <w:r w:rsidRPr="0008470C">
              <w:rPr>
                <w:spacing w:val="-3"/>
                <w:sz w:val="24"/>
              </w:rPr>
              <w:t xml:space="preserve">LE </w:t>
            </w:r>
            <w:r w:rsidRPr="0008470C">
              <w:rPr>
                <w:sz w:val="24"/>
              </w:rPr>
              <w:t>celule,</w:t>
            </w:r>
            <w:r w:rsidRPr="0008470C">
              <w:rPr>
                <w:spacing w:val="8"/>
                <w:sz w:val="24"/>
              </w:rPr>
              <w:t xml:space="preserve"> </w:t>
            </w:r>
            <w:r w:rsidRPr="0008470C">
              <w:rPr>
                <w:sz w:val="24"/>
              </w:rPr>
              <w:t xml:space="preserve">anti-ADN. </w:t>
            </w:r>
          </w:p>
          <w:p w14:paraId="2BD0F6B1" w14:textId="77777777" w:rsidR="00806B36" w:rsidRPr="0008470C" w:rsidRDefault="00C5498F" w:rsidP="00BC5E45">
            <w:pPr>
              <w:pStyle w:val="TableParagraph"/>
              <w:numPr>
                <w:ilvl w:val="1"/>
                <w:numId w:val="91"/>
              </w:numPr>
              <w:tabs>
                <w:tab w:val="left" w:pos="567"/>
              </w:tabs>
              <w:spacing w:line="270" w:lineRule="exact"/>
              <w:jc w:val="both"/>
              <w:rPr>
                <w:sz w:val="24"/>
              </w:rPr>
            </w:pPr>
            <w:r w:rsidRPr="0008470C">
              <w:rPr>
                <w:sz w:val="24"/>
              </w:rPr>
              <w:t>Precipitinele specifice (pentru anumiţi antigeni). (casetele</w:t>
            </w:r>
            <w:r w:rsidRPr="0008470C">
              <w:rPr>
                <w:spacing w:val="-8"/>
                <w:sz w:val="24"/>
              </w:rPr>
              <w:t xml:space="preserve"> </w:t>
            </w:r>
            <w:r w:rsidRPr="0008470C">
              <w:rPr>
                <w:sz w:val="24"/>
              </w:rPr>
              <w:t>17-33).</w:t>
            </w:r>
          </w:p>
          <w:p w14:paraId="0A949D06" w14:textId="77777777" w:rsidR="00806B36" w:rsidRPr="0008470C" w:rsidRDefault="00C5498F" w:rsidP="00BC5E45">
            <w:pPr>
              <w:pStyle w:val="TableParagraph"/>
              <w:numPr>
                <w:ilvl w:val="0"/>
                <w:numId w:val="91"/>
              </w:numPr>
              <w:tabs>
                <w:tab w:val="left" w:pos="566"/>
                <w:tab w:val="left" w:pos="567"/>
              </w:tabs>
              <w:spacing w:before="3" w:line="293" w:lineRule="exact"/>
              <w:jc w:val="both"/>
              <w:rPr>
                <w:sz w:val="24"/>
              </w:rPr>
            </w:pPr>
            <w:r w:rsidRPr="0008470C">
              <w:rPr>
                <w:sz w:val="24"/>
              </w:rPr>
              <w:t>Diagnosticul diferenţial (caseta</w:t>
            </w:r>
            <w:r w:rsidRPr="0008470C">
              <w:rPr>
                <w:spacing w:val="-6"/>
                <w:sz w:val="24"/>
              </w:rPr>
              <w:t xml:space="preserve"> </w:t>
            </w:r>
            <w:r w:rsidRPr="0008470C">
              <w:rPr>
                <w:sz w:val="24"/>
              </w:rPr>
              <w:t>34).</w:t>
            </w:r>
          </w:p>
          <w:p w14:paraId="0258B5EB" w14:textId="77777777" w:rsidR="00806B36" w:rsidRPr="0008470C" w:rsidRDefault="00C5498F" w:rsidP="00BC5E45">
            <w:pPr>
              <w:pStyle w:val="TableParagraph"/>
              <w:numPr>
                <w:ilvl w:val="0"/>
                <w:numId w:val="91"/>
              </w:numPr>
              <w:tabs>
                <w:tab w:val="left" w:pos="566"/>
                <w:tab w:val="left" w:pos="567"/>
              </w:tabs>
              <w:spacing w:line="278" w:lineRule="exact"/>
              <w:jc w:val="both"/>
              <w:rPr>
                <w:sz w:val="24"/>
              </w:rPr>
            </w:pPr>
            <w:r w:rsidRPr="0008470C">
              <w:rPr>
                <w:sz w:val="24"/>
              </w:rPr>
              <w:t>Evaluarea criteriilor de spitalizare (casetele</w:t>
            </w:r>
            <w:r w:rsidRPr="0008470C">
              <w:rPr>
                <w:spacing w:val="1"/>
                <w:sz w:val="24"/>
              </w:rPr>
              <w:t xml:space="preserve"> </w:t>
            </w:r>
            <w:r w:rsidRPr="0008470C">
              <w:rPr>
                <w:sz w:val="24"/>
              </w:rPr>
              <w:t>36,37,38).</w:t>
            </w:r>
          </w:p>
        </w:tc>
      </w:tr>
      <w:tr w:rsidR="00806B36" w:rsidRPr="0008470C" w14:paraId="6F063CB4" w14:textId="77777777" w:rsidTr="0068467E">
        <w:trPr>
          <w:trHeight w:val="1223"/>
        </w:trPr>
        <w:tc>
          <w:tcPr>
            <w:tcW w:w="3686" w:type="dxa"/>
            <w:gridSpan w:val="5"/>
          </w:tcPr>
          <w:p w14:paraId="758A98AE" w14:textId="77777777" w:rsidR="00806B36" w:rsidRPr="0008470C" w:rsidRDefault="00C5498F" w:rsidP="00BC5E45">
            <w:pPr>
              <w:pStyle w:val="TableParagraph"/>
              <w:ind w:left="105"/>
              <w:jc w:val="both"/>
              <w:rPr>
                <w:sz w:val="24"/>
              </w:rPr>
            </w:pPr>
            <w:r w:rsidRPr="0008470C">
              <w:rPr>
                <w:sz w:val="24"/>
              </w:rPr>
              <w:t>2.2 Deciderea consultației la ftiziopulmonolog</w:t>
            </w:r>
            <w:r w:rsidR="00225292" w:rsidRPr="0008470C">
              <w:rPr>
                <w:sz w:val="24"/>
              </w:rPr>
              <w:t xml:space="preserve"> din centru de nivel terțiar</w:t>
            </w:r>
            <w:r w:rsidRPr="0008470C">
              <w:rPr>
                <w:sz w:val="24"/>
              </w:rPr>
              <w:t xml:space="preserve"> şi/sau spitalizarea</w:t>
            </w:r>
          </w:p>
        </w:tc>
        <w:tc>
          <w:tcPr>
            <w:tcW w:w="5248" w:type="dxa"/>
          </w:tcPr>
          <w:p w14:paraId="611043FE" w14:textId="77777777" w:rsidR="00806B36" w:rsidRPr="0008470C" w:rsidRDefault="00C5498F" w:rsidP="00BC5E45">
            <w:pPr>
              <w:pStyle w:val="TableParagraph"/>
              <w:ind w:right="90"/>
              <w:jc w:val="both"/>
              <w:rPr>
                <w:sz w:val="24"/>
              </w:rPr>
            </w:pPr>
            <w:r w:rsidRPr="0008470C">
              <w:rPr>
                <w:sz w:val="24"/>
              </w:rPr>
              <w:t>Toţi pacienţii cu suspecţie de PII vor fi îndreptaţi la consultaţia ftiziopneumologului din centrul consultativ specializat republican.</w:t>
            </w:r>
          </w:p>
        </w:tc>
        <w:tc>
          <w:tcPr>
            <w:tcW w:w="7369" w:type="dxa"/>
            <w:tcBorders>
              <w:top w:val="single" w:sz="4" w:space="0" w:color="auto"/>
            </w:tcBorders>
          </w:tcPr>
          <w:p w14:paraId="480D5FFC" w14:textId="77777777" w:rsidR="00806B36" w:rsidRPr="0008470C" w:rsidRDefault="00C5498F" w:rsidP="00BC5E45">
            <w:pPr>
              <w:pStyle w:val="TableParagraph"/>
              <w:spacing w:line="272" w:lineRule="exact"/>
              <w:ind w:left="5"/>
              <w:jc w:val="both"/>
              <w:rPr>
                <w:b/>
                <w:i/>
                <w:sz w:val="24"/>
              </w:rPr>
            </w:pPr>
            <w:r w:rsidRPr="0008470C">
              <w:rPr>
                <w:b/>
                <w:i/>
                <w:sz w:val="24"/>
              </w:rPr>
              <w:t>Obligatoriu:</w:t>
            </w:r>
          </w:p>
          <w:p w14:paraId="442811ED" w14:textId="77777777" w:rsidR="00806B36" w:rsidRPr="0008470C" w:rsidRDefault="00C5498F" w:rsidP="00BC5E45">
            <w:pPr>
              <w:pStyle w:val="TableParagraph"/>
              <w:numPr>
                <w:ilvl w:val="0"/>
                <w:numId w:val="90"/>
              </w:numPr>
              <w:tabs>
                <w:tab w:val="left" w:pos="398"/>
                <w:tab w:val="left" w:pos="399"/>
              </w:tabs>
              <w:spacing w:before="2" w:line="237" w:lineRule="auto"/>
              <w:ind w:right="106"/>
              <w:jc w:val="both"/>
              <w:rPr>
                <w:sz w:val="24"/>
              </w:rPr>
            </w:pPr>
            <w:r w:rsidRPr="0008470C">
              <w:rPr>
                <w:sz w:val="24"/>
              </w:rPr>
              <w:t xml:space="preserve">Toţi pacienţii cu suspecţie </w:t>
            </w:r>
            <w:r w:rsidRPr="0008470C">
              <w:t xml:space="preserve">de PII </w:t>
            </w:r>
            <w:r w:rsidRPr="0008470C">
              <w:rPr>
                <w:sz w:val="24"/>
              </w:rPr>
              <w:t xml:space="preserve">vor </w:t>
            </w:r>
            <w:r w:rsidRPr="0008470C">
              <w:rPr>
                <w:spacing w:val="-3"/>
                <w:sz w:val="24"/>
              </w:rPr>
              <w:t xml:space="preserve">fi </w:t>
            </w:r>
            <w:r w:rsidRPr="0008470C">
              <w:rPr>
                <w:sz w:val="24"/>
              </w:rPr>
              <w:t xml:space="preserve">îndreptaţi </w:t>
            </w:r>
            <w:r w:rsidRPr="0008470C">
              <w:rPr>
                <w:spacing w:val="-3"/>
                <w:sz w:val="24"/>
              </w:rPr>
              <w:t xml:space="preserve">la </w:t>
            </w:r>
            <w:r w:rsidRPr="0008470C">
              <w:rPr>
                <w:sz w:val="24"/>
              </w:rPr>
              <w:t>consultaţia ftiziopneumologului din centrul consultativ specializat</w:t>
            </w:r>
            <w:r w:rsidRPr="0008470C">
              <w:rPr>
                <w:spacing w:val="-26"/>
                <w:sz w:val="24"/>
              </w:rPr>
              <w:t xml:space="preserve"> </w:t>
            </w:r>
            <w:r w:rsidRPr="0008470C">
              <w:rPr>
                <w:sz w:val="24"/>
              </w:rPr>
              <w:t>republican.</w:t>
            </w:r>
          </w:p>
          <w:p w14:paraId="50448099" w14:textId="77777777" w:rsidR="00806B36" w:rsidRPr="0008470C" w:rsidRDefault="00C5498F" w:rsidP="00BC5E45">
            <w:pPr>
              <w:pStyle w:val="TableParagraph"/>
              <w:numPr>
                <w:ilvl w:val="0"/>
                <w:numId w:val="90"/>
              </w:numPr>
              <w:tabs>
                <w:tab w:val="left" w:pos="398"/>
                <w:tab w:val="left" w:pos="399"/>
              </w:tabs>
              <w:spacing w:line="294" w:lineRule="exact"/>
              <w:ind w:hanging="361"/>
              <w:jc w:val="both"/>
              <w:rPr>
                <w:sz w:val="24"/>
              </w:rPr>
            </w:pPr>
            <w:r w:rsidRPr="0008470C">
              <w:rPr>
                <w:sz w:val="24"/>
              </w:rPr>
              <w:t>Evaluarea criteriilor de spitalizare (casetele</w:t>
            </w:r>
            <w:r w:rsidRPr="0008470C">
              <w:rPr>
                <w:spacing w:val="-1"/>
                <w:sz w:val="24"/>
              </w:rPr>
              <w:t xml:space="preserve"> </w:t>
            </w:r>
            <w:r w:rsidRPr="0008470C">
              <w:rPr>
                <w:sz w:val="24"/>
              </w:rPr>
              <w:t>36,37,38).</w:t>
            </w:r>
          </w:p>
        </w:tc>
      </w:tr>
      <w:tr w:rsidR="00806B36" w:rsidRPr="0008470C" w14:paraId="57A67528" w14:textId="77777777" w:rsidTr="0068467E">
        <w:trPr>
          <w:trHeight w:val="1164"/>
        </w:trPr>
        <w:tc>
          <w:tcPr>
            <w:tcW w:w="3686" w:type="dxa"/>
            <w:gridSpan w:val="5"/>
            <w:tcBorders>
              <w:bottom w:val="nil"/>
            </w:tcBorders>
          </w:tcPr>
          <w:p w14:paraId="5D53BE66" w14:textId="77777777" w:rsidR="00806B36" w:rsidRPr="0008470C" w:rsidRDefault="00C5498F" w:rsidP="00BC5E45">
            <w:pPr>
              <w:pStyle w:val="TableParagraph"/>
              <w:ind w:left="105" w:right="101"/>
              <w:jc w:val="both"/>
              <w:rPr>
                <w:sz w:val="24"/>
              </w:rPr>
            </w:pPr>
            <w:r w:rsidRPr="0008470C">
              <w:rPr>
                <w:sz w:val="24"/>
              </w:rPr>
              <w:t>2.3 Decizia asupra tacticii de tratament: staţionar versus ambulatoriu la pacienții cu diagnosticul de PII stabilit</w:t>
            </w:r>
          </w:p>
        </w:tc>
        <w:tc>
          <w:tcPr>
            <w:tcW w:w="5248" w:type="dxa"/>
            <w:tcBorders>
              <w:bottom w:val="nil"/>
            </w:tcBorders>
          </w:tcPr>
          <w:p w14:paraId="70BC3661" w14:textId="77777777" w:rsidR="00806B36" w:rsidRPr="0008470C" w:rsidRDefault="00C5498F" w:rsidP="00BC5E45">
            <w:pPr>
              <w:pStyle w:val="TableParagraph"/>
              <w:spacing w:line="268" w:lineRule="exact"/>
              <w:jc w:val="both"/>
              <w:rPr>
                <w:sz w:val="24"/>
              </w:rPr>
            </w:pPr>
            <w:r w:rsidRPr="0008470C">
              <w:rPr>
                <w:sz w:val="24"/>
              </w:rPr>
              <w:t>Determinarea necesităţii de spitalizare.</w:t>
            </w:r>
          </w:p>
        </w:tc>
        <w:tc>
          <w:tcPr>
            <w:tcW w:w="7369" w:type="dxa"/>
            <w:vMerge w:val="restart"/>
          </w:tcPr>
          <w:p w14:paraId="7F7F1395" w14:textId="77777777" w:rsidR="00806B36" w:rsidRPr="0008470C" w:rsidRDefault="00C5498F" w:rsidP="00BC5E45">
            <w:pPr>
              <w:pStyle w:val="TableParagraph"/>
              <w:spacing w:line="272" w:lineRule="exact"/>
              <w:jc w:val="both"/>
              <w:rPr>
                <w:b/>
                <w:sz w:val="24"/>
              </w:rPr>
            </w:pPr>
            <w:r w:rsidRPr="0008470C">
              <w:rPr>
                <w:b/>
                <w:sz w:val="24"/>
              </w:rPr>
              <w:t>Tratamentul în condiţii de ambulatoriu</w:t>
            </w:r>
          </w:p>
          <w:p w14:paraId="491F2E25" w14:textId="77777777" w:rsidR="00806B36" w:rsidRPr="0008470C" w:rsidRDefault="00C5498F" w:rsidP="00BC5E45">
            <w:pPr>
              <w:pStyle w:val="TableParagraph"/>
              <w:numPr>
                <w:ilvl w:val="0"/>
                <w:numId w:val="89"/>
              </w:numPr>
              <w:tabs>
                <w:tab w:val="left" w:pos="284"/>
              </w:tabs>
              <w:spacing w:before="2" w:line="237" w:lineRule="auto"/>
              <w:ind w:right="147" w:hanging="173"/>
              <w:jc w:val="both"/>
              <w:rPr>
                <w:sz w:val="24"/>
              </w:rPr>
            </w:pPr>
            <w:r w:rsidRPr="0008470C">
              <w:tab/>
            </w:r>
            <w:r w:rsidRPr="0008470C">
              <w:rPr>
                <w:sz w:val="24"/>
              </w:rPr>
              <w:t>indicat pacienţilor cu PII (FPI, NSIP, DIP, RB-ILD, COP, LIP)</w:t>
            </w:r>
            <w:r w:rsidRPr="0008470C">
              <w:rPr>
                <w:spacing w:val="-24"/>
                <w:sz w:val="24"/>
              </w:rPr>
              <w:t xml:space="preserve"> </w:t>
            </w:r>
            <w:r w:rsidRPr="0008470C">
              <w:rPr>
                <w:sz w:val="24"/>
              </w:rPr>
              <w:t>evoluție stabilă</w:t>
            </w:r>
          </w:p>
          <w:p w14:paraId="4C3A1463" w14:textId="77777777" w:rsidR="00806B36" w:rsidRPr="0008470C" w:rsidRDefault="00C5498F" w:rsidP="00BC5E45">
            <w:pPr>
              <w:pStyle w:val="TableParagraph"/>
              <w:spacing w:before="7" w:line="273" w:lineRule="exact"/>
              <w:ind w:left="111"/>
              <w:jc w:val="both"/>
              <w:rPr>
                <w:b/>
                <w:sz w:val="24"/>
              </w:rPr>
            </w:pPr>
            <w:r w:rsidRPr="0008470C">
              <w:rPr>
                <w:b/>
                <w:sz w:val="24"/>
              </w:rPr>
              <w:t>Criterii de spitalizare:</w:t>
            </w:r>
          </w:p>
          <w:p w14:paraId="6B2CF6B9" w14:textId="77777777" w:rsidR="00806B36" w:rsidRPr="0008470C" w:rsidRDefault="00C5498F" w:rsidP="00BC5E45">
            <w:pPr>
              <w:pStyle w:val="TableParagraph"/>
              <w:numPr>
                <w:ilvl w:val="0"/>
                <w:numId w:val="89"/>
              </w:numPr>
              <w:tabs>
                <w:tab w:val="left" w:pos="418"/>
                <w:tab w:val="left" w:pos="419"/>
              </w:tabs>
              <w:spacing w:line="291" w:lineRule="exact"/>
              <w:ind w:left="418" w:hanging="380"/>
              <w:jc w:val="both"/>
              <w:rPr>
                <w:sz w:val="24"/>
              </w:rPr>
            </w:pPr>
            <w:r w:rsidRPr="0008470C">
              <w:rPr>
                <w:sz w:val="24"/>
              </w:rPr>
              <w:t>Exacerbarea</w:t>
            </w:r>
            <w:r w:rsidRPr="0008470C">
              <w:rPr>
                <w:spacing w:val="2"/>
                <w:sz w:val="24"/>
              </w:rPr>
              <w:t xml:space="preserve"> </w:t>
            </w:r>
            <w:r w:rsidR="00CF1EDE" w:rsidRPr="0008470C">
              <w:rPr>
                <w:sz w:val="24"/>
              </w:rPr>
              <w:t>FPI</w:t>
            </w:r>
          </w:p>
          <w:p w14:paraId="37021277" w14:textId="77777777" w:rsidR="00806B36" w:rsidRPr="0008470C" w:rsidRDefault="00CF1EDE" w:rsidP="00BC5E45">
            <w:pPr>
              <w:pStyle w:val="TableParagraph"/>
              <w:numPr>
                <w:ilvl w:val="0"/>
                <w:numId w:val="89"/>
              </w:numPr>
              <w:tabs>
                <w:tab w:val="left" w:pos="418"/>
                <w:tab w:val="left" w:pos="419"/>
              </w:tabs>
              <w:spacing w:line="293" w:lineRule="exact"/>
              <w:ind w:left="418" w:hanging="381"/>
              <w:jc w:val="both"/>
              <w:rPr>
                <w:sz w:val="24"/>
              </w:rPr>
            </w:pPr>
            <w:r w:rsidRPr="0008470C">
              <w:rPr>
                <w:sz w:val="24"/>
              </w:rPr>
              <w:t>AIP</w:t>
            </w:r>
          </w:p>
          <w:p w14:paraId="658B316D" w14:textId="77777777" w:rsidR="00806B36" w:rsidRPr="0008470C" w:rsidRDefault="00C5498F" w:rsidP="00BC5E45">
            <w:pPr>
              <w:pStyle w:val="TableParagraph"/>
              <w:numPr>
                <w:ilvl w:val="0"/>
                <w:numId w:val="89"/>
              </w:numPr>
              <w:tabs>
                <w:tab w:val="left" w:pos="418"/>
                <w:tab w:val="left" w:pos="419"/>
              </w:tabs>
              <w:spacing w:line="293" w:lineRule="exact"/>
              <w:ind w:left="418" w:hanging="381"/>
              <w:jc w:val="both"/>
              <w:rPr>
                <w:sz w:val="24"/>
              </w:rPr>
            </w:pPr>
            <w:r w:rsidRPr="0008470C">
              <w:rPr>
                <w:sz w:val="24"/>
              </w:rPr>
              <w:t>Apariţia complicaţiilor.</w:t>
            </w:r>
          </w:p>
          <w:p w14:paraId="27F40667" w14:textId="77777777" w:rsidR="00806B36" w:rsidRPr="0008470C" w:rsidRDefault="00C5498F" w:rsidP="00BC5E45">
            <w:pPr>
              <w:pStyle w:val="TableParagraph"/>
              <w:numPr>
                <w:ilvl w:val="0"/>
                <w:numId w:val="89"/>
              </w:numPr>
              <w:tabs>
                <w:tab w:val="left" w:pos="417"/>
                <w:tab w:val="left" w:pos="419"/>
              </w:tabs>
              <w:spacing w:line="278" w:lineRule="exact"/>
              <w:ind w:left="418" w:hanging="381"/>
              <w:jc w:val="both"/>
              <w:rPr>
                <w:sz w:val="24"/>
              </w:rPr>
            </w:pPr>
            <w:r w:rsidRPr="0008470C">
              <w:rPr>
                <w:sz w:val="24"/>
              </w:rPr>
              <w:t>Boli concomitente severe/avansate. (caseta</w:t>
            </w:r>
            <w:r w:rsidRPr="0008470C">
              <w:rPr>
                <w:spacing w:val="1"/>
                <w:sz w:val="24"/>
              </w:rPr>
              <w:t xml:space="preserve"> </w:t>
            </w:r>
            <w:r w:rsidRPr="0008470C">
              <w:rPr>
                <w:sz w:val="24"/>
              </w:rPr>
              <w:t>36-37).</w:t>
            </w:r>
          </w:p>
        </w:tc>
      </w:tr>
      <w:tr w:rsidR="00806B36" w:rsidRPr="0008470C" w14:paraId="28DFAB40" w14:textId="77777777" w:rsidTr="0068467E">
        <w:trPr>
          <w:trHeight w:val="1119"/>
        </w:trPr>
        <w:tc>
          <w:tcPr>
            <w:tcW w:w="3686" w:type="dxa"/>
            <w:gridSpan w:val="5"/>
            <w:tcBorders>
              <w:top w:val="nil"/>
            </w:tcBorders>
          </w:tcPr>
          <w:p w14:paraId="27E97445" w14:textId="77777777" w:rsidR="00806B36" w:rsidRPr="0008470C" w:rsidRDefault="00C5498F" w:rsidP="00BC5E45">
            <w:pPr>
              <w:pStyle w:val="TableParagraph"/>
              <w:spacing w:before="51"/>
              <w:ind w:left="105"/>
              <w:jc w:val="both"/>
              <w:rPr>
                <w:b/>
                <w:i/>
                <w:sz w:val="24"/>
              </w:rPr>
            </w:pPr>
            <w:r w:rsidRPr="0008470C">
              <w:rPr>
                <w:b/>
                <w:i/>
                <w:sz w:val="24"/>
              </w:rPr>
              <w:t>C.2.3.6</w:t>
            </w:r>
          </w:p>
        </w:tc>
        <w:tc>
          <w:tcPr>
            <w:tcW w:w="5248" w:type="dxa"/>
            <w:tcBorders>
              <w:top w:val="nil"/>
            </w:tcBorders>
          </w:tcPr>
          <w:p w14:paraId="421E54C1" w14:textId="77777777" w:rsidR="00806B36" w:rsidRPr="0008470C" w:rsidRDefault="00806B36" w:rsidP="00BC5E45">
            <w:pPr>
              <w:pStyle w:val="TableParagraph"/>
              <w:ind w:left="0"/>
              <w:jc w:val="both"/>
              <w:rPr>
                <w:sz w:val="24"/>
              </w:rPr>
            </w:pPr>
          </w:p>
        </w:tc>
        <w:tc>
          <w:tcPr>
            <w:tcW w:w="7369" w:type="dxa"/>
            <w:vMerge/>
            <w:tcBorders>
              <w:top w:val="nil"/>
            </w:tcBorders>
          </w:tcPr>
          <w:p w14:paraId="20A65A37" w14:textId="77777777" w:rsidR="00806B36" w:rsidRPr="0008470C" w:rsidRDefault="00806B36" w:rsidP="00BC5E45">
            <w:pPr>
              <w:jc w:val="both"/>
              <w:rPr>
                <w:sz w:val="2"/>
                <w:szCs w:val="2"/>
              </w:rPr>
            </w:pPr>
          </w:p>
        </w:tc>
      </w:tr>
      <w:tr w:rsidR="00806B36" w:rsidRPr="0008470C" w14:paraId="12FF495F" w14:textId="77777777" w:rsidTr="0068467E">
        <w:trPr>
          <w:trHeight w:val="460"/>
        </w:trPr>
        <w:tc>
          <w:tcPr>
            <w:tcW w:w="16303" w:type="dxa"/>
            <w:gridSpan w:val="7"/>
            <w:shd w:val="clear" w:color="auto" w:fill="E4B7B6"/>
          </w:tcPr>
          <w:p w14:paraId="27B983BA" w14:textId="77777777" w:rsidR="00806B36" w:rsidRPr="0008470C" w:rsidRDefault="00C5498F" w:rsidP="00BC5E45">
            <w:pPr>
              <w:pStyle w:val="TableParagraph"/>
              <w:spacing w:before="2"/>
              <w:ind w:left="105"/>
              <w:jc w:val="both"/>
              <w:rPr>
                <w:b/>
                <w:i/>
                <w:sz w:val="24"/>
              </w:rPr>
            </w:pPr>
            <w:r w:rsidRPr="0008470C">
              <w:rPr>
                <w:b/>
                <w:sz w:val="24"/>
              </w:rPr>
              <w:t xml:space="preserve">3. Tratamentul la domiciliu va fi efectuat sub supravegherea medicului de familie și a ftiziopneumologului </w:t>
            </w:r>
            <w:r w:rsidRPr="0008470C">
              <w:rPr>
                <w:b/>
                <w:i/>
                <w:sz w:val="24"/>
              </w:rPr>
              <w:t>C.2.3.7.</w:t>
            </w:r>
          </w:p>
        </w:tc>
      </w:tr>
      <w:tr w:rsidR="00806B36" w:rsidRPr="0008470C" w14:paraId="2870AE40" w14:textId="77777777" w:rsidTr="0068467E">
        <w:trPr>
          <w:trHeight w:val="1449"/>
        </w:trPr>
        <w:tc>
          <w:tcPr>
            <w:tcW w:w="3686" w:type="dxa"/>
            <w:gridSpan w:val="5"/>
          </w:tcPr>
          <w:p w14:paraId="66AE69F9" w14:textId="77777777" w:rsidR="00806B36" w:rsidRPr="0008470C" w:rsidRDefault="00C5498F" w:rsidP="00BC5E45">
            <w:pPr>
              <w:pStyle w:val="TableParagraph"/>
              <w:spacing w:line="273" w:lineRule="exact"/>
              <w:ind w:left="105"/>
              <w:jc w:val="both"/>
              <w:rPr>
                <w:b/>
                <w:i/>
                <w:sz w:val="24"/>
              </w:rPr>
            </w:pPr>
            <w:r w:rsidRPr="0008470C">
              <w:rPr>
                <w:b/>
                <w:i/>
                <w:sz w:val="24"/>
              </w:rPr>
              <w:lastRenderedPageBreak/>
              <w:t>3.1. Tratamentul nefarmacologic</w:t>
            </w:r>
          </w:p>
        </w:tc>
        <w:tc>
          <w:tcPr>
            <w:tcW w:w="5248" w:type="dxa"/>
          </w:tcPr>
          <w:p w14:paraId="4C245298" w14:textId="7BB646F7" w:rsidR="00806B36" w:rsidRPr="0008470C" w:rsidRDefault="00C5498F" w:rsidP="00BC5E45">
            <w:pPr>
              <w:pStyle w:val="TableParagraph"/>
              <w:ind w:right="121"/>
              <w:jc w:val="both"/>
              <w:rPr>
                <w:sz w:val="24"/>
              </w:rPr>
            </w:pPr>
            <w:r w:rsidRPr="0008470C">
              <w:rPr>
                <w:sz w:val="24"/>
              </w:rPr>
              <w:t>Se recomandă evitarea stresului, efortului fizic, fumatului, includerea în programele de reabilitare pulmonară, oxigenoterapie</w:t>
            </w:r>
            <w:r w:rsidR="000942F1" w:rsidRPr="0008470C">
              <w:rPr>
                <w:sz w:val="24"/>
              </w:rPr>
              <w:t xml:space="preserve"> de lungă durată</w:t>
            </w:r>
            <w:r w:rsidRPr="0008470C">
              <w:rPr>
                <w:sz w:val="24"/>
              </w:rPr>
              <w:t xml:space="preserve"> la domiciliu la necesitate.</w:t>
            </w:r>
          </w:p>
        </w:tc>
        <w:tc>
          <w:tcPr>
            <w:tcW w:w="7369" w:type="dxa"/>
          </w:tcPr>
          <w:p w14:paraId="28816298" w14:textId="77777777" w:rsidR="00806B36" w:rsidRPr="0008470C" w:rsidRDefault="00C5498F" w:rsidP="00BC5E45">
            <w:pPr>
              <w:pStyle w:val="TableParagraph"/>
              <w:numPr>
                <w:ilvl w:val="0"/>
                <w:numId w:val="88"/>
              </w:numPr>
              <w:tabs>
                <w:tab w:val="left" w:pos="365"/>
                <w:tab w:val="left" w:pos="366"/>
              </w:tabs>
              <w:spacing w:line="237" w:lineRule="auto"/>
              <w:ind w:right="607" w:hanging="360"/>
              <w:jc w:val="both"/>
              <w:rPr>
                <w:sz w:val="24"/>
              </w:rPr>
            </w:pPr>
            <w:r w:rsidRPr="0008470C">
              <w:rPr>
                <w:sz w:val="24"/>
              </w:rPr>
              <w:t>Acordarea de asistenţă educaţională bolnavului şi familiei</w:t>
            </w:r>
            <w:r w:rsidRPr="0008470C">
              <w:rPr>
                <w:spacing w:val="-22"/>
                <w:sz w:val="24"/>
              </w:rPr>
              <w:t xml:space="preserve"> </w:t>
            </w:r>
            <w:r w:rsidRPr="0008470C">
              <w:rPr>
                <w:sz w:val="24"/>
              </w:rPr>
              <w:t>acestuia (anexa</w:t>
            </w:r>
            <w:r w:rsidRPr="0008470C">
              <w:rPr>
                <w:spacing w:val="2"/>
                <w:sz w:val="24"/>
              </w:rPr>
              <w:t xml:space="preserve"> </w:t>
            </w:r>
            <w:r w:rsidRPr="0008470C">
              <w:rPr>
                <w:sz w:val="24"/>
              </w:rPr>
              <w:t>5).</w:t>
            </w:r>
          </w:p>
          <w:p w14:paraId="06B01EBD" w14:textId="77777777" w:rsidR="00806B36" w:rsidRPr="0008470C" w:rsidRDefault="00C5498F" w:rsidP="00BC5E45">
            <w:pPr>
              <w:pStyle w:val="TableParagraph"/>
              <w:numPr>
                <w:ilvl w:val="0"/>
                <w:numId w:val="88"/>
              </w:numPr>
              <w:tabs>
                <w:tab w:val="left" w:pos="365"/>
                <w:tab w:val="left" w:pos="366"/>
              </w:tabs>
              <w:spacing w:line="293" w:lineRule="exact"/>
              <w:ind w:left="365" w:hanging="328"/>
              <w:jc w:val="both"/>
              <w:rPr>
                <w:sz w:val="24"/>
              </w:rPr>
            </w:pPr>
            <w:r w:rsidRPr="0008470C">
              <w:rPr>
                <w:sz w:val="24"/>
              </w:rPr>
              <w:t>Identificarea şi reducerea factorilor de risc (caseta</w:t>
            </w:r>
            <w:r w:rsidRPr="0008470C">
              <w:rPr>
                <w:spacing w:val="5"/>
                <w:sz w:val="24"/>
              </w:rPr>
              <w:t xml:space="preserve"> </w:t>
            </w:r>
            <w:r w:rsidRPr="0008470C">
              <w:rPr>
                <w:sz w:val="24"/>
              </w:rPr>
              <w:t>1)</w:t>
            </w:r>
          </w:p>
          <w:p w14:paraId="2D97F102" w14:textId="56D7ECBA" w:rsidR="00806B36" w:rsidRPr="0008470C" w:rsidRDefault="00C5498F" w:rsidP="00BC5E45">
            <w:pPr>
              <w:pStyle w:val="TableParagraph"/>
              <w:numPr>
                <w:ilvl w:val="0"/>
                <w:numId w:val="88"/>
              </w:numPr>
              <w:tabs>
                <w:tab w:val="left" w:pos="365"/>
                <w:tab w:val="left" w:pos="366"/>
              </w:tabs>
              <w:spacing w:line="294" w:lineRule="exact"/>
              <w:ind w:left="365" w:hanging="328"/>
              <w:jc w:val="both"/>
              <w:rPr>
                <w:sz w:val="24"/>
              </w:rPr>
            </w:pPr>
            <w:r w:rsidRPr="0008470C">
              <w:rPr>
                <w:sz w:val="24"/>
              </w:rPr>
              <w:t>Aprecierea necesității oxigenoterapiei</w:t>
            </w:r>
            <w:r w:rsidR="000942F1" w:rsidRPr="0008470C">
              <w:rPr>
                <w:sz w:val="24"/>
              </w:rPr>
              <w:t xml:space="preserve"> de lungă durată</w:t>
            </w:r>
            <w:r w:rsidRPr="0008470C">
              <w:rPr>
                <w:sz w:val="24"/>
              </w:rPr>
              <w:t xml:space="preserve"> </w:t>
            </w:r>
            <w:r w:rsidRPr="0008470C">
              <w:rPr>
                <w:spacing w:val="-3"/>
                <w:sz w:val="24"/>
              </w:rPr>
              <w:t>la</w:t>
            </w:r>
            <w:r w:rsidRPr="0008470C">
              <w:rPr>
                <w:spacing w:val="-27"/>
                <w:sz w:val="24"/>
              </w:rPr>
              <w:t xml:space="preserve"> </w:t>
            </w:r>
            <w:r w:rsidRPr="0008470C">
              <w:rPr>
                <w:sz w:val="24"/>
              </w:rPr>
              <w:t>domiciliu</w:t>
            </w:r>
          </w:p>
          <w:p w14:paraId="3905A3FB" w14:textId="77777777" w:rsidR="00806B36" w:rsidRPr="0008470C" w:rsidRDefault="00C5498F" w:rsidP="00BC5E45">
            <w:pPr>
              <w:pStyle w:val="TableParagraph"/>
              <w:numPr>
                <w:ilvl w:val="0"/>
                <w:numId w:val="88"/>
              </w:numPr>
              <w:tabs>
                <w:tab w:val="left" w:pos="365"/>
                <w:tab w:val="left" w:pos="366"/>
              </w:tabs>
              <w:spacing w:line="279" w:lineRule="exact"/>
              <w:ind w:left="365"/>
              <w:jc w:val="both"/>
              <w:rPr>
                <w:sz w:val="24"/>
              </w:rPr>
            </w:pPr>
            <w:r w:rsidRPr="0008470C">
              <w:rPr>
                <w:sz w:val="24"/>
              </w:rPr>
              <w:t xml:space="preserve">Includerea </w:t>
            </w:r>
            <w:r w:rsidRPr="0008470C">
              <w:rPr>
                <w:spacing w:val="-3"/>
                <w:sz w:val="24"/>
              </w:rPr>
              <w:t xml:space="preserve">în </w:t>
            </w:r>
            <w:r w:rsidRPr="0008470C">
              <w:rPr>
                <w:sz w:val="24"/>
              </w:rPr>
              <w:t>programele de reabilitare</w:t>
            </w:r>
            <w:r w:rsidRPr="0008470C">
              <w:rPr>
                <w:spacing w:val="-16"/>
                <w:sz w:val="24"/>
              </w:rPr>
              <w:t xml:space="preserve"> </w:t>
            </w:r>
            <w:r w:rsidRPr="0008470C">
              <w:rPr>
                <w:sz w:val="24"/>
              </w:rPr>
              <w:t>pulmonară.</w:t>
            </w:r>
          </w:p>
        </w:tc>
      </w:tr>
      <w:tr w:rsidR="00806B36" w:rsidRPr="0008470C" w14:paraId="692C4253" w14:textId="77777777" w:rsidTr="0068467E">
        <w:trPr>
          <w:trHeight w:val="551"/>
        </w:trPr>
        <w:tc>
          <w:tcPr>
            <w:tcW w:w="16303" w:type="dxa"/>
            <w:gridSpan w:val="7"/>
          </w:tcPr>
          <w:p w14:paraId="05D98D78" w14:textId="77777777" w:rsidR="00806B36" w:rsidRPr="0008470C" w:rsidRDefault="00C5498F" w:rsidP="00BC5E45">
            <w:pPr>
              <w:pStyle w:val="TableParagraph"/>
              <w:spacing w:line="269" w:lineRule="exact"/>
              <w:ind w:left="105"/>
              <w:jc w:val="both"/>
              <w:rPr>
                <w:b/>
                <w:i/>
                <w:sz w:val="24"/>
              </w:rPr>
            </w:pPr>
            <w:r w:rsidRPr="0008470C">
              <w:rPr>
                <w:b/>
                <w:i/>
                <w:sz w:val="24"/>
              </w:rPr>
              <w:t>3.2. Tratamentul medicamentos</w:t>
            </w:r>
          </w:p>
          <w:p w14:paraId="0614DB43" w14:textId="77777777" w:rsidR="00806B36" w:rsidRPr="0008470C" w:rsidRDefault="00C5498F" w:rsidP="00BC5E45">
            <w:pPr>
              <w:pStyle w:val="TableParagraph"/>
              <w:spacing w:line="263" w:lineRule="exact"/>
              <w:ind w:left="105"/>
              <w:jc w:val="both"/>
              <w:rPr>
                <w:sz w:val="24"/>
              </w:rPr>
            </w:pPr>
            <w:r w:rsidRPr="0008470C">
              <w:rPr>
                <w:sz w:val="24"/>
              </w:rPr>
              <w:t>Se va administra conform schemelor recomandate în fiecare variantă de PII (casetele 39-45, tabelul 3, anexa 3).</w:t>
            </w:r>
          </w:p>
        </w:tc>
      </w:tr>
      <w:tr w:rsidR="00806B36" w:rsidRPr="0008470C" w14:paraId="34C04148" w14:textId="77777777" w:rsidTr="0068467E">
        <w:trPr>
          <w:trHeight w:val="393"/>
        </w:trPr>
        <w:tc>
          <w:tcPr>
            <w:tcW w:w="16303" w:type="dxa"/>
            <w:gridSpan w:val="7"/>
            <w:shd w:val="clear" w:color="auto" w:fill="E4B7B6"/>
          </w:tcPr>
          <w:p w14:paraId="61F951B4" w14:textId="77777777" w:rsidR="00806B36" w:rsidRPr="0008470C" w:rsidRDefault="00C5498F" w:rsidP="00BC5E45">
            <w:pPr>
              <w:pStyle w:val="TableParagraph"/>
              <w:spacing w:line="273" w:lineRule="exact"/>
              <w:ind w:left="465"/>
              <w:jc w:val="both"/>
              <w:rPr>
                <w:b/>
                <w:i/>
                <w:sz w:val="24"/>
              </w:rPr>
            </w:pPr>
            <w:r w:rsidRPr="0008470C">
              <w:rPr>
                <w:b/>
                <w:sz w:val="24"/>
              </w:rPr>
              <w:t xml:space="preserve">4. Supravegherea </w:t>
            </w:r>
            <w:r w:rsidRPr="0008470C">
              <w:rPr>
                <w:b/>
                <w:i/>
                <w:sz w:val="24"/>
              </w:rPr>
              <w:t>C.2.3.8.</w:t>
            </w:r>
          </w:p>
        </w:tc>
      </w:tr>
      <w:tr w:rsidR="00806B36" w:rsidRPr="0008470C" w14:paraId="7B346863" w14:textId="77777777" w:rsidTr="0068467E">
        <w:trPr>
          <w:trHeight w:val="969"/>
        </w:trPr>
        <w:tc>
          <w:tcPr>
            <w:tcW w:w="3686" w:type="dxa"/>
            <w:gridSpan w:val="5"/>
          </w:tcPr>
          <w:p w14:paraId="4E95274B" w14:textId="77777777" w:rsidR="00806B36" w:rsidRPr="0008470C" w:rsidRDefault="00806B36" w:rsidP="00BC5E45">
            <w:pPr>
              <w:pStyle w:val="TableParagraph"/>
              <w:ind w:left="0"/>
              <w:jc w:val="both"/>
              <w:rPr>
                <w:sz w:val="24"/>
              </w:rPr>
            </w:pPr>
          </w:p>
        </w:tc>
        <w:tc>
          <w:tcPr>
            <w:tcW w:w="5248" w:type="dxa"/>
          </w:tcPr>
          <w:p w14:paraId="4B1154AB" w14:textId="77777777" w:rsidR="00806B36" w:rsidRPr="0008470C" w:rsidRDefault="00C5498F" w:rsidP="00BC5E45">
            <w:pPr>
              <w:pStyle w:val="TableParagraph"/>
              <w:ind w:right="120"/>
              <w:jc w:val="both"/>
              <w:rPr>
                <w:sz w:val="24"/>
              </w:rPr>
            </w:pPr>
            <w:r w:rsidRPr="0008470C">
              <w:rPr>
                <w:sz w:val="24"/>
              </w:rPr>
              <w:t>Supravegherea pacienţilor se va efectua în comun cu medicul specialist ftiziopneumolog şi medicul</w:t>
            </w:r>
            <w:r w:rsidRPr="0008470C">
              <w:rPr>
                <w:spacing w:val="-28"/>
                <w:sz w:val="24"/>
              </w:rPr>
              <w:t xml:space="preserve"> </w:t>
            </w:r>
            <w:r w:rsidRPr="0008470C">
              <w:rPr>
                <w:spacing w:val="4"/>
                <w:sz w:val="24"/>
              </w:rPr>
              <w:t xml:space="preserve">de </w:t>
            </w:r>
            <w:r w:rsidRPr="0008470C">
              <w:rPr>
                <w:spacing w:val="-3"/>
                <w:sz w:val="24"/>
              </w:rPr>
              <w:t>familie.</w:t>
            </w:r>
          </w:p>
        </w:tc>
        <w:tc>
          <w:tcPr>
            <w:tcW w:w="7369" w:type="dxa"/>
          </w:tcPr>
          <w:p w14:paraId="72E9F797" w14:textId="77777777" w:rsidR="00806B36" w:rsidRPr="0008470C" w:rsidRDefault="00C5498F" w:rsidP="00BC5E45">
            <w:pPr>
              <w:pStyle w:val="TableParagraph"/>
              <w:spacing w:before="1" w:line="273" w:lineRule="exact"/>
              <w:jc w:val="both"/>
              <w:rPr>
                <w:b/>
                <w:sz w:val="24"/>
              </w:rPr>
            </w:pPr>
            <w:r w:rsidRPr="0008470C">
              <w:rPr>
                <w:b/>
                <w:sz w:val="24"/>
              </w:rPr>
              <w:t>Obligatoriu:</w:t>
            </w:r>
          </w:p>
          <w:p w14:paraId="14CC4309" w14:textId="77777777" w:rsidR="00806B36" w:rsidRPr="0008470C" w:rsidRDefault="00C5498F" w:rsidP="00BC5E45">
            <w:pPr>
              <w:pStyle w:val="TableParagraph"/>
              <w:numPr>
                <w:ilvl w:val="0"/>
                <w:numId w:val="87"/>
              </w:numPr>
              <w:tabs>
                <w:tab w:val="left" w:pos="830"/>
                <w:tab w:val="left" w:pos="831"/>
              </w:tabs>
              <w:spacing w:line="237" w:lineRule="auto"/>
              <w:ind w:right="483"/>
              <w:jc w:val="both"/>
              <w:rPr>
                <w:sz w:val="24"/>
              </w:rPr>
            </w:pPr>
            <w:r w:rsidRPr="0008470C">
              <w:rPr>
                <w:sz w:val="24"/>
              </w:rPr>
              <w:t xml:space="preserve">Se </w:t>
            </w:r>
            <w:r w:rsidRPr="0008470C">
              <w:rPr>
                <w:spacing w:val="-3"/>
                <w:sz w:val="24"/>
              </w:rPr>
              <w:t xml:space="preserve">va </w:t>
            </w:r>
            <w:r w:rsidRPr="0008470C">
              <w:rPr>
                <w:sz w:val="24"/>
              </w:rPr>
              <w:t xml:space="preserve">elabora un plan individual de supraveghere, </w:t>
            </w:r>
            <w:r w:rsidRPr="0008470C">
              <w:rPr>
                <w:spacing w:val="-3"/>
                <w:sz w:val="24"/>
              </w:rPr>
              <w:t xml:space="preserve">în </w:t>
            </w:r>
            <w:r w:rsidRPr="0008470C">
              <w:rPr>
                <w:sz w:val="24"/>
              </w:rPr>
              <w:t>funcţie de varianta de PII (casetele</w:t>
            </w:r>
            <w:r w:rsidRPr="0008470C">
              <w:rPr>
                <w:spacing w:val="-5"/>
                <w:sz w:val="24"/>
              </w:rPr>
              <w:t xml:space="preserve"> </w:t>
            </w:r>
            <w:r w:rsidRPr="0008470C">
              <w:rPr>
                <w:sz w:val="24"/>
              </w:rPr>
              <w:t>46-51).</w:t>
            </w:r>
          </w:p>
        </w:tc>
      </w:tr>
      <w:tr w:rsidR="00806B36" w:rsidRPr="0008470C" w14:paraId="2308D2E7" w14:textId="77777777" w:rsidTr="0068467E">
        <w:trPr>
          <w:trHeight w:val="416"/>
        </w:trPr>
        <w:tc>
          <w:tcPr>
            <w:tcW w:w="16303" w:type="dxa"/>
            <w:gridSpan w:val="7"/>
            <w:shd w:val="clear" w:color="auto" w:fill="BB4441"/>
          </w:tcPr>
          <w:p w14:paraId="1B298610" w14:textId="0844F13F" w:rsidR="00806B36" w:rsidRPr="0008470C" w:rsidRDefault="00C5498F" w:rsidP="00BC5E45">
            <w:pPr>
              <w:pStyle w:val="2"/>
              <w:jc w:val="both"/>
            </w:pPr>
            <w:bookmarkStart w:id="28" w:name="B.3_Nivel_consultativ_specializat_republ"/>
            <w:bookmarkStart w:id="29" w:name="B.4._Nivel_de_staţionar_specializat_(sec"/>
            <w:bookmarkStart w:id="30" w:name="_Toc29760465"/>
            <w:bookmarkEnd w:id="28"/>
            <w:bookmarkEnd w:id="29"/>
            <w:r w:rsidRPr="0008470C">
              <w:t>B.3 Nivel consultativ specializat republican (ftiziopneumolog)</w:t>
            </w:r>
            <w:bookmarkEnd w:id="30"/>
          </w:p>
        </w:tc>
      </w:tr>
      <w:tr w:rsidR="00806B36" w:rsidRPr="0008470C" w14:paraId="39B2C507" w14:textId="77777777" w:rsidTr="0068467E">
        <w:trPr>
          <w:trHeight w:val="397"/>
        </w:trPr>
        <w:tc>
          <w:tcPr>
            <w:tcW w:w="16303" w:type="dxa"/>
            <w:gridSpan w:val="7"/>
            <w:shd w:val="clear" w:color="auto" w:fill="E4B7B6"/>
          </w:tcPr>
          <w:p w14:paraId="248FBF83" w14:textId="77777777" w:rsidR="00806B36" w:rsidRPr="0008470C" w:rsidRDefault="00C5498F" w:rsidP="00BC5E45">
            <w:pPr>
              <w:pStyle w:val="TableParagraph"/>
              <w:spacing w:before="1"/>
              <w:ind w:left="105"/>
              <w:jc w:val="both"/>
              <w:rPr>
                <w:b/>
                <w:sz w:val="24"/>
              </w:rPr>
            </w:pPr>
            <w:r w:rsidRPr="0008470C">
              <w:rPr>
                <w:b/>
                <w:sz w:val="24"/>
              </w:rPr>
              <w:t>1. Diagnosticul</w:t>
            </w:r>
          </w:p>
        </w:tc>
      </w:tr>
      <w:tr w:rsidR="00806B36" w:rsidRPr="0008470C" w14:paraId="1A7412E0" w14:textId="77777777" w:rsidTr="0068467E">
        <w:trPr>
          <w:trHeight w:val="2294"/>
        </w:trPr>
        <w:tc>
          <w:tcPr>
            <w:tcW w:w="3610" w:type="dxa"/>
            <w:gridSpan w:val="3"/>
          </w:tcPr>
          <w:p w14:paraId="1A3D7F7A" w14:textId="77777777" w:rsidR="00806B36" w:rsidRPr="0008470C" w:rsidRDefault="00C5498F" w:rsidP="00BC5E45">
            <w:pPr>
              <w:pStyle w:val="TableParagraph"/>
              <w:spacing w:line="268" w:lineRule="exact"/>
              <w:ind w:left="105"/>
              <w:jc w:val="both"/>
              <w:rPr>
                <w:sz w:val="24"/>
              </w:rPr>
            </w:pPr>
            <w:r w:rsidRPr="0008470C">
              <w:rPr>
                <w:sz w:val="24"/>
                <w:u w:val="single"/>
              </w:rPr>
              <w:t>Confirmarea</w:t>
            </w:r>
            <w:r w:rsidRPr="0008470C">
              <w:rPr>
                <w:sz w:val="24"/>
              </w:rPr>
              <w:t xml:space="preserve"> diagnosticului PII</w:t>
            </w:r>
          </w:p>
          <w:p w14:paraId="44502E4E" w14:textId="77777777" w:rsidR="00806B36" w:rsidRPr="0008470C" w:rsidRDefault="00C5498F" w:rsidP="00BC5E45">
            <w:pPr>
              <w:pStyle w:val="TableParagraph"/>
              <w:spacing w:before="127" w:line="343" w:lineRule="auto"/>
              <w:ind w:left="105" w:right="1754"/>
              <w:jc w:val="both"/>
              <w:rPr>
                <w:b/>
                <w:i/>
                <w:sz w:val="24"/>
              </w:rPr>
            </w:pPr>
            <w:r w:rsidRPr="0008470C">
              <w:rPr>
                <w:b/>
                <w:i/>
                <w:sz w:val="24"/>
              </w:rPr>
              <w:t>C.2.3.1 - C.2.3.5 Algoritmul C.1.1.</w:t>
            </w:r>
          </w:p>
        </w:tc>
        <w:tc>
          <w:tcPr>
            <w:tcW w:w="5324" w:type="dxa"/>
            <w:gridSpan w:val="3"/>
          </w:tcPr>
          <w:p w14:paraId="530D4F03" w14:textId="5D644E23" w:rsidR="00806B36" w:rsidRPr="0008470C" w:rsidRDefault="00C5498F" w:rsidP="00BC5E45">
            <w:pPr>
              <w:pStyle w:val="TableParagraph"/>
              <w:ind w:left="109" w:right="89"/>
              <w:jc w:val="both"/>
              <w:rPr>
                <w:sz w:val="24"/>
              </w:rPr>
            </w:pPr>
            <w:r w:rsidRPr="0008470C">
              <w:rPr>
                <w:sz w:val="24"/>
              </w:rPr>
              <w:t xml:space="preserve">Diagnosticul de </w:t>
            </w:r>
            <w:r w:rsidR="000942F1" w:rsidRPr="0008470C">
              <w:rPr>
                <w:sz w:val="24"/>
              </w:rPr>
              <w:t>PII</w:t>
            </w:r>
            <w:r w:rsidRPr="0008470C">
              <w:rPr>
                <w:sz w:val="24"/>
              </w:rPr>
              <w:t xml:space="preserve"> </w:t>
            </w:r>
            <w:r w:rsidRPr="0008470C">
              <w:rPr>
                <w:spacing w:val="-3"/>
                <w:sz w:val="24"/>
              </w:rPr>
              <w:t xml:space="preserve">va </w:t>
            </w:r>
            <w:r w:rsidRPr="0008470C">
              <w:rPr>
                <w:sz w:val="24"/>
              </w:rPr>
              <w:t xml:space="preserve">fi stabilit doar în consiliu cu discuții interdisciplinare (clinician, imagist, morfopatolog) </w:t>
            </w:r>
            <w:r w:rsidRPr="0008470C">
              <w:rPr>
                <w:spacing w:val="-5"/>
                <w:sz w:val="24"/>
              </w:rPr>
              <w:t xml:space="preserve">în </w:t>
            </w:r>
            <w:r w:rsidRPr="0008470C">
              <w:rPr>
                <w:sz w:val="24"/>
              </w:rPr>
              <w:t xml:space="preserve">clinicile </w:t>
            </w:r>
            <w:r w:rsidRPr="0008470C">
              <w:rPr>
                <w:spacing w:val="-3"/>
                <w:sz w:val="24"/>
              </w:rPr>
              <w:t>cu</w:t>
            </w:r>
            <w:r w:rsidRPr="0008470C">
              <w:rPr>
                <w:spacing w:val="54"/>
                <w:sz w:val="24"/>
              </w:rPr>
              <w:t xml:space="preserve"> </w:t>
            </w:r>
            <w:r w:rsidRPr="0008470C">
              <w:rPr>
                <w:sz w:val="24"/>
              </w:rPr>
              <w:t xml:space="preserve">experiență </w:t>
            </w:r>
            <w:r w:rsidRPr="0008470C">
              <w:rPr>
                <w:spacing w:val="-3"/>
                <w:sz w:val="24"/>
              </w:rPr>
              <w:t xml:space="preserve">în </w:t>
            </w:r>
            <w:r w:rsidRPr="0008470C">
              <w:rPr>
                <w:sz w:val="24"/>
              </w:rPr>
              <w:t xml:space="preserve">diagnosticul pneumopatiilor interstițiale difuze </w:t>
            </w:r>
            <w:r w:rsidRPr="0008470C">
              <w:rPr>
                <w:spacing w:val="-3"/>
                <w:sz w:val="24"/>
              </w:rPr>
              <w:t xml:space="preserve">în </w:t>
            </w:r>
            <w:r w:rsidRPr="0008470C">
              <w:rPr>
                <w:sz w:val="24"/>
              </w:rPr>
              <w:t xml:space="preserve">baza datelor anamnestice, rezultatelor examenului clinic, </w:t>
            </w:r>
            <w:r w:rsidRPr="0008470C">
              <w:rPr>
                <w:spacing w:val="-3"/>
                <w:sz w:val="24"/>
              </w:rPr>
              <w:t xml:space="preserve">ale </w:t>
            </w:r>
            <w:r w:rsidRPr="0008470C">
              <w:rPr>
                <w:sz w:val="24"/>
              </w:rPr>
              <w:t>investigaţiilor instrumentale şi de</w:t>
            </w:r>
            <w:r w:rsidRPr="0008470C">
              <w:rPr>
                <w:spacing w:val="5"/>
                <w:sz w:val="24"/>
              </w:rPr>
              <w:t xml:space="preserve"> </w:t>
            </w:r>
            <w:r w:rsidRPr="0008470C">
              <w:rPr>
                <w:sz w:val="24"/>
              </w:rPr>
              <w:t>laborator.</w:t>
            </w:r>
          </w:p>
        </w:tc>
        <w:tc>
          <w:tcPr>
            <w:tcW w:w="7369" w:type="dxa"/>
          </w:tcPr>
          <w:p w14:paraId="409CF66A" w14:textId="77777777" w:rsidR="00806B36" w:rsidRPr="0008470C" w:rsidRDefault="00C5498F" w:rsidP="00BC5E45">
            <w:pPr>
              <w:pStyle w:val="TableParagraph"/>
              <w:spacing w:line="272" w:lineRule="exact"/>
              <w:ind w:left="4"/>
              <w:jc w:val="both"/>
              <w:rPr>
                <w:b/>
                <w:sz w:val="24"/>
              </w:rPr>
            </w:pPr>
            <w:r w:rsidRPr="0008470C">
              <w:rPr>
                <w:b/>
                <w:sz w:val="24"/>
              </w:rPr>
              <w:t>Obligatoriu:</w:t>
            </w:r>
          </w:p>
          <w:p w14:paraId="60A60F8E" w14:textId="77777777" w:rsidR="00806B36" w:rsidRPr="0008470C" w:rsidRDefault="00C5498F" w:rsidP="00BC5E45">
            <w:pPr>
              <w:pStyle w:val="TableParagraph"/>
              <w:numPr>
                <w:ilvl w:val="0"/>
                <w:numId w:val="86"/>
              </w:numPr>
              <w:tabs>
                <w:tab w:val="left" w:pos="831"/>
              </w:tabs>
              <w:spacing w:line="293" w:lineRule="exact"/>
              <w:ind w:left="830" w:hanging="289"/>
              <w:jc w:val="both"/>
              <w:rPr>
                <w:sz w:val="24"/>
              </w:rPr>
            </w:pPr>
            <w:r w:rsidRPr="0008470C">
              <w:rPr>
                <w:sz w:val="24"/>
              </w:rPr>
              <w:t>Anamneza (casetele 8,</w:t>
            </w:r>
            <w:r w:rsidRPr="0008470C">
              <w:rPr>
                <w:spacing w:val="5"/>
                <w:sz w:val="24"/>
              </w:rPr>
              <w:t xml:space="preserve"> </w:t>
            </w:r>
            <w:r w:rsidRPr="0008470C">
              <w:rPr>
                <w:sz w:val="24"/>
              </w:rPr>
              <w:t>9).</w:t>
            </w:r>
          </w:p>
          <w:p w14:paraId="5DAFACA0" w14:textId="77777777" w:rsidR="00806B36" w:rsidRPr="0008470C" w:rsidRDefault="00C5498F" w:rsidP="00BC5E45">
            <w:pPr>
              <w:pStyle w:val="TableParagraph"/>
              <w:numPr>
                <w:ilvl w:val="0"/>
                <w:numId w:val="86"/>
              </w:numPr>
              <w:tabs>
                <w:tab w:val="left" w:pos="831"/>
              </w:tabs>
              <w:spacing w:line="293" w:lineRule="exact"/>
              <w:ind w:left="830" w:hanging="289"/>
              <w:jc w:val="both"/>
              <w:rPr>
                <w:sz w:val="24"/>
              </w:rPr>
            </w:pPr>
            <w:r w:rsidRPr="0008470C">
              <w:rPr>
                <w:sz w:val="24"/>
              </w:rPr>
              <w:t>Examenul fizic (caseta</w:t>
            </w:r>
            <w:r w:rsidRPr="0008470C">
              <w:rPr>
                <w:spacing w:val="1"/>
                <w:sz w:val="24"/>
              </w:rPr>
              <w:t xml:space="preserve"> </w:t>
            </w:r>
            <w:r w:rsidRPr="0008470C">
              <w:rPr>
                <w:sz w:val="24"/>
              </w:rPr>
              <w:t>10-16).</w:t>
            </w:r>
          </w:p>
          <w:p w14:paraId="377E6180" w14:textId="77777777" w:rsidR="00806B36" w:rsidRPr="0008470C" w:rsidRDefault="00C5498F" w:rsidP="00BC5E45">
            <w:pPr>
              <w:pStyle w:val="TableParagraph"/>
              <w:numPr>
                <w:ilvl w:val="0"/>
                <w:numId w:val="86"/>
              </w:numPr>
              <w:tabs>
                <w:tab w:val="left" w:pos="830"/>
              </w:tabs>
              <w:spacing w:before="2" w:line="237" w:lineRule="auto"/>
              <w:ind w:right="199" w:hanging="360"/>
              <w:jc w:val="both"/>
              <w:rPr>
                <w:sz w:val="24"/>
              </w:rPr>
            </w:pPr>
            <w:r w:rsidRPr="0008470C">
              <w:rPr>
                <w:sz w:val="24"/>
              </w:rPr>
              <w:t xml:space="preserve">Investigaţiile paraclinice obligatorii şi recomandate </w:t>
            </w:r>
            <w:r w:rsidRPr="0008470C">
              <w:rPr>
                <w:spacing w:val="-3"/>
                <w:sz w:val="24"/>
              </w:rPr>
              <w:t xml:space="preserve">(la </w:t>
            </w:r>
            <w:r w:rsidRPr="0008470C">
              <w:rPr>
                <w:sz w:val="24"/>
              </w:rPr>
              <w:t>necesitate) (casetele</w:t>
            </w:r>
            <w:r w:rsidRPr="0008470C">
              <w:rPr>
                <w:spacing w:val="-1"/>
                <w:sz w:val="24"/>
              </w:rPr>
              <w:t xml:space="preserve"> </w:t>
            </w:r>
            <w:r w:rsidRPr="0008470C">
              <w:rPr>
                <w:sz w:val="24"/>
              </w:rPr>
              <w:t>17-33).</w:t>
            </w:r>
          </w:p>
          <w:p w14:paraId="066F2A25" w14:textId="77777777" w:rsidR="00806B36" w:rsidRPr="0008470C" w:rsidRDefault="00C5498F" w:rsidP="00BC5E45">
            <w:pPr>
              <w:pStyle w:val="TableParagraph"/>
              <w:numPr>
                <w:ilvl w:val="0"/>
                <w:numId w:val="86"/>
              </w:numPr>
              <w:tabs>
                <w:tab w:val="left" w:pos="830"/>
              </w:tabs>
              <w:spacing w:line="293" w:lineRule="exact"/>
              <w:ind w:left="829" w:hanging="289"/>
              <w:jc w:val="both"/>
              <w:rPr>
                <w:sz w:val="24"/>
              </w:rPr>
            </w:pPr>
            <w:r w:rsidRPr="0008470C">
              <w:rPr>
                <w:sz w:val="24"/>
              </w:rPr>
              <w:t>Diagnosticul diferenţial (caseta</w:t>
            </w:r>
            <w:r w:rsidRPr="0008470C">
              <w:rPr>
                <w:spacing w:val="-6"/>
                <w:sz w:val="24"/>
              </w:rPr>
              <w:t xml:space="preserve"> </w:t>
            </w:r>
            <w:r w:rsidRPr="0008470C">
              <w:rPr>
                <w:sz w:val="24"/>
              </w:rPr>
              <w:t>34).</w:t>
            </w:r>
          </w:p>
          <w:p w14:paraId="71B07B38" w14:textId="77777777" w:rsidR="00806B36" w:rsidRPr="0008470C" w:rsidRDefault="00C5498F" w:rsidP="00BC5E45">
            <w:pPr>
              <w:pStyle w:val="TableParagraph"/>
              <w:numPr>
                <w:ilvl w:val="0"/>
                <w:numId w:val="86"/>
              </w:numPr>
              <w:tabs>
                <w:tab w:val="left" w:pos="830"/>
              </w:tabs>
              <w:spacing w:before="18" w:line="278" w:lineRule="exact"/>
              <w:ind w:right="473" w:hanging="360"/>
              <w:jc w:val="both"/>
              <w:rPr>
                <w:sz w:val="24"/>
              </w:rPr>
            </w:pPr>
            <w:r w:rsidRPr="0008470C">
              <w:rPr>
                <w:sz w:val="24"/>
              </w:rPr>
              <w:t>Evaluarea interdisciplinară/multidisciplinară</w:t>
            </w:r>
            <w:r w:rsidRPr="0008470C">
              <w:rPr>
                <w:spacing w:val="-30"/>
                <w:sz w:val="24"/>
              </w:rPr>
              <w:t xml:space="preserve"> </w:t>
            </w:r>
            <w:r w:rsidRPr="0008470C">
              <w:rPr>
                <w:sz w:val="24"/>
              </w:rPr>
              <w:t>(ftiziopneumolog, radiolog, morfopatolog) (caseta</w:t>
            </w:r>
            <w:r w:rsidRPr="0008470C">
              <w:rPr>
                <w:spacing w:val="11"/>
                <w:sz w:val="24"/>
              </w:rPr>
              <w:t xml:space="preserve"> </w:t>
            </w:r>
            <w:r w:rsidRPr="0008470C">
              <w:rPr>
                <w:sz w:val="24"/>
              </w:rPr>
              <w:t>6)</w:t>
            </w:r>
          </w:p>
        </w:tc>
      </w:tr>
      <w:tr w:rsidR="00806B36" w:rsidRPr="0008470C" w14:paraId="3E664886" w14:textId="77777777" w:rsidTr="0068467E">
        <w:trPr>
          <w:trHeight w:val="551"/>
        </w:trPr>
        <w:tc>
          <w:tcPr>
            <w:tcW w:w="16303" w:type="dxa"/>
            <w:gridSpan w:val="7"/>
            <w:shd w:val="clear" w:color="auto" w:fill="E4B7B6"/>
          </w:tcPr>
          <w:p w14:paraId="7204D4D8" w14:textId="77777777" w:rsidR="00806B36" w:rsidRPr="0008470C" w:rsidRDefault="00C5498F" w:rsidP="00BC5E45">
            <w:pPr>
              <w:pStyle w:val="TableParagraph"/>
              <w:spacing w:line="273" w:lineRule="exact"/>
              <w:ind w:left="105"/>
              <w:jc w:val="both"/>
              <w:rPr>
                <w:b/>
                <w:i/>
                <w:sz w:val="24"/>
              </w:rPr>
            </w:pPr>
            <w:r w:rsidRPr="0008470C">
              <w:rPr>
                <w:b/>
                <w:sz w:val="24"/>
              </w:rPr>
              <w:t xml:space="preserve">2.Tratamentul </w:t>
            </w:r>
            <w:r w:rsidRPr="0008470C">
              <w:rPr>
                <w:b/>
                <w:i/>
                <w:sz w:val="24"/>
              </w:rPr>
              <w:t>C.2.3.7.</w:t>
            </w:r>
          </w:p>
        </w:tc>
      </w:tr>
      <w:tr w:rsidR="00806B36" w:rsidRPr="0008470C" w14:paraId="21D5CA67" w14:textId="77777777" w:rsidTr="0068467E">
        <w:trPr>
          <w:trHeight w:val="1449"/>
        </w:trPr>
        <w:tc>
          <w:tcPr>
            <w:tcW w:w="3610" w:type="dxa"/>
            <w:gridSpan w:val="3"/>
          </w:tcPr>
          <w:p w14:paraId="74F8FF70" w14:textId="77777777" w:rsidR="00806B36" w:rsidRPr="0008470C" w:rsidRDefault="00C5498F" w:rsidP="00BC5E45">
            <w:pPr>
              <w:pStyle w:val="TableParagraph"/>
              <w:spacing w:line="273" w:lineRule="exact"/>
              <w:ind w:left="105"/>
              <w:jc w:val="both"/>
              <w:rPr>
                <w:b/>
                <w:i/>
                <w:sz w:val="24"/>
              </w:rPr>
            </w:pPr>
            <w:r w:rsidRPr="0008470C">
              <w:rPr>
                <w:b/>
                <w:i/>
                <w:sz w:val="24"/>
              </w:rPr>
              <w:t>2.1. Tratamentul nefarmacologic</w:t>
            </w:r>
          </w:p>
        </w:tc>
        <w:tc>
          <w:tcPr>
            <w:tcW w:w="5324" w:type="dxa"/>
            <w:gridSpan w:val="3"/>
          </w:tcPr>
          <w:p w14:paraId="0F6C65D3" w14:textId="6C168A93" w:rsidR="00806B36" w:rsidRPr="0008470C" w:rsidRDefault="00C5498F" w:rsidP="00BC5E45">
            <w:pPr>
              <w:pStyle w:val="TableParagraph"/>
              <w:ind w:left="109" w:right="99"/>
              <w:jc w:val="both"/>
              <w:rPr>
                <w:sz w:val="24"/>
              </w:rPr>
            </w:pPr>
            <w:r w:rsidRPr="0008470C">
              <w:rPr>
                <w:sz w:val="24"/>
              </w:rPr>
              <w:t xml:space="preserve">Se recomandă evitarea stresului, efortului fizic, fumatului, includerea în programele de reabilitare pulmonară, oxigenoterapie </w:t>
            </w:r>
            <w:r w:rsidR="000942F1" w:rsidRPr="0008470C">
              <w:rPr>
                <w:sz w:val="24"/>
              </w:rPr>
              <w:t xml:space="preserve">de lungă durată </w:t>
            </w:r>
            <w:r w:rsidRPr="0008470C">
              <w:rPr>
                <w:sz w:val="24"/>
              </w:rPr>
              <w:t>la domiciliu la necesitate.</w:t>
            </w:r>
          </w:p>
        </w:tc>
        <w:tc>
          <w:tcPr>
            <w:tcW w:w="7369" w:type="dxa"/>
          </w:tcPr>
          <w:p w14:paraId="4C8B0620" w14:textId="77777777" w:rsidR="00806B36" w:rsidRPr="0008470C" w:rsidRDefault="00C5498F" w:rsidP="00BC5E45">
            <w:pPr>
              <w:pStyle w:val="TableParagraph"/>
              <w:numPr>
                <w:ilvl w:val="0"/>
                <w:numId w:val="85"/>
              </w:numPr>
              <w:tabs>
                <w:tab w:val="left" w:pos="364"/>
                <w:tab w:val="left" w:pos="365"/>
              </w:tabs>
              <w:spacing w:line="237" w:lineRule="auto"/>
              <w:ind w:right="608" w:hanging="360"/>
              <w:jc w:val="both"/>
              <w:rPr>
                <w:sz w:val="24"/>
              </w:rPr>
            </w:pPr>
            <w:r w:rsidRPr="0008470C">
              <w:rPr>
                <w:sz w:val="24"/>
              </w:rPr>
              <w:t>Acordarea de asistenţă educaţională bolnavului şi familiei</w:t>
            </w:r>
            <w:r w:rsidRPr="0008470C">
              <w:rPr>
                <w:spacing w:val="-22"/>
                <w:sz w:val="24"/>
              </w:rPr>
              <w:t xml:space="preserve"> </w:t>
            </w:r>
            <w:r w:rsidRPr="0008470C">
              <w:rPr>
                <w:sz w:val="24"/>
              </w:rPr>
              <w:t>acestuia (anexa</w:t>
            </w:r>
            <w:r w:rsidRPr="0008470C">
              <w:rPr>
                <w:spacing w:val="2"/>
                <w:sz w:val="24"/>
              </w:rPr>
              <w:t xml:space="preserve"> </w:t>
            </w:r>
            <w:r w:rsidRPr="0008470C">
              <w:rPr>
                <w:sz w:val="24"/>
              </w:rPr>
              <w:t>5).</w:t>
            </w:r>
          </w:p>
          <w:p w14:paraId="0C76D57E" w14:textId="77777777" w:rsidR="00806B36" w:rsidRPr="0008470C" w:rsidRDefault="00C5498F" w:rsidP="00BC5E45">
            <w:pPr>
              <w:pStyle w:val="TableParagraph"/>
              <w:numPr>
                <w:ilvl w:val="0"/>
                <w:numId w:val="85"/>
              </w:numPr>
              <w:tabs>
                <w:tab w:val="left" w:pos="364"/>
                <w:tab w:val="left" w:pos="365"/>
              </w:tabs>
              <w:spacing w:line="293" w:lineRule="exact"/>
              <w:ind w:left="364" w:hanging="328"/>
              <w:jc w:val="both"/>
              <w:rPr>
                <w:sz w:val="24"/>
              </w:rPr>
            </w:pPr>
            <w:r w:rsidRPr="0008470C">
              <w:rPr>
                <w:sz w:val="24"/>
              </w:rPr>
              <w:t>Identificarea şi reducerea factorilor de risc (caseta</w:t>
            </w:r>
            <w:r w:rsidRPr="0008470C">
              <w:rPr>
                <w:spacing w:val="5"/>
                <w:sz w:val="24"/>
              </w:rPr>
              <w:t xml:space="preserve"> </w:t>
            </w:r>
            <w:r w:rsidRPr="0008470C">
              <w:rPr>
                <w:sz w:val="24"/>
              </w:rPr>
              <w:t>8)</w:t>
            </w:r>
          </w:p>
          <w:p w14:paraId="45E8EA69" w14:textId="77777777" w:rsidR="00806B36" w:rsidRPr="0008470C" w:rsidRDefault="00C5498F" w:rsidP="00BC5E45">
            <w:pPr>
              <w:pStyle w:val="TableParagraph"/>
              <w:numPr>
                <w:ilvl w:val="0"/>
                <w:numId w:val="85"/>
              </w:numPr>
              <w:tabs>
                <w:tab w:val="left" w:pos="364"/>
                <w:tab w:val="left" w:pos="365"/>
              </w:tabs>
              <w:spacing w:line="293" w:lineRule="exact"/>
              <w:ind w:left="364" w:hanging="328"/>
              <w:jc w:val="both"/>
              <w:rPr>
                <w:sz w:val="24"/>
              </w:rPr>
            </w:pPr>
            <w:r w:rsidRPr="0008470C">
              <w:rPr>
                <w:sz w:val="24"/>
              </w:rPr>
              <w:t xml:space="preserve">Aprecierea necesității oxigenoterapiei </w:t>
            </w:r>
            <w:r w:rsidRPr="0008470C">
              <w:rPr>
                <w:spacing w:val="-3"/>
                <w:sz w:val="24"/>
              </w:rPr>
              <w:t>la</w:t>
            </w:r>
            <w:r w:rsidRPr="0008470C">
              <w:rPr>
                <w:spacing w:val="-27"/>
                <w:sz w:val="24"/>
              </w:rPr>
              <w:t xml:space="preserve"> </w:t>
            </w:r>
            <w:r w:rsidRPr="0008470C">
              <w:rPr>
                <w:sz w:val="24"/>
              </w:rPr>
              <w:t>domiciliu</w:t>
            </w:r>
          </w:p>
          <w:p w14:paraId="13759B5C" w14:textId="77777777" w:rsidR="00806B36" w:rsidRPr="0008470C" w:rsidRDefault="00C5498F" w:rsidP="00BC5E45">
            <w:pPr>
              <w:pStyle w:val="TableParagraph"/>
              <w:numPr>
                <w:ilvl w:val="0"/>
                <w:numId w:val="85"/>
              </w:numPr>
              <w:tabs>
                <w:tab w:val="left" w:pos="364"/>
                <w:tab w:val="left" w:pos="365"/>
              </w:tabs>
              <w:spacing w:line="278" w:lineRule="exact"/>
              <w:ind w:left="364"/>
              <w:jc w:val="both"/>
              <w:rPr>
                <w:sz w:val="24"/>
              </w:rPr>
            </w:pPr>
            <w:r w:rsidRPr="0008470C">
              <w:rPr>
                <w:sz w:val="24"/>
              </w:rPr>
              <w:t xml:space="preserve">Includerea </w:t>
            </w:r>
            <w:r w:rsidRPr="0008470C">
              <w:rPr>
                <w:spacing w:val="-3"/>
                <w:sz w:val="24"/>
              </w:rPr>
              <w:t xml:space="preserve">în </w:t>
            </w:r>
            <w:r w:rsidRPr="0008470C">
              <w:rPr>
                <w:sz w:val="24"/>
              </w:rPr>
              <w:t>programele de reabilitare</w:t>
            </w:r>
            <w:r w:rsidRPr="0008470C">
              <w:rPr>
                <w:spacing w:val="-16"/>
                <w:sz w:val="24"/>
              </w:rPr>
              <w:t xml:space="preserve"> </w:t>
            </w:r>
            <w:r w:rsidRPr="0008470C">
              <w:rPr>
                <w:sz w:val="24"/>
              </w:rPr>
              <w:t>pulmonară.</w:t>
            </w:r>
          </w:p>
        </w:tc>
      </w:tr>
      <w:tr w:rsidR="00806B36" w:rsidRPr="0008470C" w14:paraId="40187C17" w14:textId="77777777" w:rsidTr="0068467E">
        <w:trPr>
          <w:trHeight w:val="570"/>
        </w:trPr>
        <w:tc>
          <w:tcPr>
            <w:tcW w:w="3610" w:type="dxa"/>
            <w:gridSpan w:val="3"/>
          </w:tcPr>
          <w:p w14:paraId="21C28AD1" w14:textId="77777777" w:rsidR="00806B36" w:rsidRPr="0008470C" w:rsidRDefault="00C5498F" w:rsidP="00BC5E45">
            <w:pPr>
              <w:pStyle w:val="TableParagraph"/>
              <w:spacing w:line="273" w:lineRule="exact"/>
              <w:ind w:left="105"/>
              <w:jc w:val="both"/>
              <w:rPr>
                <w:b/>
                <w:i/>
                <w:sz w:val="24"/>
              </w:rPr>
            </w:pPr>
            <w:r w:rsidRPr="0008470C">
              <w:rPr>
                <w:b/>
                <w:i/>
                <w:sz w:val="24"/>
              </w:rPr>
              <w:t>2.1. Tratamentul farmacologic</w:t>
            </w:r>
          </w:p>
        </w:tc>
        <w:tc>
          <w:tcPr>
            <w:tcW w:w="5324" w:type="dxa"/>
            <w:gridSpan w:val="3"/>
          </w:tcPr>
          <w:p w14:paraId="3F542CA6" w14:textId="77777777" w:rsidR="00806B36" w:rsidRPr="0008470C" w:rsidRDefault="00C5498F" w:rsidP="00BC5E45">
            <w:pPr>
              <w:pStyle w:val="TableParagraph"/>
              <w:spacing w:line="242" w:lineRule="auto"/>
              <w:ind w:left="109" w:right="99"/>
              <w:jc w:val="both"/>
              <w:rPr>
                <w:sz w:val="24"/>
              </w:rPr>
            </w:pPr>
            <w:r w:rsidRPr="0008470C">
              <w:rPr>
                <w:sz w:val="24"/>
              </w:rPr>
              <w:t>Se va administra conform schemelor recomandate în fiecare variantă de PII.</w:t>
            </w:r>
          </w:p>
        </w:tc>
        <w:tc>
          <w:tcPr>
            <w:tcW w:w="7369" w:type="dxa"/>
          </w:tcPr>
          <w:p w14:paraId="1B41A30A" w14:textId="77777777" w:rsidR="00806B36" w:rsidRPr="0008470C" w:rsidRDefault="00C5498F" w:rsidP="00BC5E45">
            <w:pPr>
              <w:pStyle w:val="TableParagraph"/>
              <w:numPr>
                <w:ilvl w:val="0"/>
                <w:numId w:val="84"/>
              </w:numPr>
              <w:tabs>
                <w:tab w:val="left" w:pos="421"/>
                <w:tab w:val="left" w:pos="422"/>
              </w:tabs>
              <w:spacing w:before="16" w:line="274" w:lineRule="exact"/>
              <w:ind w:right="102" w:hanging="313"/>
              <w:jc w:val="both"/>
              <w:rPr>
                <w:sz w:val="24"/>
              </w:rPr>
            </w:pPr>
            <w:r w:rsidRPr="0008470C">
              <w:tab/>
            </w:r>
            <w:r w:rsidRPr="0008470C">
              <w:rPr>
                <w:sz w:val="24"/>
              </w:rPr>
              <w:t xml:space="preserve">Se va elabora un plan de tratament  conform schemelor recomandate  în fiecare </w:t>
            </w:r>
            <w:r w:rsidRPr="0008470C">
              <w:rPr>
                <w:spacing w:val="2"/>
                <w:sz w:val="24"/>
              </w:rPr>
              <w:t xml:space="preserve">variantă </w:t>
            </w:r>
            <w:r w:rsidRPr="0008470C">
              <w:rPr>
                <w:sz w:val="24"/>
              </w:rPr>
              <w:t xml:space="preserve">de PII (casetele 39-45, </w:t>
            </w:r>
            <w:r w:rsidRPr="0008470C">
              <w:rPr>
                <w:spacing w:val="2"/>
                <w:sz w:val="24"/>
              </w:rPr>
              <w:t xml:space="preserve">tabelul </w:t>
            </w:r>
            <w:r w:rsidRPr="0008470C">
              <w:rPr>
                <w:sz w:val="24"/>
              </w:rPr>
              <w:t>3, anexa</w:t>
            </w:r>
            <w:r w:rsidRPr="0008470C">
              <w:rPr>
                <w:spacing w:val="47"/>
                <w:sz w:val="24"/>
              </w:rPr>
              <w:t xml:space="preserve"> </w:t>
            </w:r>
            <w:r w:rsidRPr="0008470C">
              <w:rPr>
                <w:sz w:val="24"/>
              </w:rPr>
              <w:t>3).</w:t>
            </w:r>
          </w:p>
        </w:tc>
      </w:tr>
      <w:tr w:rsidR="00806B36" w:rsidRPr="0008470C" w14:paraId="483DCE9E" w14:textId="77777777" w:rsidTr="0068467E">
        <w:trPr>
          <w:trHeight w:val="517"/>
        </w:trPr>
        <w:tc>
          <w:tcPr>
            <w:tcW w:w="16303" w:type="dxa"/>
            <w:gridSpan w:val="7"/>
            <w:shd w:val="clear" w:color="auto" w:fill="E4B7B6"/>
          </w:tcPr>
          <w:p w14:paraId="065D66CF" w14:textId="77777777" w:rsidR="00806B36" w:rsidRPr="0008470C" w:rsidRDefault="00C5498F" w:rsidP="00BC5E45">
            <w:pPr>
              <w:pStyle w:val="TableParagraph"/>
              <w:spacing w:line="273" w:lineRule="exact"/>
              <w:ind w:left="105"/>
              <w:jc w:val="both"/>
              <w:rPr>
                <w:b/>
                <w:i/>
                <w:sz w:val="24"/>
              </w:rPr>
            </w:pPr>
            <w:r w:rsidRPr="0008470C">
              <w:rPr>
                <w:b/>
                <w:sz w:val="24"/>
              </w:rPr>
              <w:t xml:space="preserve">3. Supravegherea </w:t>
            </w:r>
            <w:r w:rsidRPr="0008470C">
              <w:rPr>
                <w:b/>
                <w:i/>
                <w:sz w:val="24"/>
              </w:rPr>
              <w:t>C.2.3.8.</w:t>
            </w:r>
          </w:p>
        </w:tc>
      </w:tr>
      <w:tr w:rsidR="00806B36" w:rsidRPr="0008470C" w14:paraId="524D634B" w14:textId="77777777" w:rsidTr="0068467E">
        <w:trPr>
          <w:trHeight w:val="1679"/>
        </w:trPr>
        <w:tc>
          <w:tcPr>
            <w:tcW w:w="3610" w:type="dxa"/>
            <w:gridSpan w:val="3"/>
          </w:tcPr>
          <w:p w14:paraId="062C5ED1" w14:textId="77777777" w:rsidR="00806B36" w:rsidRPr="0008470C" w:rsidRDefault="00806B36" w:rsidP="00BC5E45">
            <w:pPr>
              <w:pStyle w:val="TableParagraph"/>
              <w:ind w:left="0"/>
              <w:jc w:val="both"/>
              <w:rPr>
                <w:sz w:val="24"/>
              </w:rPr>
            </w:pPr>
          </w:p>
        </w:tc>
        <w:tc>
          <w:tcPr>
            <w:tcW w:w="5324" w:type="dxa"/>
            <w:gridSpan w:val="3"/>
          </w:tcPr>
          <w:p w14:paraId="6F3E1C1D" w14:textId="77777777" w:rsidR="00806B36" w:rsidRPr="0008470C" w:rsidRDefault="00C5498F" w:rsidP="00BC5E45">
            <w:pPr>
              <w:pStyle w:val="TableParagraph"/>
              <w:ind w:left="109" w:right="116"/>
              <w:jc w:val="both"/>
              <w:rPr>
                <w:sz w:val="24"/>
              </w:rPr>
            </w:pPr>
            <w:r w:rsidRPr="0008470C">
              <w:rPr>
                <w:sz w:val="24"/>
              </w:rPr>
              <w:t>PII sunt incluse în grupul patologiilor pulmonare rare, ceea ce dictează includerea pacienților primari diagnosticați în registrul național la nivelul centrului consultativ specializat republican și monitorizarea acestor pacienți la anumite intervale de timp prin</w:t>
            </w:r>
          </w:p>
          <w:p w14:paraId="3CC97A79" w14:textId="77777777" w:rsidR="00806B36" w:rsidRPr="0008470C" w:rsidRDefault="00C5498F" w:rsidP="00BC5E45">
            <w:pPr>
              <w:pStyle w:val="TableParagraph"/>
              <w:spacing w:line="265" w:lineRule="exact"/>
              <w:ind w:left="109"/>
              <w:jc w:val="both"/>
              <w:rPr>
                <w:sz w:val="24"/>
              </w:rPr>
            </w:pPr>
            <w:r w:rsidRPr="0008470C">
              <w:rPr>
                <w:sz w:val="24"/>
              </w:rPr>
              <w:t>examen clinic și paraclinic.</w:t>
            </w:r>
          </w:p>
        </w:tc>
        <w:tc>
          <w:tcPr>
            <w:tcW w:w="7369" w:type="dxa"/>
          </w:tcPr>
          <w:p w14:paraId="186C4A34" w14:textId="77777777" w:rsidR="00806B36" w:rsidRPr="0008470C" w:rsidRDefault="00C5498F" w:rsidP="00BC5E45">
            <w:pPr>
              <w:pStyle w:val="TableParagraph"/>
              <w:numPr>
                <w:ilvl w:val="0"/>
                <w:numId w:val="83"/>
              </w:numPr>
              <w:tabs>
                <w:tab w:val="left" w:pos="421"/>
                <w:tab w:val="left" w:pos="422"/>
              </w:tabs>
              <w:spacing w:line="237" w:lineRule="auto"/>
              <w:ind w:right="96" w:hanging="313"/>
              <w:jc w:val="both"/>
              <w:rPr>
                <w:sz w:val="24"/>
              </w:rPr>
            </w:pPr>
            <w:r w:rsidRPr="0008470C">
              <w:rPr>
                <w:sz w:val="24"/>
              </w:rPr>
              <w:t xml:space="preserve">Pacienții primar </w:t>
            </w:r>
            <w:r w:rsidRPr="0008470C">
              <w:rPr>
                <w:spacing w:val="2"/>
                <w:sz w:val="24"/>
              </w:rPr>
              <w:t xml:space="preserve">diagnosticați </w:t>
            </w:r>
            <w:r w:rsidRPr="0008470C">
              <w:rPr>
                <w:sz w:val="24"/>
              </w:rPr>
              <w:t xml:space="preserve">cu PII vor fi incluși în  </w:t>
            </w:r>
            <w:r w:rsidRPr="0008470C">
              <w:rPr>
                <w:spacing w:val="2"/>
                <w:sz w:val="24"/>
              </w:rPr>
              <w:t xml:space="preserve">registrul </w:t>
            </w:r>
            <w:r w:rsidRPr="0008470C">
              <w:rPr>
                <w:sz w:val="24"/>
              </w:rPr>
              <w:t xml:space="preserve">național </w:t>
            </w:r>
            <w:r w:rsidRPr="0008470C">
              <w:rPr>
                <w:spacing w:val="-3"/>
                <w:sz w:val="24"/>
              </w:rPr>
              <w:t xml:space="preserve">la </w:t>
            </w:r>
            <w:r w:rsidRPr="0008470C">
              <w:rPr>
                <w:sz w:val="24"/>
              </w:rPr>
              <w:t>nivelul centrului consultativ specializat</w:t>
            </w:r>
            <w:r w:rsidRPr="0008470C">
              <w:rPr>
                <w:spacing w:val="49"/>
                <w:sz w:val="24"/>
              </w:rPr>
              <w:t xml:space="preserve"> </w:t>
            </w:r>
            <w:r w:rsidRPr="0008470C">
              <w:rPr>
                <w:sz w:val="24"/>
              </w:rPr>
              <w:t>republican.</w:t>
            </w:r>
          </w:p>
          <w:p w14:paraId="0D6762FE" w14:textId="77777777" w:rsidR="00806B36" w:rsidRPr="0008470C" w:rsidRDefault="00C5498F" w:rsidP="00BC5E45">
            <w:pPr>
              <w:pStyle w:val="TableParagraph"/>
              <w:numPr>
                <w:ilvl w:val="0"/>
                <w:numId w:val="83"/>
              </w:numPr>
              <w:tabs>
                <w:tab w:val="left" w:pos="421"/>
                <w:tab w:val="left" w:pos="422"/>
              </w:tabs>
              <w:spacing w:before="2" w:line="237" w:lineRule="auto"/>
              <w:ind w:left="421" w:right="103"/>
              <w:jc w:val="both"/>
              <w:rPr>
                <w:sz w:val="24"/>
              </w:rPr>
            </w:pPr>
            <w:r w:rsidRPr="0008470C">
              <w:rPr>
                <w:sz w:val="24"/>
              </w:rPr>
              <w:t xml:space="preserve">Se va stabili </w:t>
            </w:r>
            <w:r w:rsidRPr="0008470C">
              <w:rPr>
                <w:spacing w:val="2"/>
                <w:sz w:val="24"/>
              </w:rPr>
              <w:t xml:space="preserve">data </w:t>
            </w:r>
            <w:r w:rsidRPr="0008470C">
              <w:rPr>
                <w:sz w:val="24"/>
              </w:rPr>
              <w:t xml:space="preserve">următoarei consultații </w:t>
            </w:r>
            <w:r w:rsidRPr="0008470C">
              <w:rPr>
                <w:spacing w:val="-3"/>
                <w:sz w:val="24"/>
              </w:rPr>
              <w:t xml:space="preserve">la </w:t>
            </w:r>
            <w:r w:rsidRPr="0008470C">
              <w:rPr>
                <w:sz w:val="24"/>
              </w:rPr>
              <w:t>ftiziopneumolog nivel consultativ specializat republican. (casetele</w:t>
            </w:r>
            <w:r w:rsidRPr="0008470C">
              <w:rPr>
                <w:spacing w:val="33"/>
                <w:sz w:val="24"/>
              </w:rPr>
              <w:t xml:space="preserve"> </w:t>
            </w:r>
            <w:r w:rsidRPr="0008470C">
              <w:rPr>
                <w:sz w:val="24"/>
              </w:rPr>
              <w:t>46-51).</w:t>
            </w:r>
          </w:p>
        </w:tc>
      </w:tr>
      <w:tr w:rsidR="00806B36" w:rsidRPr="0008470C" w14:paraId="25648489" w14:textId="77777777" w:rsidTr="0068467E">
        <w:trPr>
          <w:trHeight w:val="570"/>
        </w:trPr>
        <w:tc>
          <w:tcPr>
            <w:tcW w:w="16303" w:type="dxa"/>
            <w:gridSpan w:val="7"/>
            <w:shd w:val="clear" w:color="auto" w:fill="BB4441"/>
          </w:tcPr>
          <w:p w14:paraId="7DE716D9" w14:textId="1527816D" w:rsidR="00806B36" w:rsidRPr="0008470C" w:rsidRDefault="00C5498F" w:rsidP="00BC5E45">
            <w:pPr>
              <w:pStyle w:val="2"/>
              <w:jc w:val="both"/>
            </w:pPr>
            <w:bookmarkStart w:id="31" w:name="_Toc29760466"/>
            <w:r w:rsidRPr="0008470C">
              <w:t>B.4. Nivel de staţionar specializat (secții ftiziopneumologie, pneumologie)</w:t>
            </w:r>
            <w:bookmarkEnd w:id="31"/>
          </w:p>
        </w:tc>
      </w:tr>
      <w:tr w:rsidR="00806B36" w:rsidRPr="0008470C" w14:paraId="5D990BB4" w14:textId="77777777" w:rsidTr="0068467E">
        <w:trPr>
          <w:trHeight w:val="321"/>
        </w:trPr>
        <w:tc>
          <w:tcPr>
            <w:tcW w:w="3610" w:type="dxa"/>
            <w:gridSpan w:val="3"/>
            <w:shd w:val="clear" w:color="auto" w:fill="D89493"/>
          </w:tcPr>
          <w:p w14:paraId="1C3D3F6F" w14:textId="77777777" w:rsidR="00806B36" w:rsidRPr="0008470C" w:rsidRDefault="00C5498F" w:rsidP="00BC5E45">
            <w:pPr>
              <w:pStyle w:val="TableParagraph"/>
              <w:spacing w:line="301" w:lineRule="exact"/>
              <w:ind w:left="604"/>
              <w:jc w:val="both"/>
              <w:rPr>
                <w:b/>
                <w:sz w:val="28"/>
              </w:rPr>
            </w:pPr>
            <w:r w:rsidRPr="0008470C">
              <w:rPr>
                <w:b/>
                <w:sz w:val="28"/>
              </w:rPr>
              <w:t>Prezentare generală</w:t>
            </w:r>
          </w:p>
        </w:tc>
        <w:tc>
          <w:tcPr>
            <w:tcW w:w="5324" w:type="dxa"/>
            <w:gridSpan w:val="3"/>
            <w:shd w:val="clear" w:color="auto" w:fill="D89493"/>
          </w:tcPr>
          <w:p w14:paraId="74B7399F" w14:textId="77777777" w:rsidR="00806B36" w:rsidRPr="0008470C" w:rsidRDefault="00C5498F" w:rsidP="00BC5E45">
            <w:pPr>
              <w:pStyle w:val="TableParagraph"/>
              <w:spacing w:line="301" w:lineRule="exact"/>
              <w:ind w:left="2214" w:right="2202"/>
              <w:jc w:val="both"/>
              <w:rPr>
                <w:b/>
                <w:sz w:val="28"/>
              </w:rPr>
            </w:pPr>
            <w:r w:rsidRPr="0008470C">
              <w:rPr>
                <w:b/>
                <w:sz w:val="28"/>
              </w:rPr>
              <w:t>Repere</w:t>
            </w:r>
          </w:p>
        </w:tc>
        <w:tc>
          <w:tcPr>
            <w:tcW w:w="7369" w:type="dxa"/>
            <w:shd w:val="clear" w:color="auto" w:fill="D89493"/>
          </w:tcPr>
          <w:p w14:paraId="342A80B9" w14:textId="77777777" w:rsidR="00806B36" w:rsidRPr="0008470C" w:rsidRDefault="00C5498F" w:rsidP="00BC5E45">
            <w:pPr>
              <w:pStyle w:val="TableParagraph"/>
              <w:spacing w:line="301" w:lineRule="exact"/>
              <w:ind w:left="1698"/>
              <w:jc w:val="both"/>
              <w:rPr>
                <w:b/>
                <w:sz w:val="28"/>
              </w:rPr>
            </w:pPr>
            <w:r w:rsidRPr="0008470C">
              <w:rPr>
                <w:b/>
                <w:sz w:val="28"/>
              </w:rPr>
              <w:t>Modalităţi şi condiţii de realizare</w:t>
            </w:r>
          </w:p>
        </w:tc>
      </w:tr>
      <w:tr w:rsidR="00806B36" w:rsidRPr="0008470C" w14:paraId="1113D404" w14:textId="77777777" w:rsidTr="0068467E">
        <w:trPr>
          <w:trHeight w:val="273"/>
        </w:trPr>
        <w:tc>
          <w:tcPr>
            <w:tcW w:w="16303" w:type="dxa"/>
            <w:gridSpan w:val="7"/>
            <w:shd w:val="clear" w:color="auto" w:fill="E4B7B6"/>
          </w:tcPr>
          <w:p w14:paraId="5362D1B4" w14:textId="77777777" w:rsidR="00806B36" w:rsidRPr="0008470C" w:rsidRDefault="00C5498F" w:rsidP="00BC5E45">
            <w:pPr>
              <w:pStyle w:val="TableParagraph"/>
              <w:spacing w:line="253" w:lineRule="exact"/>
              <w:ind w:left="465"/>
              <w:jc w:val="both"/>
              <w:rPr>
                <w:b/>
                <w:sz w:val="24"/>
              </w:rPr>
            </w:pPr>
            <w:r w:rsidRPr="0008470C">
              <w:rPr>
                <w:b/>
                <w:sz w:val="24"/>
              </w:rPr>
              <w:t>1.</w:t>
            </w:r>
            <w:r w:rsidRPr="0008470C">
              <w:rPr>
                <w:b/>
                <w:spacing w:val="59"/>
                <w:sz w:val="24"/>
              </w:rPr>
              <w:t xml:space="preserve"> </w:t>
            </w:r>
            <w:r w:rsidRPr="0008470C">
              <w:rPr>
                <w:b/>
                <w:sz w:val="24"/>
              </w:rPr>
              <w:t>Spitalizarea</w:t>
            </w:r>
          </w:p>
        </w:tc>
      </w:tr>
      <w:tr w:rsidR="00806B36" w:rsidRPr="0008470C" w14:paraId="7A5F3EEC" w14:textId="77777777" w:rsidTr="0068467E">
        <w:trPr>
          <w:trHeight w:val="589"/>
        </w:trPr>
        <w:tc>
          <w:tcPr>
            <w:tcW w:w="3269" w:type="dxa"/>
            <w:tcBorders>
              <w:bottom w:val="nil"/>
            </w:tcBorders>
          </w:tcPr>
          <w:p w14:paraId="40B946F7" w14:textId="77777777" w:rsidR="00806B36" w:rsidRPr="0008470C" w:rsidRDefault="00806B36" w:rsidP="00BC5E45">
            <w:pPr>
              <w:pStyle w:val="TableParagraph"/>
              <w:ind w:left="0"/>
              <w:jc w:val="both"/>
              <w:rPr>
                <w:sz w:val="24"/>
              </w:rPr>
            </w:pPr>
          </w:p>
        </w:tc>
        <w:tc>
          <w:tcPr>
            <w:tcW w:w="5665" w:type="dxa"/>
            <w:gridSpan w:val="5"/>
            <w:tcBorders>
              <w:bottom w:val="nil"/>
            </w:tcBorders>
          </w:tcPr>
          <w:p w14:paraId="1EE43D56" w14:textId="77777777" w:rsidR="00806B36" w:rsidRPr="0008470C" w:rsidRDefault="00C5498F" w:rsidP="00BC5E45">
            <w:pPr>
              <w:pStyle w:val="TableParagraph"/>
              <w:numPr>
                <w:ilvl w:val="0"/>
                <w:numId w:val="82"/>
              </w:numPr>
              <w:tabs>
                <w:tab w:val="left" w:pos="355"/>
              </w:tabs>
              <w:spacing w:line="292" w:lineRule="exact"/>
              <w:ind w:hanging="246"/>
              <w:jc w:val="both"/>
              <w:rPr>
                <w:sz w:val="24"/>
              </w:rPr>
            </w:pPr>
            <w:r w:rsidRPr="0008470C">
              <w:rPr>
                <w:sz w:val="24"/>
              </w:rPr>
              <w:t>Confirmarea diagnosticului de</w:t>
            </w:r>
            <w:r w:rsidRPr="0008470C">
              <w:rPr>
                <w:spacing w:val="-2"/>
                <w:sz w:val="24"/>
              </w:rPr>
              <w:t xml:space="preserve"> </w:t>
            </w:r>
            <w:r w:rsidRPr="0008470C">
              <w:rPr>
                <w:spacing w:val="2"/>
                <w:sz w:val="24"/>
              </w:rPr>
              <w:t>PII</w:t>
            </w:r>
          </w:p>
          <w:p w14:paraId="3511CA49" w14:textId="77777777" w:rsidR="00806B36" w:rsidRPr="0008470C" w:rsidRDefault="00C5498F" w:rsidP="00BC5E45">
            <w:pPr>
              <w:pStyle w:val="TableParagraph"/>
              <w:numPr>
                <w:ilvl w:val="0"/>
                <w:numId w:val="82"/>
              </w:numPr>
              <w:tabs>
                <w:tab w:val="left" w:pos="355"/>
              </w:tabs>
              <w:spacing w:line="278" w:lineRule="exact"/>
              <w:ind w:hanging="246"/>
              <w:jc w:val="both"/>
              <w:rPr>
                <w:sz w:val="24"/>
              </w:rPr>
            </w:pPr>
            <w:r w:rsidRPr="0008470C">
              <w:rPr>
                <w:sz w:val="24"/>
              </w:rPr>
              <w:t>Stabilizarea stării pacienților și</w:t>
            </w:r>
            <w:r w:rsidRPr="0008470C">
              <w:rPr>
                <w:spacing w:val="-12"/>
                <w:sz w:val="24"/>
              </w:rPr>
              <w:t xml:space="preserve"> </w:t>
            </w:r>
            <w:r w:rsidRPr="0008470C">
              <w:rPr>
                <w:sz w:val="24"/>
              </w:rPr>
              <w:t>reevaluarea</w:t>
            </w:r>
          </w:p>
        </w:tc>
        <w:tc>
          <w:tcPr>
            <w:tcW w:w="7369" w:type="dxa"/>
          </w:tcPr>
          <w:p w14:paraId="068A1549" w14:textId="77777777" w:rsidR="00806B36" w:rsidRPr="0008470C" w:rsidRDefault="00C5498F" w:rsidP="00BC5E45">
            <w:pPr>
              <w:pStyle w:val="TableParagraph"/>
              <w:spacing w:before="3" w:line="237" w:lineRule="auto"/>
              <w:ind w:right="165"/>
              <w:jc w:val="both"/>
              <w:rPr>
                <w:b/>
                <w:sz w:val="24"/>
              </w:rPr>
            </w:pPr>
            <w:r w:rsidRPr="0008470C">
              <w:rPr>
                <w:b/>
                <w:sz w:val="24"/>
              </w:rPr>
              <w:t>Criteriile de spitalizare în secţiile de profil terapeutic general, pneumologie (niveluri raional, municipal):</w:t>
            </w:r>
          </w:p>
        </w:tc>
      </w:tr>
      <w:tr w:rsidR="00806B36" w:rsidRPr="0008470C" w14:paraId="3620A3B6" w14:textId="77777777" w:rsidTr="0068467E">
        <w:trPr>
          <w:trHeight w:val="2289"/>
        </w:trPr>
        <w:tc>
          <w:tcPr>
            <w:tcW w:w="3269" w:type="dxa"/>
            <w:tcBorders>
              <w:top w:val="nil"/>
              <w:bottom w:val="nil"/>
            </w:tcBorders>
          </w:tcPr>
          <w:p w14:paraId="518B7B05" w14:textId="77777777" w:rsidR="00806B36" w:rsidRPr="0008470C" w:rsidRDefault="00806B36" w:rsidP="00BC5E45">
            <w:pPr>
              <w:pStyle w:val="TableParagraph"/>
              <w:ind w:left="0"/>
              <w:jc w:val="both"/>
              <w:rPr>
                <w:sz w:val="24"/>
              </w:rPr>
            </w:pPr>
          </w:p>
        </w:tc>
        <w:tc>
          <w:tcPr>
            <w:tcW w:w="5665" w:type="dxa"/>
            <w:gridSpan w:val="5"/>
            <w:tcBorders>
              <w:top w:val="nil"/>
              <w:bottom w:val="nil"/>
            </w:tcBorders>
          </w:tcPr>
          <w:p w14:paraId="6EFB4C06" w14:textId="77777777" w:rsidR="00806B36" w:rsidRPr="0008470C" w:rsidRDefault="00C5498F" w:rsidP="00BC5E45">
            <w:pPr>
              <w:pStyle w:val="TableParagraph"/>
              <w:spacing w:line="268" w:lineRule="exact"/>
              <w:ind w:left="354"/>
              <w:jc w:val="both"/>
              <w:rPr>
                <w:sz w:val="24"/>
              </w:rPr>
            </w:pPr>
            <w:r w:rsidRPr="0008470C">
              <w:rPr>
                <w:sz w:val="24"/>
              </w:rPr>
              <w:t>schemei de tratament</w:t>
            </w:r>
          </w:p>
        </w:tc>
        <w:tc>
          <w:tcPr>
            <w:tcW w:w="7369" w:type="dxa"/>
          </w:tcPr>
          <w:p w14:paraId="39A080E2" w14:textId="77777777" w:rsidR="00806B36" w:rsidRPr="0008470C" w:rsidRDefault="00C5498F" w:rsidP="00BC5E45">
            <w:pPr>
              <w:pStyle w:val="TableParagraph"/>
              <w:numPr>
                <w:ilvl w:val="0"/>
                <w:numId w:val="81"/>
              </w:numPr>
              <w:tabs>
                <w:tab w:val="left" w:pos="416"/>
                <w:tab w:val="left" w:pos="417"/>
              </w:tabs>
              <w:spacing w:line="288" w:lineRule="exact"/>
              <w:ind w:left="416"/>
              <w:jc w:val="both"/>
              <w:rPr>
                <w:sz w:val="24"/>
              </w:rPr>
            </w:pPr>
            <w:r w:rsidRPr="0008470C">
              <w:rPr>
                <w:sz w:val="24"/>
              </w:rPr>
              <w:t>Exacerbarea FPI</w:t>
            </w:r>
          </w:p>
          <w:p w14:paraId="5D7D3DEF" w14:textId="77777777" w:rsidR="00806B36" w:rsidRPr="0008470C" w:rsidRDefault="00C5498F" w:rsidP="00BC5E45">
            <w:pPr>
              <w:pStyle w:val="TableParagraph"/>
              <w:numPr>
                <w:ilvl w:val="0"/>
                <w:numId w:val="81"/>
              </w:numPr>
              <w:tabs>
                <w:tab w:val="left" w:pos="416"/>
                <w:tab w:val="left" w:pos="417"/>
              </w:tabs>
              <w:spacing w:before="3" w:line="293" w:lineRule="exact"/>
              <w:ind w:left="416"/>
              <w:jc w:val="both"/>
              <w:rPr>
                <w:sz w:val="24"/>
              </w:rPr>
            </w:pPr>
            <w:r w:rsidRPr="0008470C">
              <w:rPr>
                <w:sz w:val="24"/>
              </w:rPr>
              <w:t>AIP</w:t>
            </w:r>
          </w:p>
          <w:p w14:paraId="28BDDFE1" w14:textId="77777777" w:rsidR="00806B36" w:rsidRPr="0008470C" w:rsidRDefault="00C5498F" w:rsidP="00BC5E45">
            <w:pPr>
              <w:pStyle w:val="TableParagraph"/>
              <w:numPr>
                <w:ilvl w:val="0"/>
                <w:numId w:val="81"/>
              </w:numPr>
              <w:tabs>
                <w:tab w:val="left" w:pos="416"/>
                <w:tab w:val="left" w:pos="417"/>
              </w:tabs>
              <w:spacing w:line="294" w:lineRule="exact"/>
              <w:ind w:left="416" w:hanging="381"/>
              <w:jc w:val="both"/>
              <w:rPr>
                <w:sz w:val="24"/>
              </w:rPr>
            </w:pPr>
            <w:r w:rsidRPr="0008470C">
              <w:rPr>
                <w:sz w:val="24"/>
              </w:rPr>
              <w:t>Complicații ale</w:t>
            </w:r>
            <w:r w:rsidRPr="0008470C">
              <w:rPr>
                <w:spacing w:val="-5"/>
                <w:sz w:val="24"/>
              </w:rPr>
              <w:t xml:space="preserve"> </w:t>
            </w:r>
            <w:r w:rsidRPr="0008470C">
              <w:rPr>
                <w:sz w:val="24"/>
              </w:rPr>
              <w:t>PII</w:t>
            </w:r>
          </w:p>
          <w:p w14:paraId="17427D5A" w14:textId="77777777" w:rsidR="00806B36" w:rsidRPr="0008470C" w:rsidRDefault="00C5498F" w:rsidP="00BC5E45">
            <w:pPr>
              <w:pStyle w:val="TableParagraph"/>
              <w:spacing w:before="1" w:line="273" w:lineRule="exact"/>
              <w:ind w:left="108"/>
              <w:jc w:val="both"/>
              <w:rPr>
                <w:b/>
                <w:sz w:val="24"/>
              </w:rPr>
            </w:pPr>
            <w:r w:rsidRPr="0008470C">
              <w:rPr>
                <w:b/>
                <w:sz w:val="24"/>
              </w:rPr>
              <w:t>Secţiile Pneumologie, Ftiziopneumologie (nivel republican)</w:t>
            </w:r>
          </w:p>
          <w:p w14:paraId="6CCFAB87" w14:textId="77777777" w:rsidR="00806B36" w:rsidRPr="0008470C" w:rsidRDefault="00C5498F" w:rsidP="00BC5E45">
            <w:pPr>
              <w:pStyle w:val="TableParagraph"/>
              <w:numPr>
                <w:ilvl w:val="0"/>
                <w:numId w:val="81"/>
              </w:numPr>
              <w:tabs>
                <w:tab w:val="left" w:pos="396"/>
                <w:tab w:val="left" w:pos="397"/>
              </w:tabs>
              <w:ind w:right="344" w:hanging="360"/>
              <w:jc w:val="both"/>
              <w:rPr>
                <w:sz w:val="24"/>
              </w:rPr>
            </w:pPr>
            <w:r w:rsidRPr="0008470C">
              <w:rPr>
                <w:sz w:val="24"/>
              </w:rPr>
              <w:t xml:space="preserve">Cazurile în care nu este posibilă stabilirea diagnosticului şi/sau necesită investigații invazive, consultația specialiștilor </w:t>
            </w:r>
            <w:r w:rsidRPr="0008470C">
              <w:rPr>
                <w:spacing w:val="-3"/>
                <w:sz w:val="24"/>
              </w:rPr>
              <w:t xml:space="preserve">cu </w:t>
            </w:r>
            <w:r w:rsidRPr="0008470C">
              <w:rPr>
                <w:sz w:val="24"/>
              </w:rPr>
              <w:t xml:space="preserve">experiență </w:t>
            </w:r>
            <w:r w:rsidRPr="0008470C">
              <w:rPr>
                <w:spacing w:val="-3"/>
                <w:sz w:val="24"/>
              </w:rPr>
              <w:t xml:space="preserve">în </w:t>
            </w:r>
            <w:r w:rsidRPr="0008470C">
              <w:rPr>
                <w:sz w:val="24"/>
              </w:rPr>
              <w:t>diagnosticul pneumopatiilor inter</w:t>
            </w:r>
            <w:r w:rsidR="00DB5056" w:rsidRPr="0008470C">
              <w:rPr>
                <w:sz w:val="24"/>
              </w:rPr>
              <w:t>s</w:t>
            </w:r>
            <w:r w:rsidRPr="0008470C">
              <w:rPr>
                <w:sz w:val="24"/>
              </w:rPr>
              <w:t>tițiale difuze accesibile doar</w:t>
            </w:r>
            <w:r w:rsidRPr="0008470C">
              <w:rPr>
                <w:spacing w:val="-7"/>
                <w:sz w:val="24"/>
              </w:rPr>
              <w:t xml:space="preserve"> </w:t>
            </w:r>
            <w:r w:rsidRPr="0008470C">
              <w:rPr>
                <w:spacing w:val="-3"/>
                <w:sz w:val="24"/>
              </w:rPr>
              <w:t>la</w:t>
            </w:r>
          </w:p>
          <w:p w14:paraId="75F43EF8" w14:textId="77777777" w:rsidR="00806B36" w:rsidRPr="0008470C" w:rsidRDefault="00C5498F" w:rsidP="00BC5E45">
            <w:pPr>
              <w:pStyle w:val="TableParagraph"/>
              <w:spacing w:line="261" w:lineRule="exact"/>
              <w:ind w:left="397"/>
              <w:jc w:val="both"/>
              <w:rPr>
                <w:sz w:val="24"/>
              </w:rPr>
            </w:pPr>
            <w:r w:rsidRPr="0008470C">
              <w:rPr>
                <w:sz w:val="24"/>
              </w:rPr>
              <w:t>acest nivel. (casetele 36-37)</w:t>
            </w:r>
          </w:p>
        </w:tc>
      </w:tr>
      <w:tr w:rsidR="00806B36" w:rsidRPr="0008470C" w14:paraId="1161D4EA" w14:textId="77777777" w:rsidTr="0068467E">
        <w:trPr>
          <w:trHeight w:val="738"/>
        </w:trPr>
        <w:tc>
          <w:tcPr>
            <w:tcW w:w="16303" w:type="dxa"/>
            <w:gridSpan w:val="7"/>
            <w:shd w:val="clear" w:color="auto" w:fill="E4B7B6"/>
          </w:tcPr>
          <w:p w14:paraId="1D353B16" w14:textId="77777777" w:rsidR="00806B36" w:rsidRPr="0008470C" w:rsidRDefault="00C5498F" w:rsidP="00BC5E45">
            <w:pPr>
              <w:pStyle w:val="TableParagraph"/>
              <w:spacing w:line="273" w:lineRule="exact"/>
              <w:ind w:left="465"/>
              <w:jc w:val="both"/>
              <w:rPr>
                <w:b/>
                <w:sz w:val="24"/>
              </w:rPr>
            </w:pPr>
            <w:r w:rsidRPr="0008470C">
              <w:rPr>
                <w:b/>
                <w:sz w:val="24"/>
              </w:rPr>
              <w:t>2.</w:t>
            </w:r>
            <w:r w:rsidRPr="0008470C">
              <w:rPr>
                <w:b/>
                <w:spacing w:val="60"/>
                <w:sz w:val="24"/>
              </w:rPr>
              <w:t xml:space="preserve"> </w:t>
            </w:r>
            <w:r w:rsidRPr="0008470C">
              <w:rPr>
                <w:b/>
                <w:sz w:val="24"/>
              </w:rPr>
              <w:t>Diagnosticul</w:t>
            </w:r>
          </w:p>
          <w:p w14:paraId="1E2876CA" w14:textId="77777777" w:rsidR="00806B36" w:rsidRPr="0008470C" w:rsidRDefault="00C5498F" w:rsidP="00BC5E45">
            <w:pPr>
              <w:pStyle w:val="TableParagraph"/>
              <w:spacing w:before="122"/>
              <w:ind w:left="105"/>
              <w:jc w:val="both"/>
              <w:rPr>
                <w:b/>
                <w:i/>
                <w:sz w:val="24"/>
              </w:rPr>
            </w:pPr>
            <w:r w:rsidRPr="0008470C">
              <w:rPr>
                <w:b/>
                <w:i/>
                <w:sz w:val="24"/>
              </w:rPr>
              <w:t>Algoritmul C.1.1</w:t>
            </w:r>
          </w:p>
        </w:tc>
      </w:tr>
      <w:tr w:rsidR="00806B36" w:rsidRPr="0008470C" w14:paraId="09D0B95B" w14:textId="77777777" w:rsidTr="0068467E">
        <w:trPr>
          <w:trHeight w:val="2053"/>
        </w:trPr>
        <w:tc>
          <w:tcPr>
            <w:tcW w:w="3269" w:type="dxa"/>
          </w:tcPr>
          <w:p w14:paraId="7131CAF4" w14:textId="77777777" w:rsidR="00806B36" w:rsidRPr="0008470C" w:rsidRDefault="00C5498F" w:rsidP="00BC5E45">
            <w:pPr>
              <w:pStyle w:val="TableParagraph"/>
              <w:spacing w:line="242" w:lineRule="auto"/>
              <w:ind w:left="105" w:right="139"/>
              <w:jc w:val="both"/>
              <w:rPr>
                <w:sz w:val="24"/>
              </w:rPr>
            </w:pPr>
            <w:r w:rsidRPr="0008470C">
              <w:rPr>
                <w:sz w:val="24"/>
              </w:rPr>
              <w:t xml:space="preserve">2.1. </w:t>
            </w:r>
            <w:r w:rsidRPr="0008470C">
              <w:rPr>
                <w:sz w:val="24"/>
                <w:u w:val="single"/>
              </w:rPr>
              <w:t>Confirmarea</w:t>
            </w:r>
            <w:r w:rsidRPr="0008470C">
              <w:rPr>
                <w:sz w:val="24"/>
              </w:rPr>
              <w:t xml:space="preserve"> diagnosticului de PII</w:t>
            </w:r>
          </w:p>
          <w:p w14:paraId="1E43EA74" w14:textId="77777777" w:rsidR="00806B36" w:rsidRPr="0008470C" w:rsidRDefault="00C5498F" w:rsidP="00BC5E45">
            <w:pPr>
              <w:pStyle w:val="TableParagraph"/>
              <w:spacing w:before="111"/>
              <w:ind w:left="105"/>
              <w:jc w:val="both"/>
              <w:rPr>
                <w:b/>
                <w:i/>
                <w:sz w:val="24"/>
              </w:rPr>
            </w:pPr>
            <w:r w:rsidRPr="0008470C">
              <w:rPr>
                <w:b/>
                <w:i/>
                <w:sz w:val="24"/>
              </w:rPr>
              <w:t>C.2.3.1-C.2.3.5.</w:t>
            </w:r>
          </w:p>
        </w:tc>
        <w:tc>
          <w:tcPr>
            <w:tcW w:w="5665" w:type="dxa"/>
            <w:gridSpan w:val="5"/>
          </w:tcPr>
          <w:p w14:paraId="2E8628B4" w14:textId="7336088F" w:rsidR="00806B36" w:rsidRPr="0008470C" w:rsidRDefault="00C5498F" w:rsidP="00BC5E45">
            <w:pPr>
              <w:pStyle w:val="TableParagraph"/>
              <w:numPr>
                <w:ilvl w:val="0"/>
                <w:numId w:val="80"/>
              </w:numPr>
              <w:tabs>
                <w:tab w:val="left" w:pos="470"/>
                <w:tab w:val="left" w:pos="2800"/>
                <w:tab w:val="left" w:pos="4545"/>
              </w:tabs>
              <w:ind w:right="90"/>
              <w:jc w:val="both"/>
              <w:rPr>
                <w:sz w:val="24"/>
              </w:rPr>
            </w:pPr>
            <w:r w:rsidRPr="0008470C">
              <w:rPr>
                <w:sz w:val="24"/>
              </w:rPr>
              <w:t xml:space="preserve">Diagnosticul de </w:t>
            </w:r>
            <w:r w:rsidR="001E0950" w:rsidRPr="0008470C">
              <w:rPr>
                <w:sz w:val="24"/>
              </w:rPr>
              <w:t>PII</w:t>
            </w:r>
            <w:r w:rsidRPr="0008470C">
              <w:rPr>
                <w:sz w:val="24"/>
              </w:rPr>
              <w:t xml:space="preserve"> va fi stabilit doar în consiliu </w:t>
            </w:r>
            <w:r w:rsidR="001E0950" w:rsidRPr="0008470C">
              <w:rPr>
                <w:sz w:val="24"/>
              </w:rPr>
              <w:t xml:space="preserve">prin </w:t>
            </w:r>
            <w:r w:rsidRPr="0008470C">
              <w:rPr>
                <w:sz w:val="24"/>
              </w:rPr>
              <w:t>discuți</w:t>
            </w:r>
            <w:r w:rsidR="001E0950" w:rsidRPr="0008470C">
              <w:rPr>
                <w:sz w:val="24"/>
              </w:rPr>
              <w:t xml:space="preserve">i interdisciplinare (clinician, </w:t>
            </w:r>
            <w:r w:rsidRPr="0008470C">
              <w:rPr>
                <w:sz w:val="24"/>
              </w:rPr>
              <w:t xml:space="preserve">imagist, morfopatolog) </w:t>
            </w:r>
            <w:r w:rsidRPr="0008470C">
              <w:rPr>
                <w:spacing w:val="-4"/>
                <w:sz w:val="24"/>
              </w:rPr>
              <w:t xml:space="preserve">în </w:t>
            </w:r>
            <w:r w:rsidRPr="0008470C">
              <w:rPr>
                <w:sz w:val="24"/>
              </w:rPr>
              <w:t>clinicile cu experiență în diagnosticul pneumopatiilor interstițiale difuze în baza datelor anamnestice, rezultatelor examenului clinic, ale investigaţiilor instrumentale şi de laborator.</w:t>
            </w:r>
          </w:p>
        </w:tc>
        <w:tc>
          <w:tcPr>
            <w:tcW w:w="7369" w:type="dxa"/>
          </w:tcPr>
          <w:p w14:paraId="6BD43C95" w14:textId="77777777" w:rsidR="00806B36" w:rsidRPr="0008470C" w:rsidRDefault="00C5498F" w:rsidP="00BC5E45">
            <w:pPr>
              <w:pStyle w:val="TableParagraph"/>
              <w:spacing w:line="272" w:lineRule="exact"/>
              <w:ind w:left="108"/>
              <w:jc w:val="both"/>
              <w:rPr>
                <w:b/>
                <w:sz w:val="24"/>
              </w:rPr>
            </w:pPr>
            <w:r w:rsidRPr="0008470C">
              <w:rPr>
                <w:b/>
                <w:sz w:val="24"/>
              </w:rPr>
              <w:t>Obligatoriu:</w:t>
            </w:r>
          </w:p>
          <w:p w14:paraId="48250D00" w14:textId="77777777" w:rsidR="00806B36" w:rsidRPr="0008470C" w:rsidRDefault="00C5498F" w:rsidP="00BC5E45">
            <w:pPr>
              <w:pStyle w:val="TableParagraph"/>
              <w:numPr>
                <w:ilvl w:val="0"/>
                <w:numId w:val="79"/>
              </w:numPr>
              <w:tabs>
                <w:tab w:val="left" w:pos="396"/>
                <w:tab w:val="left" w:pos="397"/>
              </w:tabs>
              <w:spacing w:line="293" w:lineRule="exact"/>
              <w:ind w:hanging="361"/>
              <w:jc w:val="both"/>
              <w:rPr>
                <w:sz w:val="24"/>
              </w:rPr>
            </w:pPr>
            <w:r w:rsidRPr="0008470C">
              <w:rPr>
                <w:sz w:val="24"/>
              </w:rPr>
              <w:t>Anamneza (casetele</w:t>
            </w:r>
            <w:r w:rsidRPr="0008470C">
              <w:rPr>
                <w:spacing w:val="1"/>
                <w:sz w:val="24"/>
              </w:rPr>
              <w:t xml:space="preserve"> </w:t>
            </w:r>
            <w:r w:rsidRPr="0008470C">
              <w:rPr>
                <w:sz w:val="24"/>
              </w:rPr>
              <w:t>8,9).</w:t>
            </w:r>
          </w:p>
          <w:p w14:paraId="50708FFE" w14:textId="77777777" w:rsidR="00806B36" w:rsidRPr="0008470C" w:rsidRDefault="00C5498F" w:rsidP="00BC5E45">
            <w:pPr>
              <w:pStyle w:val="TableParagraph"/>
              <w:numPr>
                <w:ilvl w:val="0"/>
                <w:numId w:val="79"/>
              </w:numPr>
              <w:tabs>
                <w:tab w:val="left" w:pos="396"/>
                <w:tab w:val="left" w:pos="397"/>
              </w:tabs>
              <w:spacing w:line="293" w:lineRule="exact"/>
              <w:ind w:hanging="361"/>
              <w:jc w:val="both"/>
              <w:rPr>
                <w:sz w:val="24"/>
              </w:rPr>
            </w:pPr>
            <w:r w:rsidRPr="0008470C">
              <w:rPr>
                <w:sz w:val="24"/>
              </w:rPr>
              <w:t>Examenul fizic (caseta</w:t>
            </w:r>
            <w:r w:rsidRPr="0008470C">
              <w:rPr>
                <w:spacing w:val="1"/>
                <w:sz w:val="24"/>
              </w:rPr>
              <w:t xml:space="preserve"> </w:t>
            </w:r>
            <w:r w:rsidRPr="0008470C">
              <w:rPr>
                <w:sz w:val="24"/>
              </w:rPr>
              <w:t>10-16).</w:t>
            </w:r>
          </w:p>
          <w:p w14:paraId="0950D8B2" w14:textId="77777777" w:rsidR="00806B36" w:rsidRPr="0008470C" w:rsidRDefault="00C5498F" w:rsidP="00BC5E45">
            <w:pPr>
              <w:pStyle w:val="TableParagraph"/>
              <w:numPr>
                <w:ilvl w:val="0"/>
                <w:numId w:val="79"/>
              </w:numPr>
              <w:tabs>
                <w:tab w:val="left" w:pos="396"/>
                <w:tab w:val="left" w:pos="397"/>
              </w:tabs>
              <w:spacing w:line="293" w:lineRule="exact"/>
              <w:ind w:hanging="361"/>
              <w:jc w:val="both"/>
              <w:rPr>
                <w:sz w:val="24"/>
              </w:rPr>
            </w:pPr>
            <w:r w:rsidRPr="0008470C">
              <w:rPr>
                <w:sz w:val="24"/>
              </w:rPr>
              <w:t>Examenul paraclinic (casetele</w:t>
            </w:r>
            <w:r w:rsidRPr="0008470C">
              <w:rPr>
                <w:spacing w:val="-6"/>
                <w:sz w:val="24"/>
              </w:rPr>
              <w:t xml:space="preserve"> </w:t>
            </w:r>
            <w:r w:rsidRPr="0008470C">
              <w:rPr>
                <w:sz w:val="24"/>
              </w:rPr>
              <w:t>17-33).</w:t>
            </w:r>
          </w:p>
          <w:p w14:paraId="7D95DAD5" w14:textId="77777777" w:rsidR="00806B36" w:rsidRPr="0008470C" w:rsidRDefault="00C5498F" w:rsidP="00BC5E45">
            <w:pPr>
              <w:pStyle w:val="TableParagraph"/>
              <w:numPr>
                <w:ilvl w:val="0"/>
                <w:numId w:val="79"/>
              </w:numPr>
              <w:tabs>
                <w:tab w:val="left" w:pos="396"/>
                <w:tab w:val="left" w:pos="397"/>
              </w:tabs>
              <w:spacing w:line="293" w:lineRule="exact"/>
              <w:ind w:hanging="361"/>
              <w:jc w:val="both"/>
              <w:rPr>
                <w:sz w:val="24"/>
              </w:rPr>
            </w:pPr>
            <w:r w:rsidRPr="0008470C">
              <w:rPr>
                <w:sz w:val="24"/>
              </w:rPr>
              <w:t>Diagnosticul diferenţial (caseta</w:t>
            </w:r>
            <w:r w:rsidRPr="0008470C">
              <w:rPr>
                <w:spacing w:val="-6"/>
                <w:sz w:val="24"/>
              </w:rPr>
              <w:t xml:space="preserve"> </w:t>
            </w:r>
            <w:r w:rsidRPr="0008470C">
              <w:rPr>
                <w:sz w:val="24"/>
              </w:rPr>
              <w:t>34).</w:t>
            </w:r>
          </w:p>
          <w:p w14:paraId="78F92A17" w14:textId="77777777" w:rsidR="00806B36" w:rsidRPr="0008470C" w:rsidRDefault="00C5498F" w:rsidP="00BC5E45">
            <w:pPr>
              <w:pStyle w:val="TableParagraph"/>
              <w:numPr>
                <w:ilvl w:val="0"/>
                <w:numId w:val="79"/>
              </w:numPr>
              <w:tabs>
                <w:tab w:val="left" w:pos="396"/>
                <w:tab w:val="left" w:pos="397"/>
                <w:tab w:val="left" w:pos="1816"/>
                <w:tab w:val="left" w:pos="5527"/>
              </w:tabs>
              <w:spacing w:before="2" w:line="237" w:lineRule="auto"/>
              <w:ind w:right="110"/>
              <w:jc w:val="both"/>
              <w:rPr>
                <w:sz w:val="24"/>
              </w:rPr>
            </w:pPr>
            <w:r w:rsidRPr="0008470C">
              <w:rPr>
                <w:sz w:val="24"/>
              </w:rPr>
              <w:t>Evaluarea</w:t>
            </w:r>
            <w:r w:rsidRPr="0008470C">
              <w:rPr>
                <w:sz w:val="24"/>
              </w:rPr>
              <w:tab/>
              <w:t>interdisciplinară/multidisciplinară</w:t>
            </w:r>
            <w:r w:rsidRPr="0008470C">
              <w:rPr>
                <w:sz w:val="24"/>
              </w:rPr>
              <w:tab/>
            </w:r>
            <w:r w:rsidRPr="0008470C">
              <w:rPr>
                <w:spacing w:val="-1"/>
                <w:sz w:val="24"/>
              </w:rPr>
              <w:t xml:space="preserve">(ftiziopneumolog, </w:t>
            </w:r>
            <w:r w:rsidRPr="0008470C">
              <w:rPr>
                <w:sz w:val="24"/>
              </w:rPr>
              <w:t>radiolog, chirurg toracic, morfopatolog) (caseta</w:t>
            </w:r>
            <w:r w:rsidRPr="0008470C">
              <w:rPr>
                <w:spacing w:val="11"/>
                <w:sz w:val="24"/>
              </w:rPr>
              <w:t xml:space="preserve"> </w:t>
            </w:r>
            <w:r w:rsidRPr="0008470C">
              <w:rPr>
                <w:sz w:val="24"/>
              </w:rPr>
              <w:t>6)</w:t>
            </w:r>
          </w:p>
        </w:tc>
      </w:tr>
      <w:tr w:rsidR="00806B36" w:rsidRPr="0008470C" w14:paraId="334E3D06" w14:textId="77777777" w:rsidTr="0068467E">
        <w:trPr>
          <w:trHeight w:val="325"/>
        </w:trPr>
        <w:tc>
          <w:tcPr>
            <w:tcW w:w="16303" w:type="dxa"/>
            <w:gridSpan w:val="7"/>
            <w:shd w:val="clear" w:color="auto" w:fill="E4B7B6"/>
          </w:tcPr>
          <w:p w14:paraId="27639B6C" w14:textId="77777777" w:rsidR="00806B36" w:rsidRPr="0008470C" w:rsidRDefault="00C5498F" w:rsidP="00BC5E45">
            <w:pPr>
              <w:pStyle w:val="TableParagraph"/>
              <w:spacing w:line="273" w:lineRule="exact"/>
              <w:ind w:left="465"/>
              <w:jc w:val="both"/>
              <w:rPr>
                <w:b/>
                <w:i/>
                <w:sz w:val="24"/>
              </w:rPr>
            </w:pPr>
            <w:r w:rsidRPr="0008470C">
              <w:rPr>
                <w:b/>
                <w:sz w:val="24"/>
              </w:rPr>
              <w:t xml:space="preserve">3. </w:t>
            </w:r>
            <w:r w:rsidRPr="0008470C">
              <w:rPr>
                <w:b/>
                <w:i/>
                <w:sz w:val="24"/>
              </w:rPr>
              <w:t>Tratamentul C.2.3.7</w:t>
            </w:r>
          </w:p>
        </w:tc>
      </w:tr>
      <w:tr w:rsidR="00806B36" w:rsidRPr="0008470C" w14:paraId="7D47195E" w14:textId="77777777" w:rsidTr="0068467E">
        <w:trPr>
          <w:trHeight w:val="585"/>
        </w:trPr>
        <w:tc>
          <w:tcPr>
            <w:tcW w:w="3269" w:type="dxa"/>
          </w:tcPr>
          <w:p w14:paraId="5B87F142" w14:textId="77777777" w:rsidR="00806B36" w:rsidRPr="0008470C" w:rsidRDefault="00C5498F" w:rsidP="00BC5E45">
            <w:pPr>
              <w:pStyle w:val="TableParagraph"/>
              <w:spacing w:line="273" w:lineRule="exact"/>
              <w:ind w:left="105"/>
              <w:jc w:val="both"/>
              <w:rPr>
                <w:b/>
                <w:i/>
                <w:sz w:val="24"/>
              </w:rPr>
            </w:pPr>
            <w:r w:rsidRPr="0008470C">
              <w:rPr>
                <w:b/>
                <w:i/>
                <w:sz w:val="24"/>
              </w:rPr>
              <w:t>3.1. Tratamentul nefarmacologic</w:t>
            </w:r>
          </w:p>
        </w:tc>
        <w:tc>
          <w:tcPr>
            <w:tcW w:w="5665" w:type="dxa"/>
            <w:gridSpan w:val="5"/>
          </w:tcPr>
          <w:p w14:paraId="093F6844" w14:textId="77777777" w:rsidR="00806B36" w:rsidRPr="0008470C" w:rsidRDefault="00C5498F" w:rsidP="00BC5E45">
            <w:pPr>
              <w:pStyle w:val="TableParagraph"/>
              <w:spacing w:line="268" w:lineRule="exact"/>
              <w:ind w:left="109"/>
              <w:jc w:val="both"/>
              <w:rPr>
                <w:sz w:val="24"/>
              </w:rPr>
            </w:pPr>
            <w:r w:rsidRPr="0008470C">
              <w:rPr>
                <w:sz w:val="24"/>
              </w:rPr>
              <w:t>Se recomandă oxigenoterapie.</w:t>
            </w:r>
          </w:p>
        </w:tc>
        <w:tc>
          <w:tcPr>
            <w:tcW w:w="7369" w:type="dxa"/>
          </w:tcPr>
          <w:p w14:paraId="608FB2C5" w14:textId="0E5FC971" w:rsidR="00806B36" w:rsidRPr="0008470C" w:rsidRDefault="00C5498F" w:rsidP="00BC5E45">
            <w:pPr>
              <w:pStyle w:val="TableParagraph"/>
              <w:numPr>
                <w:ilvl w:val="0"/>
                <w:numId w:val="78"/>
              </w:numPr>
              <w:tabs>
                <w:tab w:val="left" w:pos="363"/>
                <w:tab w:val="left" w:pos="364"/>
              </w:tabs>
              <w:spacing w:line="287" w:lineRule="exact"/>
              <w:jc w:val="both"/>
              <w:rPr>
                <w:sz w:val="24"/>
              </w:rPr>
            </w:pPr>
            <w:r w:rsidRPr="0008470C">
              <w:rPr>
                <w:sz w:val="24"/>
              </w:rPr>
              <w:t>Aprecierea necesității</w:t>
            </w:r>
            <w:r w:rsidRPr="0008470C">
              <w:rPr>
                <w:spacing w:val="3"/>
                <w:sz w:val="24"/>
              </w:rPr>
              <w:t xml:space="preserve"> </w:t>
            </w:r>
            <w:r w:rsidRPr="0008470C">
              <w:rPr>
                <w:sz w:val="24"/>
              </w:rPr>
              <w:t>oxigenoterapiei</w:t>
            </w:r>
            <w:r w:rsidR="001E0950" w:rsidRPr="0008470C">
              <w:rPr>
                <w:sz w:val="24"/>
              </w:rPr>
              <w:t xml:space="preserve"> de lungă durată</w:t>
            </w:r>
            <w:r w:rsidRPr="0008470C">
              <w:rPr>
                <w:sz w:val="24"/>
              </w:rPr>
              <w:t>.</w:t>
            </w:r>
          </w:p>
          <w:p w14:paraId="03CA2702" w14:textId="77777777" w:rsidR="00806B36" w:rsidRPr="0008470C" w:rsidRDefault="00C5498F" w:rsidP="00BC5E45">
            <w:pPr>
              <w:pStyle w:val="TableParagraph"/>
              <w:numPr>
                <w:ilvl w:val="0"/>
                <w:numId w:val="78"/>
              </w:numPr>
              <w:tabs>
                <w:tab w:val="left" w:pos="363"/>
                <w:tab w:val="left" w:pos="364"/>
              </w:tabs>
              <w:spacing w:line="278" w:lineRule="exact"/>
              <w:jc w:val="both"/>
              <w:rPr>
                <w:sz w:val="24"/>
              </w:rPr>
            </w:pPr>
            <w:r w:rsidRPr="0008470C">
              <w:rPr>
                <w:sz w:val="24"/>
              </w:rPr>
              <w:t xml:space="preserve">Includerea </w:t>
            </w:r>
            <w:r w:rsidRPr="0008470C">
              <w:rPr>
                <w:spacing w:val="-3"/>
                <w:sz w:val="24"/>
              </w:rPr>
              <w:t xml:space="preserve">în </w:t>
            </w:r>
            <w:r w:rsidRPr="0008470C">
              <w:rPr>
                <w:sz w:val="24"/>
              </w:rPr>
              <w:t>programele de reabilitare</w:t>
            </w:r>
            <w:r w:rsidRPr="0008470C">
              <w:rPr>
                <w:spacing w:val="8"/>
                <w:sz w:val="24"/>
              </w:rPr>
              <w:t xml:space="preserve"> </w:t>
            </w:r>
            <w:r w:rsidRPr="0008470C">
              <w:rPr>
                <w:sz w:val="24"/>
              </w:rPr>
              <w:t>pulmonară.</w:t>
            </w:r>
          </w:p>
        </w:tc>
      </w:tr>
      <w:tr w:rsidR="00806B36" w:rsidRPr="0008470C" w14:paraId="40C8467B" w14:textId="77777777" w:rsidTr="0068467E">
        <w:trPr>
          <w:trHeight w:val="570"/>
        </w:trPr>
        <w:tc>
          <w:tcPr>
            <w:tcW w:w="3269" w:type="dxa"/>
          </w:tcPr>
          <w:p w14:paraId="2BA51A58" w14:textId="77777777" w:rsidR="00806B36" w:rsidRPr="0008470C" w:rsidRDefault="00C5498F" w:rsidP="00BC5E45">
            <w:pPr>
              <w:pStyle w:val="TableParagraph"/>
              <w:spacing w:line="273" w:lineRule="exact"/>
              <w:ind w:left="105"/>
              <w:jc w:val="both"/>
              <w:rPr>
                <w:b/>
                <w:i/>
                <w:sz w:val="24"/>
              </w:rPr>
            </w:pPr>
            <w:r w:rsidRPr="0008470C">
              <w:rPr>
                <w:b/>
                <w:i/>
                <w:sz w:val="24"/>
              </w:rPr>
              <w:t>3.2. Tratamentul farmacologic</w:t>
            </w:r>
          </w:p>
        </w:tc>
        <w:tc>
          <w:tcPr>
            <w:tcW w:w="5665" w:type="dxa"/>
            <w:gridSpan w:val="5"/>
          </w:tcPr>
          <w:p w14:paraId="77F06AB9" w14:textId="77777777" w:rsidR="00806B36" w:rsidRPr="0008470C" w:rsidRDefault="00C5498F" w:rsidP="00BC5E45">
            <w:pPr>
              <w:pStyle w:val="TableParagraph"/>
              <w:spacing w:line="242" w:lineRule="auto"/>
              <w:ind w:left="109"/>
              <w:jc w:val="both"/>
              <w:rPr>
                <w:sz w:val="24"/>
              </w:rPr>
            </w:pPr>
            <w:r w:rsidRPr="0008470C">
              <w:rPr>
                <w:sz w:val="24"/>
              </w:rPr>
              <w:t>Se va administra conform schemelor recomandate în fiecare variantă de PII</w:t>
            </w:r>
          </w:p>
        </w:tc>
        <w:tc>
          <w:tcPr>
            <w:tcW w:w="7369" w:type="dxa"/>
          </w:tcPr>
          <w:p w14:paraId="5D3B235B" w14:textId="77777777" w:rsidR="00806B36" w:rsidRPr="0008470C" w:rsidRDefault="00C5498F" w:rsidP="00BC5E45">
            <w:pPr>
              <w:pStyle w:val="TableParagraph"/>
              <w:numPr>
                <w:ilvl w:val="0"/>
                <w:numId w:val="77"/>
              </w:numPr>
              <w:tabs>
                <w:tab w:val="left" w:pos="468"/>
                <w:tab w:val="left" w:pos="469"/>
              </w:tabs>
              <w:spacing w:before="15" w:line="274" w:lineRule="exact"/>
              <w:ind w:left="468" w:right="112"/>
              <w:jc w:val="both"/>
              <w:rPr>
                <w:sz w:val="24"/>
              </w:rPr>
            </w:pPr>
            <w:r w:rsidRPr="0008470C">
              <w:rPr>
                <w:sz w:val="24"/>
              </w:rPr>
              <w:t xml:space="preserve">Se va elabora </w:t>
            </w:r>
            <w:r w:rsidRPr="0008470C">
              <w:rPr>
                <w:spacing w:val="3"/>
                <w:sz w:val="24"/>
              </w:rPr>
              <w:t xml:space="preserve">un </w:t>
            </w:r>
            <w:r w:rsidRPr="0008470C">
              <w:rPr>
                <w:sz w:val="24"/>
              </w:rPr>
              <w:t xml:space="preserve">plan de tratament </w:t>
            </w:r>
            <w:r w:rsidRPr="0008470C">
              <w:rPr>
                <w:spacing w:val="2"/>
                <w:sz w:val="24"/>
              </w:rPr>
              <w:t xml:space="preserve">conform </w:t>
            </w:r>
            <w:r w:rsidRPr="0008470C">
              <w:rPr>
                <w:sz w:val="24"/>
              </w:rPr>
              <w:t xml:space="preserve">schemelor recomandate în fiecare </w:t>
            </w:r>
            <w:r w:rsidRPr="0008470C">
              <w:rPr>
                <w:spacing w:val="2"/>
                <w:sz w:val="24"/>
              </w:rPr>
              <w:t xml:space="preserve">variantă </w:t>
            </w:r>
            <w:r w:rsidRPr="0008470C">
              <w:rPr>
                <w:sz w:val="24"/>
              </w:rPr>
              <w:t xml:space="preserve">de PII (casetele 39-45, </w:t>
            </w:r>
            <w:r w:rsidRPr="0008470C">
              <w:rPr>
                <w:spacing w:val="2"/>
                <w:sz w:val="24"/>
              </w:rPr>
              <w:t xml:space="preserve">tabelul </w:t>
            </w:r>
            <w:r w:rsidRPr="0008470C">
              <w:rPr>
                <w:sz w:val="24"/>
              </w:rPr>
              <w:t>3, anexa</w:t>
            </w:r>
            <w:r w:rsidRPr="0008470C">
              <w:rPr>
                <w:spacing w:val="47"/>
                <w:sz w:val="24"/>
              </w:rPr>
              <w:t xml:space="preserve"> </w:t>
            </w:r>
            <w:r w:rsidRPr="0008470C">
              <w:rPr>
                <w:sz w:val="24"/>
              </w:rPr>
              <w:t>3).</w:t>
            </w:r>
          </w:p>
        </w:tc>
      </w:tr>
      <w:tr w:rsidR="00806B36" w:rsidRPr="0008470C" w14:paraId="0C26AF59" w14:textId="77777777">
        <w:trPr>
          <w:trHeight w:val="551"/>
        </w:trPr>
        <w:tc>
          <w:tcPr>
            <w:tcW w:w="16303" w:type="dxa"/>
            <w:gridSpan w:val="7"/>
            <w:shd w:val="clear" w:color="auto" w:fill="E4B7B6"/>
          </w:tcPr>
          <w:p w14:paraId="5E44B027" w14:textId="77777777" w:rsidR="00806B36" w:rsidRPr="0008470C" w:rsidRDefault="00C5498F" w:rsidP="00BC5E45">
            <w:pPr>
              <w:pStyle w:val="TableParagraph"/>
              <w:spacing w:line="273" w:lineRule="exact"/>
              <w:ind w:left="465"/>
              <w:jc w:val="both"/>
              <w:rPr>
                <w:b/>
                <w:sz w:val="24"/>
              </w:rPr>
            </w:pPr>
            <w:r w:rsidRPr="0008470C">
              <w:rPr>
                <w:b/>
                <w:sz w:val="24"/>
              </w:rPr>
              <w:lastRenderedPageBreak/>
              <w:t>4. Externarea</w:t>
            </w:r>
          </w:p>
        </w:tc>
      </w:tr>
      <w:tr w:rsidR="00806B36" w:rsidRPr="0008470C" w14:paraId="5875CF88" w14:textId="77777777" w:rsidTr="0068467E">
        <w:trPr>
          <w:trHeight w:val="1976"/>
        </w:trPr>
        <w:tc>
          <w:tcPr>
            <w:tcW w:w="3269" w:type="dxa"/>
          </w:tcPr>
          <w:p w14:paraId="4321A161" w14:textId="77777777" w:rsidR="00806B36" w:rsidRPr="0008470C" w:rsidRDefault="00806B36" w:rsidP="00BC5E45">
            <w:pPr>
              <w:pStyle w:val="TableParagraph"/>
              <w:ind w:left="0"/>
              <w:jc w:val="both"/>
              <w:rPr>
                <w:sz w:val="24"/>
              </w:rPr>
            </w:pPr>
          </w:p>
        </w:tc>
        <w:tc>
          <w:tcPr>
            <w:tcW w:w="5665" w:type="dxa"/>
            <w:gridSpan w:val="5"/>
          </w:tcPr>
          <w:p w14:paraId="7C38DAFB" w14:textId="77777777" w:rsidR="00806B36" w:rsidRPr="0008470C" w:rsidRDefault="00C5498F" w:rsidP="00BC5E45">
            <w:pPr>
              <w:pStyle w:val="TableParagraph"/>
              <w:numPr>
                <w:ilvl w:val="0"/>
                <w:numId w:val="76"/>
              </w:numPr>
              <w:tabs>
                <w:tab w:val="left" w:pos="474"/>
              </w:tabs>
              <w:ind w:left="474" w:right="126" w:hanging="283"/>
              <w:jc w:val="both"/>
              <w:rPr>
                <w:sz w:val="24"/>
              </w:rPr>
            </w:pPr>
            <w:r w:rsidRPr="0008470C">
              <w:rPr>
                <w:sz w:val="24"/>
              </w:rPr>
              <w:t>Externarea însoţită de îndreptare pentru tratament şi supraveghere continuă,</w:t>
            </w:r>
            <w:r w:rsidRPr="0008470C">
              <w:rPr>
                <w:spacing w:val="-11"/>
                <w:sz w:val="24"/>
              </w:rPr>
              <w:t xml:space="preserve"> </w:t>
            </w:r>
            <w:r w:rsidRPr="0008470C">
              <w:rPr>
                <w:sz w:val="24"/>
              </w:rPr>
              <w:t>nivel primar.</w:t>
            </w:r>
          </w:p>
          <w:p w14:paraId="2C35B9BC" w14:textId="77777777" w:rsidR="00806B36" w:rsidRPr="0008470C" w:rsidRDefault="00C5498F" w:rsidP="00BC5E45">
            <w:pPr>
              <w:pStyle w:val="TableParagraph"/>
              <w:numPr>
                <w:ilvl w:val="0"/>
                <w:numId w:val="76"/>
              </w:numPr>
              <w:tabs>
                <w:tab w:val="left" w:pos="474"/>
              </w:tabs>
              <w:ind w:left="474" w:right="126" w:hanging="283"/>
              <w:jc w:val="both"/>
              <w:rPr>
                <w:sz w:val="24"/>
              </w:rPr>
            </w:pPr>
            <w:r w:rsidRPr="0008470C">
              <w:rPr>
                <w:sz w:val="24"/>
              </w:rPr>
              <w:t xml:space="preserve">Pacienții cu PII primar diagnosticați vor </w:t>
            </w:r>
            <w:r w:rsidRPr="0008470C">
              <w:rPr>
                <w:spacing w:val="-4"/>
                <w:sz w:val="24"/>
              </w:rPr>
              <w:t xml:space="preserve">fi </w:t>
            </w:r>
            <w:r w:rsidRPr="0008470C">
              <w:rPr>
                <w:sz w:val="24"/>
              </w:rPr>
              <w:t>îndrep</w:t>
            </w:r>
            <w:r w:rsidR="00DB5056" w:rsidRPr="0008470C">
              <w:rPr>
                <w:sz w:val="24"/>
              </w:rPr>
              <w:t>t</w:t>
            </w:r>
            <w:r w:rsidRPr="0008470C">
              <w:rPr>
                <w:sz w:val="24"/>
              </w:rPr>
              <w:t>ați la ftiziopneumolog nivel</w:t>
            </w:r>
            <w:r w:rsidRPr="0008470C">
              <w:rPr>
                <w:spacing w:val="-28"/>
                <w:sz w:val="24"/>
              </w:rPr>
              <w:t xml:space="preserve"> </w:t>
            </w:r>
            <w:r w:rsidRPr="0008470C">
              <w:rPr>
                <w:sz w:val="24"/>
              </w:rPr>
              <w:t xml:space="preserve">consultativ specializat republican pentru a </w:t>
            </w:r>
            <w:r w:rsidRPr="0008470C">
              <w:rPr>
                <w:spacing w:val="-3"/>
                <w:sz w:val="24"/>
              </w:rPr>
              <w:t xml:space="preserve">fi </w:t>
            </w:r>
            <w:r w:rsidRPr="0008470C">
              <w:rPr>
                <w:sz w:val="24"/>
              </w:rPr>
              <w:t>incluși</w:t>
            </w:r>
            <w:r w:rsidRPr="0008470C">
              <w:rPr>
                <w:spacing w:val="7"/>
                <w:sz w:val="24"/>
              </w:rPr>
              <w:t xml:space="preserve"> </w:t>
            </w:r>
            <w:r w:rsidRPr="0008470C">
              <w:rPr>
                <w:spacing w:val="-5"/>
                <w:sz w:val="24"/>
              </w:rPr>
              <w:t>în</w:t>
            </w:r>
          </w:p>
          <w:p w14:paraId="2423202A" w14:textId="77777777" w:rsidR="00806B36" w:rsidRPr="0008470C" w:rsidRDefault="00C5498F" w:rsidP="00BC5E45">
            <w:pPr>
              <w:pStyle w:val="TableParagraph"/>
              <w:tabs>
                <w:tab w:val="left" w:pos="474"/>
              </w:tabs>
              <w:spacing w:before="2" w:line="274" w:lineRule="exact"/>
              <w:ind w:left="474" w:right="126"/>
              <w:jc w:val="both"/>
              <w:rPr>
                <w:sz w:val="24"/>
              </w:rPr>
            </w:pPr>
            <w:r w:rsidRPr="0008470C">
              <w:rPr>
                <w:sz w:val="24"/>
              </w:rPr>
              <w:t>registrul național și elaborarea planului de supraveghere la acest nivel.</w:t>
            </w:r>
          </w:p>
        </w:tc>
        <w:tc>
          <w:tcPr>
            <w:tcW w:w="7369" w:type="dxa"/>
          </w:tcPr>
          <w:p w14:paraId="7295ADF1" w14:textId="77777777" w:rsidR="00806B36" w:rsidRPr="0008470C" w:rsidRDefault="00C5498F" w:rsidP="00BC5E45">
            <w:pPr>
              <w:pStyle w:val="TableParagraph"/>
              <w:spacing w:line="269" w:lineRule="exact"/>
              <w:ind w:left="108"/>
              <w:jc w:val="both"/>
              <w:rPr>
                <w:b/>
                <w:sz w:val="24"/>
              </w:rPr>
            </w:pPr>
            <w:r w:rsidRPr="0008470C">
              <w:rPr>
                <w:b/>
                <w:sz w:val="24"/>
              </w:rPr>
              <w:t>Obligatoriu:</w:t>
            </w:r>
          </w:p>
          <w:p w14:paraId="733EE9B6" w14:textId="77777777" w:rsidR="00806B36" w:rsidRPr="0008470C" w:rsidRDefault="00C5498F" w:rsidP="00BC5E45">
            <w:pPr>
              <w:pStyle w:val="TableParagraph"/>
              <w:spacing w:line="272" w:lineRule="exact"/>
              <w:ind w:left="108"/>
              <w:jc w:val="both"/>
              <w:rPr>
                <w:sz w:val="24"/>
              </w:rPr>
            </w:pPr>
            <w:r w:rsidRPr="0008470C">
              <w:rPr>
                <w:sz w:val="24"/>
              </w:rPr>
              <w:t>Extrasul va conţine:</w:t>
            </w:r>
          </w:p>
          <w:p w14:paraId="4F98F25D" w14:textId="77777777" w:rsidR="00806B36" w:rsidRPr="0008470C" w:rsidRDefault="00C5498F" w:rsidP="00BC5E45">
            <w:pPr>
              <w:pStyle w:val="TableParagraph"/>
              <w:numPr>
                <w:ilvl w:val="0"/>
                <w:numId w:val="75"/>
              </w:numPr>
              <w:tabs>
                <w:tab w:val="left" w:pos="468"/>
                <w:tab w:val="left" w:pos="469"/>
              </w:tabs>
              <w:spacing w:before="124" w:line="293" w:lineRule="exact"/>
              <w:ind w:hanging="361"/>
              <w:jc w:val="both"/>
              <w:rPr>
                <w:sz w:val="24"/>
              </w:rPr>
            </w:pPr>
            <w:r w:rsidRPr="0008470C">
              <w:rPr>
                <w:sz w:val="24"/>
              </w:rPr>
              <w:t>Diagnosticul</w:t>
            </w:r>
            <w:r w:rsidRPr="0008470C">
              <w:rPr>
                <w:spacing w:val="-6"/>
                <w:sz w:val="24"/>
              </w:rPr>
              <w:t xml:space="preserve"> </w:t>
            </w:r>
            <w:r w:rsidRPr="0008470C">
              <w:rPr>
                <w:sz w:val="24"/>
              </w:rPr>
              <w:t>complet.</w:t>
            </w:r>
          </w:p>
          <w:p w14:paraId="3996AE61" w14:textId="77777777" w:rsidR="00806B36" w:rsidRPr="0008470C" w:rsidRDefault="00C5498F" w:rsidP="00BC5E45">
            <w:pPr>
              <w:pStyle w:val="TableParagraph"/>
              <w:numPr>
                <w:ilvl w:val="0"/>
                <w:numId w:val="75"/>
              </w:numPr>
              <w:tabs>
                <w:tab w:val="left" w:pos="468"/>
                <w:tab w:val="left" w:pos="469"/>
              </w:tabs>
              <w:spacing w:line="293" w:lineRule="exact"/>
              <w:ind w:hanging="361"/>
              <w:jc w:val="both"/>
              <w:rPr>
                <w:sz w:val="24"/>
              </w:rPr>
            </w:pPr>
            <w:r w:rsidRPr="0008470C">
              <w:rPr>
                <w:sz w:val="24"/>
              </w:rPr>
              <w:t>Rezultatele investigaţiilor şi ale tratamentului</w:t>
            </w:r>
            <w:r w:rsidRPr="0008470C">
              <w:rPr>
                <w:spacing w:val="-7"/>
                <w:sz w:val="24"/>
              </w:rPr>
              <w:t xml:space="preserve"> </w:t>
            </w:r>
            <w:r w:rsidRPr="0008470C">
              <w:rPr>
                <w:sz w:val="24"/>
              </w:rPr>
              <w:t>efectuat.</w:t>
            </w:r>
          </w:p>
          <w:p w14:paraId="64AC9BD9" w14:textId="77777777" w:rsidR="00806B36" w:rsidRPr="0008470C" w:rsidRDefault="00C5498F" w:rsidP="00BC5E45">
            <w:pPr>
              <w:pStyle w:val="TableParagraph"/>
              <w:numPr>
                <w:ilvl w:val="0"/>
                <w:numId w:val="75"/>
              </w:numPr>
              <w:tabs>
                <w:tab w:val="left" w:pos="468"/>
                <w:tab w:val="left" w:pos="469"/>
              </w:tabs>
              <w:spacing w:line="293" w:lineRule="exact"/>
              <w:ind w:hanging="361"/>
              <w:jc w:val="both"/>
              <w:rPr>
                <w:sz w:val="24"/>
              </w:rPr>
            </w:pPr>
            <w:r w:rsidRPr="0008470C">
              <w:rPr>
                <w:sz w:val="24"/>
              </w:rPr>
              <w:t>Recomandări explicite pentru</w:t>
            </w:r>
            <w:r w:rsidRPr="0008470C">
              <w:rPr>
                <w:spacing w:val="-4"/>
                <w:sz w:val="24"/>
              </w:rPr>
              <w:t xml:space="preserve"> </w:t>
            </w:r>
            <w:r w:rsidRPr="0008470C">
              <w:rPr>
                <w:sz w:val="24"/>
              </w:rPr>
              <w:t>pacient.</w:t>
            </w:r>
          </w:p>
          <w:p w14:paraId="4CE3C127" w14:textId="77777777" w:rsidR="00806B36" w:rsidRPr="0008470C" w:rsidRDefault="00C5498F" w:rsidP="00BC5E45">
            <w:pPr>
              <w:pStyle w:val="TableParagraph"/>
              <w:numPr>
                <w:ilvl w:val="0"/>
                <w:numId w:val="75"/>
              </w:numPr>
              <w:tabs>
                <w:tab w:val="left" w:pos="468"/>
                <w:tab w:val="left" w:pos="469"/>
              </w:tabs>
              <w:spacing w:line="294" w:lineRule="exact"/>
              <w:ind w:hanging="361"/>
              <w:jc w:val="both"/>
              <w:rPr>
                <w:sz w:val="24"/>
              </w:rPr>
            </w:pPr>
            <w:r w:rsidRPr="0008470C">
              <w:rPr>
                <w:sz w:val="24"/>
              </w:rPr>
              <w:t>Recomandări pentru medicul de familie și</w:t>
            </w:r>
            <w:r w:rsidRPr="0008470C">
              <w:rPr>
                <w:spacing w:val="-6"/>
                <w:sz w:val="24"/>
              </w:rPr>
              <w:t xml:space="preserve"> </w:t>
            </w:r>
            <w:r w:rsidRPr="0008470C">
              <w:rPr>
                <w:sz w:val="24"/>
              </w:rPr>
              <w:t>ftiziopneumolog.</w:t>
            </w:r>
          </w:p>
        </w:tc>
      </w:tr>
    </w:tbl>
    <w:p w14:paraId="3AA7707E" w14:textId="77777777" w:rsidR="00806B36" w:rsidRPr="0008470C" w:rsidRDefault="00806B36" w:rsidP="00BC5E45">
      <w:pPr>
        <w:spacing w:line="294" w:lineRule="exact"/>
        <w:jc w:val="both"/>
        <w:rPr>
          <w:sz w:val="24"/>
        </w:rPr>
        <w:sectPr w:rsidR="00806B36" w:rsidRPr="0008470C">
          <w:footerReference w:type="default" r:id="rId10"/>
          <w:pgSz w:w="16840" w:h="11910" w:orient="landscape"/>
          <w:pgMar w:top="560" w:right="140" w:bottom="900" w:left="160" w:header="0" w:footer="711" w:gutter="0"/>
          <w:cols w:space="720"/>
        </w:sectPr>
      </w:pPr>
    </w:p>
    <w:p w14:paraId="449374AE" w14:textId="77777777" w:rsidR="00806B36" w:rsidRPr="0008470C" w:rsidRDefault="00C5498F" w:rsidP="00BC5E45">
      <w:pPr>
        <w:pStyle w:val="1"/>
        <w:numPr>
          <w:ilvl w:val="0"/>
          <w:numId w:val="115"/>
        </w:numPr>
        <w:jc w:val="both"/>
      </w:pPr>
      <w:bookmarkStart w:id="32" w:name="C._1._ALGORITMI_DE_CONDUITĂ"/>
      <w:bookmarkStart w:id="33" w:name="C_1.1._Algoritmul_diagnostic_al_pneumoni"/>
      <w:bookmarkStart w:id="34" w:name="_Toc29760467"/>
      <w:bookmarkEnd w:id="32"/>
      <w:bookmarkEnd w:id="33"/>
      <w:r w:rsidRPr="0008470C">
        <w:rPr>
          <w:shd w:val="clear" w:color="auto" w:fill="BFBFBF"/>
        </w:rPr>
        <w:lastRenderedPageBreak/>
        <w:t>1. ALGORITMI DE</w:t>
      </w:r>
      <w:r w:rsidRPr="0008470C">
        <w:rPr>
          <w:spacing w:val="5"/>
          <w:shd w:val="clear" w:color="auto" w:fill="BFBFBF"/>
        </w:rPr>
        <w:t xml:space="preserve"> </w:t>
      </w:r>
      <w:r w:rsidRPr="0008470C">
        <w:rPr>
          <w:shd w:val="clear" w:color="auto" w:fill="BFBFBF"/>
        </w:rPr>
        <w:t>CONDUITĂ</w:t>
      </w:r>
      <w:bookmarkEnd w:id="34"/>
    </w:p>
    <w:p w14:paraId="67F0080E" w14:textId="77777777" w:rsidR="00806B36" w:rsidRPr="0008470C" w:rsidRDefault="00C5498F" w:rsidP="00BC5E45">
      <w:pPr>
        <w:pStyle w:val="2"/>
        <w:jc w:val="both"/>
      </w:pPr>
      <w:bookmarkStart w:id="35" w:name="_Toc29760468"/>
      <w:r w:rsidRPr="0008470C">
        <w:t>C 1.1. Algoritmul diagnostic al pneumonitelor intersti</w:t>
      </w:r>
      <w:r w:rsidRPr="0008470C">
        <w:rPr>
          <w:sz w:val="29"/>
        </w:rPr>
        <w:t>ț</w:t>
      </w:r>
      <w:r w:rsidRPr="0008470C">
        <w:t>iale idiopatice</w:t>
      </w:r>
      <w:bookmarkEnd w:id="35"/>
    </w:p>
    <w:p w14:paraId="7E7200E9" w14:textId="77777777" w:rsidR="00806B36" w:rsidRPr="0008470C" w:rsidRDefault="00C5498F" w:rsidP="00BC5E45">
      <w:pPr>
        <w:pStyle w:val="a4"/>
        <w:spacing w:before="4"/>
        <w:ind w:firstLine="0"/>
        <w:jc w:val="both"/>
        <w:rPr>
          <w:b/>
          <w:i/>
          <w:sz w:val="9"/>
        </w:rPr>
      </w:pPr>
      <w:r w:rsidRPr="0008470C">
        <w:rPr>
          <w:noProof/>
          <w:lang w:val="ru-RU" w:eastAsia="ru-RU" w:bidi="ar-SA"/>
        </w:rPr>
        <w:drawing>
          <wp:anchor distT="0" distB="0" distL="0" distR="0" simplePos="0" relativeHeight="251662336" behindDoc="0" locked="0" layoutInCell="1" allowOverlap="1" wp14:anchorId="134EA272" wp14:editId="5803AEB6">
            <wp:simplePos x="0" y="0"/>
            <wp:positionH relativeFrom="page">
              <wp:posOffset>814234</wp:posOffset>
            </wp:positionH>
            <wp:positionV relativeFrom="paragraph">
              <wp:posOffset>93561</wp:posOffset>
            </wp:positionV>
            <wp:extent cx="6614174" cy="7842504"/>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6614174" cy="7842504"/>
                    </a:xfrm>
                    <a:prstGeom prst="rect">
                      <a:avLst/>
                    </a:prstGeom>
                  </pic:spPr>
                </pic:pic>
              </a:graphicData>
            </a:graphic>
          </wp:anchor>
        </w:drawing>
      </w:r>
    </w:p>
    <w:p w14:paraId="7699E633" w14:textId="77777777" w:rsidR="00806B36" w:rsidRPr="0008470C" w:rsidRDefault="00806B36" w:rsidP="00BC5E45">
      <w:pPr>
        <w:jc w:val="both"/>
        <w:rPr>
          <w:sz w:val="9"/>
        </w:rPr>
        <w:sectPr w:rsidR="00806B36" w:rsidRPr="0008470C">
          <w:footerReference w:type="default" r:id="rId12"/>
          <w:pgSz w:w="11910" w:h="16840"/>
          <w:pgMar w:top="340" w:right="40" w:bottom="900" w:left="460" w:header="0" w:footer="711" w:gutter="0"/>
          <w:pgNumType w:start="15"/>
          <w:cols w:space="720"/>
        </w:sectPr>
      </w:pPr>
    </w:p>
    <w:p w14:paraId="0921209A" w14:textId="77777777" w:rsidR="00806B36" w:rsidRPr="0008470C" w:rsidRDefault="00C5498F" w:rsidP="00BC5E45">
      <w:pPr>
        <w:pStyle w:val="1"/>
        <w:numPr>
          <w:ilvl w:val="0"/>
          <w:numId w:val="74"/>
        </w:numPr>
        <w:jc w:val="both"/>
      </w:pPr>
      <w:bookmarkStart w:id="36" w:name="C._2._DESCRIEREA_METODELOR,_TEHNICILOR_Ş"/>
      <w:bookmarkStart w:id="37" w:name="C.2.1_Clasificarea_pneumonitelor_interst"/>
      <w:bookmarkStart w:id="38" w:name="C.2.2._Screening-ul_PII"/>
      <w:bookmarkStart w:id="39" w:name="C.2.3._Conduita_pacientului_cu_PII"/>
      <w:bookmarkStart w:id="40" w:name="_Toc29760469"/>
      <w:bookmarkEnd w:id="36"/>
      <w:bookmarkEnd w:id="37"/>
      <w:bookmarkEnd w:id="38"/>
      <w:bookmarkEnd w:id="39"/>
      <w:r w:rsidRPr="0008470C">
        <w:rPr>
          <w:shd w:val="clear" w:color="auto" w:fill="BFBFBF"/>
        </w:rPr>
        <w:lastRenderedPageBreak/>
        <w:t>2. DESCRIEREA METODELOR, TEHNICILOR ŞI A</w:t>
      </w:r>
      <w:r w:rsidRPr="0008470C">
        <w:rPr>
          <w:spacing w:val="3"/>
          <w:shd w:val="clear" w:color="auto" w:fill="BFBFBF"/>
        </w:rPr>
        <w:t xml:space="preserve"> </w:t>
      </w:r>
      <w:r w:rsidRPr="0008470C">
        <w:rPr>
          <w:shd w:val="clear" w:color="auto" w:fill="BFBFBF"/>
        </w:rPr>
        <w:t>PROCEDURILOR</w:t>
      </w:r>
      <w:bookmarkEnd w:id="40"/>
    </w:p>
    <w:p w14:paraId="56EC60FA" w14:textId="77777777" w:rsidR="00806B36" w:rsidRPr="0008470C" w:rsidRDefault="00C5498F" w:rsidP="00BC5E45">
      <w:pPr>
        <w:pStyle w:val="2"/>
        <w:jc w:val="both"/>
      </w:pPr>
      <w:bookmarkStart w:id="41" w:name="_Toc29760470"/>
      <w:r w:rsidRPr="0008470C">
        <w:t>C.2.1 Clasificarea pneumonitelor intersti</w:t>
      </w:r>
      <w:r w:rsidRPr="0008470C">
        <w:rPr>
          <w:sz w:val="29"/>
        </w:rPr>
        <w:t>ț</w:t>
      </w:r>
      <w:r w:rsidRPr="0008470C">
        <w:t>iale idiopatice</w:t>
      </w:r>
      <w:bookmarkEnd w:id="41"/>
    </w:p>
    <w:p w14:paraId="57B8EA13" w14:textId="50278F5E" w:rsidR="00806B36" w:rsidRPr="0008470C" w:rsidRDefault="0005578A" w:rsidP="00BC5E45">
      <w:pPr>
        <w:pStyle w:val="a4"/>
        <w:ind w:left="557" w:firstLine="0"/>
        <w:jc w:val="both"/>
        <w:rPr>
          <w:b/>
          <w:i/>
          <w:sz w:val="20"/>
        </w:rPr>
      </w:pPr>
      <w:r w:rsidRPr="0008470C">
        <w:rPr>
          <w:noProof/>
          <w:sz w:val="20"/>
          <w:lang w:val="ru-RU" w:eastAsia="ru-RU" w:bidi="ar-SA"/>
        </w:rPr>
        <mc:AlternateContent>
          <mc:Choice Requires="wps">
            <w:drawing>
              <wp:inline distT="0" distB="0" distL="0" distR="0" wp14:anchorId="44344F1F" wp14:editId="7CAE9218">
                <wp:extent cx="6550660" cy="1567180"/>
                <wp:effectExtent l="11430" t="12700" r="10160" b="10795"/>
                <wp:docPr id="14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5671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16E28" w14:textId="77777777" w:rsidR="001806E0" w:rsidRPr="004C4AEC" w:rsidRDefault="001806E0">
                            <w:pPr>
                              <w:spacing w:line="281" w:lineRule="exact"/>
                              <w:ind w:left="105"/>
                              <w:rPr>
                                <w:b/>
                                <w:i/>
                                <w:sz w:val="24"/>
                              </w:rPr>
                            </w:pPr>
                            <w:r w:rsidRPr="004C4AEC">
                              <w:rPr>
                                <w:b/>
                                <w:sz w:val="24"/>
                              </w:rPr>
                              <w:t xml:space="preserve">Caseta 1. </w:t>
                            </w:r>
                            <w:r w:rsidRPr="004C4AEC">
                              <w:rPr>
                                <w:b/>
                                <w:i/>
                                <w:sz w:val="24"/>
                              </w:rPr>
                              <w:t>Clasificarea pneumonitelor intersti</w:t>
                            </w:r>
                            <w:r w:rsidRPr="004C4AEC">
                              <w:rPr>
                                <w:b/>
                                <w:i/>
                                <w:sz w:val="25"/>
                              </w:rPr>
                              <w:t>ț</w:t>
                            </w:r>
                            <w:r w:rsidRPr="004C4AEC">
                              <w:rPr>
                                <w:b/>
                                <w:i/>
                                <w:sz w:val="24"/>
                              </w:rPr>
                              <w:t>iale idiopatice:</w:t>
                            </w:r>
                          </w:p>
                          <w:p w14:paraId="42FBA250" w14:textId="77777777" w:rsidR="001806E0" w:rsidRDefault="001806E0" w:rsidP="00CD1C3F">
                            <w:pPr>
                              <w:pStyle w:val="a4"/>
                              <w:numPr>
                                <w:ilvl w:val="0"/>
                                <w:numId w:val="73"/>
                              </w:numPr>
                              <w:tabs>
                                <w:tab w:val="left" w:pos="825"/>
                                <w:tab w:val="left" w:pos="826"/>
                              </w:tabs>
                              <w:spacing w:before="116" w:line="293" w:lineRule="exact"/>
                              <w:ind w:hanging="361"/>
                            </w:pPr>
                            <w:r>
                              <w:t>Fibroza pulmonară</w:t>
                            </w:r>
                            <w:r>
                              <w:rPr>
                                <w:spacing w:val="7"/>
                              </w:rPr>
                              <w:t xml:space="preserve"> </w:t>
                            </w:r>
                            <w:r>
                              <w:t>idiopatică</w:t>
                            </w:r>
                          </w:p>
                          <w:p w14:paraId="4A8EB03A" w14:textId="77777777" w:rsidR="001806E0" w:rsidRDefault="001806E0" w:rsidP="00CD1C3F">
                            <w:pPr>
                              <w:pStyle w:val="a4"/>
                              <w:numPr>
                                <w:ilvl w:val="0"/>
                                <w:numId w:val="73"/>
                              </w:numPr>
                              <w:tabs>
                                <w:tab w:val="left" w:pos="825"/>
                                <w:tab w:val="left" w:pos="826"/>
                              </w:tabs>
                              <w:spacing w:line="293" w:lineRule="exact"/>
                              <w:ind w:hanging="361"/>
                            </w:pPr>
                            <w:r>
                              <w:t>Pneumonita interstiţială acută (sindrom</w:t>
                            </w:r>
                            <w:r>
                              <w:rPr>
                                <w:spacing w:val="-1"/>
                              </w:rPr>
                              <w:t xml:space="preserve"> </w:t>
                            </w:r>
                            <w:r>
                              <w:t>Hamman-Rich)</w:t>
                            </w:r>
                          </w:p>
                          <w:p w14:paraId="5F0B80C1"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7"/>
                              </w:rPr>
                              <w:t xml:space="preserve"> </w:t>
                            </w:r>
                            <w:r>
                              <w:t>descuamativă</w:t>
                            </w:r>
                          </w:p>
                          <w:p w14:paraId="5757443A"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12"/>
                              </w:rPr>
                              <w:t xml:space="preserve"> </w:t>
                            </w:r>
                            <w:r>
                              <w:t>nespecifică</w:t>
                            </w:r>
                          </w:p>
                          <w:p w14:paraId="49E15649"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15"/>
                              </w:rPr>
                              <w:t xml:space="preserve"> </w:t>
                            </w:r>
                            <w:r>
                              <w:t>limfocitară</w:t>
                            </w:r>
                          </w:p>
                          <w:p w14:paraId="64B819F7" w14:textId="77777777" w:rsidR="001806E0" w:rsidRDefault="001806E0" w:rsidP="00CD1C3F">
                            <w:pPr>
                              <w:pStyle w:val="a4"/>
                              <w:numPr>
                                <w:ilvl w:val="0"/>
                                <w:numId w:val="73"/>
                              </w:numPr>
                              <w:tabs>
                                <w:tab w:val="left" w:pos="825"/>
                                <w:tab w:val="left" w:pos="826"/>
                              </w:tabs>
                              <w:spacing w:line="293" w:lineRule="exact"/>
                              <w:ind w:hanging="361"/>
                            </w:pPr>
                            <w:r>
                              <w:t>Pneumonita interstiţială asociată bronşiolitei</w:t>
                            </w:r>
                            <w:r>
                              <w:rPr>
                                <w:spacing w:val="1"/>
                              </w:rPr>
                              <w:t xml:space="preserve"> </w:t>
                            </w:r>
                            <w:r>
                              <w:t>respiratorii</w:t>
                            </w:r>
                          </w:p>
                          <w:p w14:paraId="05C904B5" w14:textId="77777777" w:rsidR="001806E0" w:rsidRDefault="001806E0" w:rsidP="00CD1C3F">
                            <w:pPr>
                              <w:pStyle w:val="a4"/>
                              <w:numPr>
                                <w:ilvl w:val="0"/>
                                <w:numId w:val="73"/>
                              </w:numPr>
                              <w:tabs>
                                <w:tab w:val="left" w:pos="824"/>
                                <w:tab w:val="left" w:pos="826"/>
                              </w:tabs>
                              <w:spacing w:line="293" w:lineRule="exact"/>
                              <w:ind w:hanging="361"/>
                            </w:pPr>
                            <w:r>
                              <w:t>Pneumonita organizantă</w:t>
                            </w:r>
                            <w:r>
                              <w:rPr>
                                <w:spacing w:val="3"/>
                              </w:rPr>
                              <w:t xml:space="preserve"> </w:t>
                            </w:r>
                            <w:r>
                              <w:t>criptogenică</w:t>
                            </w:r>
                          </w:p>
                        </w:txbxContent>
                      </wps:txbx>
                      <wps:bodyPr rot="0" vert="horz" wrap="square" lIns="0" tIns="0" rIns="0" bIns="0" anchor="t" anchorCtr="0" upright="1">
                        <a:noAutofit/>
                      </wps:bodyPr>
                    </wps:wsp>
                  </a:graphicData>
                </a:graphic>
              </wp:inline>
            </w:drawing>
          </mc:Choice>
          <mc:Fallback>
            <w:pict>
              <v:shapetype w14:anchorId="44344F1F" id="_x0000_t202" coordsize="21600,21600" o:spt="202" path="m,l,21600r21600,l21600,xe">
                <v:stroke joinstyle="miter"/>
                <v:path gradientshapeok="t" o:connecttype="rect"/>
              </v:shapetype>
              <v:shape id="Text Box 185" o:spid="_x0000_s1026" type="#_x0000_t202" style="width:515.8pt;height:1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" filled="f" strokeweight=".48pt">
                <v:textbox inset="0,0,0,0">
                  <w:txbxContent>
                    <w:p w14:paraId="04516E28" w14:textId="77777777" w:rsidR="001806E0" w:rsidRPr="004C4AEC" w:rsidRDefault="001806E0">
                      <w:pPr>
                        <w:spacing w:line="281" w:lineRule="exact"/>
                        <w:ind w:left="105"/>
                        <w:rPr>
                          <w:b/>
                          <w:i/>
                          <w:sz w:val="24"/>
                        </w:rPr>
                      </w:pPr>
                      <w:r w:rsidRPr="004C4AEC">
                        <w:rPr>
                          <w:b/>
                          <w:sz w:val="24"/>
                        </w:rPr>
                        <w:t xml:space="preserve">Caseta 1. </w:t>
                      </w:r>
                      <w:r w:rsidRPr="004C4AEC">
                        <w:rPr>
                          <w:b/>
                          <w:i/>
                          <w:sz w:val="24"/>
                        </w:rPr>
                        <w:t>Clasificarea pneumonitelor intersti</w:t>
                      </w:r>
                      <w:r w:rsidRPr="004C4AEC">
                        <w:rPr>
                          <w:b/>
                          <w:i/>
                          <w:sz w:val="25"/>
                        </w:rPr>
                        <w:t>ț</w:t>
                      </w:r>
                      <w:r w:rsidRPr="004C4AEC">
                        <w:rPr>
                          <w:b/>
                          <w:i/>
                          <w:sz w:val="24"/>
                        </w:rPr>
                        <w:t>iale idiopatice:</w:t>
                      </w:r>
                    </w:p>
                    <w:p w14:paraId="42FBA250" w14:textId="77777777" w:rsidR="001806E0" w:rsidRDefault="001806E0" w:rsidP="00CD1C3F">
                      <w:pPr>
                        <w:pStyle w:val="a4"/>
                        <w:numPr>
                          <w:ilvl w:val="0"/>
                          <w:numId w:val="73"/>
                        </w:numPr>
                        <w:tabs>
                          <w:tab w:val="left" w:pos="825"/>
                          <w:tab w:val="left" w:pos="826"/>
                        </w:tabs>
                        <w:spacing w:before="116" w:line="293" w:lineRule="exact"/>
                        <w:ind w:hanging="361"/>
                      </w:pPr>
                      <w:r>
                        <w:t>Fibroza pulmonară</w:t>
                      </w:r>
                      <w:r>
                        <w:rPr>
                          <w:spacing w:val="7"/>
                        </w:rPr>
                        <w:t xml:space="preserve"> </w:t>
                      </w:r>
                      <w:r>
                        <w:t>idiopatică</w:t>
                      </w:r>
                    </w:p>
                    <w:p w14:paraId="4A8EB03A" w14:textId="77777777" w:rsidR="001806E0" w:rsidRDefault="001806E0" w:rsidP="00CD1C3F">
                      <w:pPr>
                        <w:pStyle w:val="a4"/>
                        <w:numPr>
                          <w:ilvl w:val="0"/>
                          <w:numId w:val="73"/>
                        </w:numPr>
                        <w:tabs>
                          <w:tab w:val="left" w:pos="825"/>
                          <w:tab w:val="left" w:pos="826"/>
                        </w:tabs>
                        <w:spacing w:line="293" w:lineRule="exact"/>
                        <w:ind w:hanging="361"/>
                      </w:pPr>
                      <w:r>
                        <w:t>Pneumonita interstiţială acută (sindrom</w:t>
                      </w:r>
                      <w:r>
                        <w:rPr>
                          <w:spacing w:val="-1"/>
                        </w:rPr>
                        <w:t xml:space="preserve"> </w:t>
                      </w:r>
                      <w:r>
                        <w:t>Hamman-Rich)</w:t>
                      </w:r>
                    </w:p>
                    <w:p w14:paraId="5F0B80C1"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7"/>
                        </w:rPr>
                        <w:t xml:space="preserve"> </w:t>
                      </w:r>
                      <w:r>
                        <w:t>descuamativă</w:t>
                      </w:r>
                    </w:p>
                    <w:p w14:paraId="5757443A"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12"/>
                        </w:rPr>
                        <w:t xml:space="preserve"> </w:t>
                      </w:r>
                      <w:r>
                        <w:t>nespecifică</w:t>
                      </w:r>
                    </w:p>
                    <w:p w14:paraId="49E15649" w14:textId="77777777" w:rsidR="001806E0" w:rsidRDefault="001806E0" w:rsidP="00CD1C3F">
                      <w:pPr>
                        <w:pStyle w:val="a4"/>
                        <w:numPr>
                          <w:ilvl w:val="0"/>
                          <w:numId w:val="73"/>
                        </w:numPr>
                        <w:tabs>
                          <w:tab w:val="left" w:pos="825"/>
                          <w:tab w:val="left" w:pos="826"/>
                        </w:tabs>
                        <w:spacing w:line="293" w:lineRule="exact"/>
                        <w:ind w:hanging="361"/>
                      </w:pPr>
                      <w:r>
                        <w:t>Pneumonita interstiţială</w:t>
                      </w:r>
                      <w:r>
                        <w:rPr>
                          <w:spacing w:val="-15"/>
                        </w:rPr>
                        <w:t xml:space="preserve"> </w:t>
                      </w:r>
                      <w:r>
                        <w:t>limfocitară</w:t>
                      </w:r>
                    </w:p>
                    <w:p w14:paraId="64B819F7" w14:textId="77777777" w:rsidR="001806E0" w:rsidRDefault="001806E0" w:rsidP="00CD1C3F">
                      <w:pPr>
                        <w:pStyle w:val="a4"/>
                        <w:numPr>
                          <w:ilvl w:val="0"/>
                          <w:numId w:val="73"/>
                        </w:numPr>
                        <w:tabs>
                          <w:tab w:val="left" w:pos="825"/>
                          <w:tab w:val="left" w:pos="826"/>
                        </w:tabs>
                        <w:spacing w:line="293" w:lineRule="exact"/>
                        <w:ind w:hanging="361"/>
                      </w:pPr>
                      <w:r>
                        <w:t>Pneumonita interstiţială asociată bronşiolitei</w:t>
                      </w:r>
                      <w:r>
                        <w:rPr>
                          <w:spacing w:val="1"/>
                        </w:rPr>
                        <w:t xml:space="preserve"> </w:t>
                      </w:r>
                      <w:r>
                        <w:t>respiratorii</w:t>
                      </w:r>
                    </w:p>
                    <w:p w14:paraId="05C904B5" w14:textId="77777777" w:rsidR="001806E0" w:rsidRDefault="001806E0" w:rsidP="00CD1C3F">
                      <w:pPr>
                        <w:pStyle w:val="a4"/>
                        <w:numPr>
                          <w:ilvl w:val="0"/>
                          <w:numId w:val="73"/>
                        </w:numPr>
                        <w:tabs>
                          <w:tab w:val="left" w:pos="824"/>
                          <w:tab w:val="left" w:pos="826"/>
                        </w:tabs>
                        <w:spacing w:line="293" w:lineRule="exact"/>
                        <w:ind w:hanging="361"/>
                      </w:pPr>
                      <w:r>
                        <w:t>Pneumonita organizantă</w:t>
                      </w:r>
                      <w:r>
                        <w:rPr>
                          <w:spacing w:val="3"/>
                        </w:rPr>
                        <w:t xml:space="preserve"> </w:t>
                      </w:r>
                      <w:r>
                        <w:t>criptogenică</w:t>
                      </w:r>
                    </w:p>
                  </w:txbxContent>
                </v:textbox>
                <w10:anchorlock/>
              </v:shape>
            </w:pict>
          </mc:Fallback>
        </mc:AlternateContent>
      </w:r>
    </w:p>
    <w:p w14:paraId="6BF8AF45" w14:textId="38B78D96" w:rsidR="00806B36" w:rsidRPr="0008470C" w:rsidRDefault="0005578A" w:rsidP="00BC5E45">
      <w:pPr>
        <w:pStyle w:val="a4"/>
        <w:ind w:firstLine="0"/>
        <w:jc w:val="both"/>
        <w:rPr>
          <w:b/>
          <w:i/>
          <w:sz w:val="20"/>
        </w:rPr>
      </w:pPr>
      <w:r w:rsidRPr="0008470C">
        <w:rPr>
          <w:noProof/>
          <w:lang w:val="ru-RU" w:eastAsia="ru-RU" w:bidi="ar-SA"/>
        </w:rPr>
        <mc:AlternateContent>
          <mc:Choice Requires="wps">
            <w:drawing>
              <wp:anchor distT="0" distB="0" distL="0" distR="0" simplePos="0" relativeHeight="251640320" behindDoc="1" locked="0" layoutInCell="1" allowOverlap="1" wp14:anchorId="25CC2A9C" wp14:editId="769B23C1">
                <wp:simplePos x="0" y="0"/>
                <wp:positionH relativeFrom="page">
                  <wp:posOffset>648970</wp:posOffset>
                </wp:positionH>
                <wp:positionV relativeFrom="paragraph">
                  <wp:posOffset>173990</wp:posOffset>
                </wp:positionV>
                <wp:extent cx="6550660" cy="823595"/>
                <wp:effectExtent l="0" t="0" r="0" b="0"/>
                <wp:wrapTopAndBottom/>
                <wp:docPr id="14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8235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2EE50C" w14:textId="77777777" w:rsidR="001806E0" w:rsidRPr="004C4AEC" w:rsidRDefault="001806E0">
                            <w:pPr>
                              <w:spacing w:line="281" w:lineRule="exact"/>
                              <w:ind w:left="105"/>
                              <w:rPr>
                                <w:b/>
                                <w:i/>
                                <w:sz w:val="24"/>
                              </w:rPr>
                            </w:pPr>
                            <w:r w:rsidRPr="004C4AEC">
                              <w:rPr>
                                <w:b/>
                                <w:sz w:val="24"/>
                              </w:rPr>
                              <w:t xml:space="preserve">Caseta 2. </w:t>
                            </w:r>
                            <w:r w:rsidRPr="004C4AEC">
                              <w:rPr>
                                <w:b/>
                                <w:i/>
                                <w:sz w:val="24"/>
                              </w:rPr>
                              <w:t>Clasificarea PII în funcţie de evolu</w:t>
                            </w:r>
                            <w:r w:rsidRPr="004C4AEC">
                              <w:rPr>
                                <w:b/>
                                <w:i/>
                                <w:sz w:val="25"/>
                              </w:rPr>
                              <w:t>ț</w:t>
                            </w:r>
                            <w:r w:rsidRPr="004C4AEC">
                              <w:rPr>
                                <w:b/>
                                <w:i/>
                                <w:sz w:val="24"/>
                              </w:rPr>
                              <w:t>ie</w:t>
                            </w:r>
                          </w:p>
                          <w:p w14:paraId="5515D985" w14:textId="77777777" w:rsidR="001806E0" w:rsidRPr="004C4AEC" w:rsidRDefault="001806E0" w:rsidP="00CD1C3F">
                            <w:pPr>
                              <w:pStyle w:val="a4"/>
                              <w:numPr>
                                <w:ilvl w:val="0"/>
                                <w:numId w:val="72"/>
                              </w:numPr>
                              <w:tabs>
                                <w:tab w:val="left" w:pos="374"/>
                                <w:tab w:val="left" w:pos="375"/>
                              </w:tabs>
                              <w:spacing w:before="116" w:line="294" w:lineRule="exact"/>
                              <w:ind w:hanging="342"/>
                            </w:pPr>
                            <w:r w:rsidRPr="004C4AEC">
                              <w:t>PII cu evoluție cronică (FPI, NSIP</w:t>
                            </w:r>
                            <w:r w:rsidRPr="004C4AEC">
                              <w:rPr>
                                <w:spacing w:val="3"/>
                              </w:rPr>
                              <w:t xml:space="preserve"> </w:t>
                            </w:r>
                            <w:r w:rsidRPr="004C4AEC">
                              <w:t>fibrotică)</w:t>
                            </w:r>
                          </w:p>
                          <w:p w14:paraId="4246AD31" w14:textId="77777777" w:rsidR="001806E0" w:rsidRPr="004C4AEC" w:rsidRDefault="001806E0" w:rsidP="00CD1C3F">
                            <w:pPr>
                              <w:numPr>
                                <w:ilvl w:val="0"/>
                                <w:numId w:val="72"/>
                              </w:numPr>
                              <w:tabs>
                                <w:tab w:val="left" w:pos="374"/>
                                <w:tab w:val="left" w:pos="375"/>
                              </w:tabs>
                              <w:spacing w:line="294" w:lineRule="exact"/>
                              <w:ind w:hanging="342"/>
                              <w:rPr>
                                <w:sz w:val="24"/>
                              </w:rPr>
                            </w:pPr>
                            <w:r w:rsidRPr="004C4AEC">
                              <w:rPr>
                                <w:sz w:val="24"/>
                              </w:rPr>
                              <w:t>PII cu evoluție subacută (</w:t>
                            </w:r>
                            <w:r w:rsidRPr="004C4AEC">
                              <w:rPr>
                                <w:sz w:val="23"/>
                              </w:rPr>
                              <w:t>NSIP celulară, COP, DIP, RB-ILD,</w:t>
                            </w:r>
                            <w:r w:rsidRPr="004C4AEC">
                              <w:rPr>
                                <w:spacing w:val="7"/>
                                <w:sz w:val="23"/>
                              </w:rPr>
                              <w:t xml:space="preserve"> </w:t>
                            </w:r>
                            <w:r w:rsidRPr="004C4AEC">
                              <w:rPr>
                                <w:sz w:val="23"/>
                              </w:rPr>
                              <w:t>LIP</w:t>
                            </w:r>
                            <w:r w:rsidRPr="004C4AEC">
                              <w:rPr>
                                <w:sz w:val="24"/>
                              </w:rPr>
                              <w:t>)</w:t>
                            </w:r>
                          </w:p>
                          <w:p w14:paraId="2C6EFD87" w14:textId="77777777" w:rsidR="001806E0" w:rsidRPr="004C4AEC" w:rsidRDefault="001806E0" w:rsidP="00CD1C3F">
                            <w:pPr>
                              <w:pStyle w:val="a4"/>
                              <w:numPr>
                                <w:ilvl w:val="0"/>
                                <w:numId w:val="72"/>
                              </w:numPr>
                              <w:tabs>
                                <w:tab w:val="left" w:pos="374"/>
                                <w:tab w:val="left" w:pos="375"/>
                              </w:tabs>
                              <w:spacing w:before="3"/>
                              <w:ind w:hanging="342"/>
                            </w:pPr>
                            <w:r w:rsidRPr="004C4AEC">
                              <w:t>PII cu evoluție acută</w:t>
                            </w:r>
                            <w:r w:rsidRPr="004C4AEC">
                              <w:rPr>
                                <w:spacing w:val="1"/>
                              </w:rPr>
                              <w:t xml:space="preserve"> </w:t>
                            </w:r>
                            <w:r w:rsidRPr="004C4AEC">
                              <w:t>(AIP)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C2A9C" id="Text Box 147" o:spid="_x0000_s1027" type="#_x0000_t202" style="position:absolute;left:0;text-align:left;margin-left:51.1pt;margin-top:13.7pt;width:515.8pt;height:64.8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" filled="f" strokeweight=".48pt">
                <v:textbox inset="0,0,0,0">
                  <w:txbxContent>
                    <w:p w14:paraId="4F2EE50C" w14:textId="77777777" w:rsidR="001806E0" w:rsidRPr="004C4AEC" w:rsidRDefault="001806E0">
                      <w:pPr>
                        <w:spacing w:line="281" w:lineRule="exact"/>
                        <w:ind w:left="105"/>
                        <w:rPr>
                          <w:b/>
                          <w:i/>
                          <w:sz w:val="24"/>
                        </w:rPr>
                      </w:pPr>
                      <w:r w:rsidRPr="004C4AEC">
                        <w:rPr>
                          <w:b/>
                          <w:sz w:val="24"/>
                        </w:rPr>
                        <w:t xml:space="preserve">Caseta 2. </w:t>
                      </w:r>
                      <w:r w:rsidRPr="004C4AEC">
                        <w:rPr>
                          <w:b/>
                          <w:i/>
                          <w:sz w:val="24"/>
                        </w:rPr>
                        <w:t>Clasificarea PII în funcţie de evolu</w:t>
                      </w:r>
                      <w:r w:rsidRPr="004C4AEC">
                        <w:rPr>
                          <w:b/>
                          <w:i/>
                          <w:sz w:val="25"/>
                        </w:rPr>
                        <w:t>ț</w:t>
                      </w:r>
                      <w:r w:rsidRPr="004C4AEC">
                        <w:rPr>
                          <w:b/>
                          <w:i/>
                          <w:sz w:val="24"/>
                        </w:rPr>
                        <w:t>ie</w:t>
                      </w:r>
                    </w:p>
                    <w:p w14:paraId="5515D985" w14:textId="77777777" w:rsidR="001806E0" w:rsidRPr="004C4AEC" w:rsidRDefault="001806E0" w:rsidP="00CD1C3F">
                      <w:pPr>
                        <w:pStyle w:val="a4"/>
                        <w:numPr>
                          <w:ilvl w:val="0"/>
                          <w:numId w:val="72"/>
                        </w:numPr>
                        <w:tabs>
                          <w:tab w:val="left" w:pos="374"/>
                          <w:tab w:val="left" w:pos="375"/>
                        </w:tabs>
                        <w:spacing w:before="116" w:line="294" w:lineRule="exact"/>
                        <w:ind w:hanging="342"/>
                      </w:pPr>
                      <w:r w:rsidRPr="004C4AEC">
                        <w:t>PII cu evoluție cronică (FPI, NSIP</w:t>
                      </w:r>
                      <w:r w:rsidRPr="004C4AEC">
                        <w:rPr>
                          <w:spacing w:val="3"/>
                        </w:rPr>
                        <w:t xml:space="preserve"> </w:t>
                      </w:r>
                      <w:r w:rsidRPr="004C4AEC">
                        <w:t>fibrotică)</w:t>
                      </w:r>
                    </w:p>
                    <w:p w14:paraId="4246AD31" w14:textId="77777777" w:rsidR="001806E0" w:rsidRPr="004C4AEC" w:rsidRDefault="001806E0" w:rsidP="00CD1C3F">
                      <w:pPr>
                        <w:numPr>
                          <w:ilvl w:val="0"/>
                          <w:numId w:val="72"/>
                        </w:numPr>
                        <w:tabs>
                          <w:tab w:val="left" w:pos="374"/>
                          <w:tab w:val="left" w:pos="375"/>
                        </w:tabs>
                        <w:spacing w:line="294" w:lineRule="exact"/>
                        <w:ind w:hanging="342"/>
                        <w:rPr>
                          <w:sz w:val="24"/>
                        </w:rPr>
                      </w:pPr>
                      <w:r w:rsidRPr="004C4AEC">
                        <w:rPr>
                          <w:sz w:val="24"/>
                        </w:rPr>
                        <w:t>PII cu evoluție subacută (</w:t>
                      </w:r>
                      <w:r w:rsidRPr="004C4AEC">
                        <w:rPr>
                          <w:sz w:val="23"/>
                        </w:rPr>
                        <w:t>NSIP celulară, COP, DIP, RB-ILD,</w:t>
                      </w:r>
                      <w:r w:rsidRPr="004C4AEC">
                        <w:rPr>
                          <w:spacing w:val="7"/>
                          <w:sz w:val="23"/>
                        </w:rPr>
                        <w:t xml:space="preserve"> </w:t>
                      </w:r>
                      <w:r w:rsidRPr="004C4AEC">
                        <w:rPr>
                          <w:sz w:val="23"/>
                        </w:rPr>
                        <w:t>LIP</w:t>
                      </w:r>
                      <w:r w:rsidRPr="004C4AEC">
                        <w:rPr>
                          <w:sz w:val="24"/>
                        </w:rPr>
                        <w:t>)</w:t>
                      </w:r>
                    </w:p>
                    <w:p w14:paraId="2C6EFD87" w14:textId="77777777" w:rsidR="001806E0" w:rsidRPr="004C4AEC" w:rsidRDefault="001806E0" w:rsidP="00CD1C3F">
                      <w:pPr>
                        <w:pStyle w:val="a4"/>
                        <w:numPr>
                          <w:ilvl w:val="0"/>
                          <w:numId w:val="72"/>
                        </w:numPr>
                        <w:tabs>
                          <w:tab w:val="left" w:pos="374"/>
                          <w:tab w:val="left" w:pos="375"/>
                        </w:tabs>
                        <w:spacing w:before="3"/>
                        <w:ind w:hanging="342"/>
                      </w:pPr>
                      <w:r w:rsidRPr="004C4AEC">
                        <w:t>PII cu evoluție acută</w:t>
                      </w:r>
                      <w:r w:rsidRPr="004C4AEC">
                        <w:rPr>
                          <w:spacing w:val="1"/>
                        </w:rPr>
                        <w:t xml:space="preserve"> </w:t>
                      </w:r>
                      <w:r w:rsidRPr="004C4AEC">
                        <w:t>(AIP)</w:t>
                      </w:r>
                    </w:p>
                  </w:txbxContent>
                </v:textbox>
                <w10:wrap type="topAndBottom" anchorx="page"/>
              </v:shape>
            </w:pict>
          </mc:Fallback>
        </mc:AlternateContent>
      </w:r>
    </w:p>
    <w:p w14:paraId="3E68D823" w14:textId="77777777" w:rsidR="00806B36" w:rsidRPr="0008470C" w:rsidRDefault="00806B36" w:rsidP="00BC5E45">
      <w:pPr>
        <w:pStyle w:val="a4"/>
        <w:ind w:firstLine="0"/>
        <w:jc w:val="both"/>
        <w:rPr>
          <w:b/>
          <w:i/>
          <w:sz w:val="20"/>
        </w:rPr>
      </w:pPr>
    </w:p>
    <w:p w14:paraId="2F173462" w14:textId="49A93DCC" w:rsidR="00806B36" w:rsidRPr="0008470C" w:rsidRDefault="0005578A" w:rsidP="00BC5E45">
      <w:pPr>
        <w:pStyle w:val="a4"/>
        <w:spacing w:before="2"/>
        <w:ind w:firstLine="0"/>
        <w:jc w:val="both"/>
        <w:rPr>
          <w:b/>
          <w:i/>
          <w:sz w:val="10"/>
        </w:rPr>
      </w:pPr>
      <w:r w:rsidRPr="0008470C">
        <w:rPr>
          <w:noProof/>
          <w:lang w:val="ru-RU" w:eastAsia="ru-RU" w:bidi="ar-SA"/>
        </w:rPr>
        <mc:AlternateContent>
          <mc:Choice Requires="wps">
            <w:drawing>
              <wp:anchor distT="0" distB="0" distL="0" distR="0" simplePos="0" relativeHeight="251641344" behindDoc="1" locked="0" layoutInCell="1" allowOverlap="1" wp14:anchorId="248B6E0D" wp14:editId="606CD160">
                <wp:simplePos x="0" y="0"/>
                <wp:positionH relativeFrom="page">
                  <wp:posOffset>638175</wp:posOffset>
                </wp:positionH>
                <wp:positionV relativeFrom="paragraph">
                  <wp:posOffset>24765</wp:posOffset>
                </wp:positionV>
                <wp:extent cx="6550660" cy="817245"/>
                <wp:effectExtent l="0" t="0" r="0" b="0"/>
                <wp:wrapTopAndBottom/>
                <wp:docPr id="14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8172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898C5" w14:textId="77777777" w:rsidR="001806E0" w:rsidRDefault="001806E0">
                            <w:pPr>
                              <w:spacing w:before="1"/>
                              <w:ind w:left="105"/>
                              <w:rPr>
                                <w:b/>
                                <w:i/>
                                <w:sz w:val="24"/>
                              </w:rPr>
                            </w:pPr>
                            <w:r>
                              <w:rPr>
                                <w:b/>
                                <w:sz w:val="24"/>
                              </w:rPr>
                              <w:t xml:space="preserve">Caseta 3. </w:t>
                            </w:r>
                            <w:r>
                              <w:rPr>
                                <w:b/>
                                <w:i/>
                                <w:sz w:val="24"/>
                              </w:rPr>
                              <w:t>Clasificarea pneumonitei interstiţiale nespecifice</w:t>
                            </w:r>
                          </w:p>
                          <w:p w14:paraId="28A9BD52" w14:textId="77777777" w:rsidR="001806E0" w:rsidRDefault="001806E0" w:rsidP="00CD1C3F">
                            <w:pPr>
                              <w:pStyle w:val="a4"/>
                              <w:numPr>
                                <w:ilvl w:val="0"/>
                                <w:numId w:val="71"/>
                              </w:numPr>
                              <w:tabs>
                                <w:tab w:val="left" w:pos="374"/>
                                <w:tab w:val="left" w:pos="375"/>
                              </w:tabs>
                              <w:spacing w:before="115" w:line="293" w:lineRule="exact"/>
                              <w:ind w:hanging="342"/>
                            </w:pPr>
                            <w:r>
                              <w:t>NSIP</w:t>
                            </w:r>
                            <w:r>
                              <w:rPr>
                                <w:spacing w:val="-1"/>
                              </w:rPr>
                              <w:t xml:space="preserve"> </w:t>
                            </w:r>
                            <w:r>
                              <w:t>celulară</w:t>
                            </w:r>
                          </w:p>
                          <w:p w14:paraId="12D0C118" w14:textId="77777777" w:rsidR="001806E0" w:rsidRDefault="001806E0" w:rsidP="00CD1C3F">
                            <w:pPr>
                              <w:pStyle w:val="a4"/>
                              <w:numPr>
                                <w:ilvl w:val="0"/>
                                <w:numId w:val="71"/>
                              </w:numPr>
                              <w:tabs>
                                <w:tab w:val="left" w:pos="374"/>
                                <w:tab w:val="left" w:pos="375"/>
                              </w:tabs>
                              <w:spacing w:line="293" w:lineRule="exact"/>
                              <w:ind w:hanging="342"/>
                            </w:pPr>
                            <w:r>
                              <w:t>NSIP</w:t>
                            </w:r>
                            <w:r>
                              <w:rPr>
                                <w:spacing w:val="1"/>
                              </w:rPr>
                              <w:t xml:space="preserve"> </w:t>
                            </w:r>
                            <w:r>
                              <w:t>fibrotică</w:t>
                            </w:r>
                          </w:p>
                          <w:p w14:paraId="6D8C6213" w14:textId="77777777" w:rsidR="001806E0" w:rsidRDefault="001806E0" w:rsidP="00CD1C3F">
                            <w:pPr>
                              <w:pStyle w:val="a4"/>
                              <w:numPr>
                                <w:ilvl w:val="0"/>
                                <w:numId w:val="71"/>
                              </w:numPr>
                              <w:tabs>
                                <w:tab w:val="left" w:pos="374"/>
                                <w:tab w:val="left" w:pos="375"/>
                              </w:tabs>
                              <w:spacing w:line="293" w:lineRule="exact"/>
                              <w:ind w:hanging="342"/>
                            </w:pPr>
                            <w:r>
                              <w:t>NSIP</w:t>
                            </w:r>
                            <w:r>
                              <w:rPr>
                                <w:spacing w:val="1"/>
                              </w:rPr>
                              <w:t xml:space="preserve"> </w:t>
                            </w:r>
                            <w:r>
                              <w:t>mixtă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B6E0D" id="Text Box 146" o:spid="_x0000_s1028" type="#_x0000_t202" style="position:absolute;left:0;text-align:left;margin-left:50.25pt;margin-top:1.95pt;width:515.8pt;height:64.3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" filled="f" strokeweight=".48pt">
                <v:textbox inset="0,0,0,0">
                  <w:txbxContent>
                    <w:p w14:paraId="761898C5" w14:textId="77777777" w:rsidR="001806E0" w:rsidRDefault="001806E0">
                      <w:pPr>
                        <w:spacing w:before="1"/>
                        <w:ind w:left="105"/>
                        <w:rPr>
                          <w:b/>
                          <w:i/>
                          <w:sz w:val="24"/>
                        </w:rPr>
                      </w:pPr>
                      <w:r>
                        <w:rPr>
                          <w:b/>
                          <w:sz w:val="24"/>
                        </w:rPr>
                        <w:t xml:space="preserve">Caseta 3. </w:t>
                      </w:r>
                      <w:r>
                        <w:rPr>
                          <w:b/>
                          <w:i/>
                          <w:sz w:val="24"/>
                        </w:rPr>
                        <w:t>Clasificarea pneumonitei interstiţiale nespecifice</w:t>
                      </w:r>
                    </w:p>
                    <w:p w14:paraId="28A9BD52" w14:textId="77777777" w:rsidR="001806E0" w:rsidRDefault="001806E0" w:rsidP="00CD1C3F">
                      <w:pPr>
                        <w:pStyle w:val="a4"/>
                        <w:numPr>
                          <w:ilvl w:val="0"/>
                          <w:numId w:val="71"/>
                        </w:numPr>
                        <w:tabs>
                          <w:tab w:val="left" w:pos="374"/>
                          <w:tab w:val="left" w:pos="375"/>
                        </w:tabs>
                        <w:spacing w:before="115" w:line="293" w:lineRule="exact"/>
                        <w:ind w:hanging="342"/>
                      </w:pPr>
                      <w:r>
                        <w:t>NSIP</w:t>
                      </w:r>
                      <w:r>
                        <w:rPr>
                          <w:spacing w:val="-1"/>
                        </w:rPr>
                        <w:t xml:space="preserve"> </w:t>
                      </w:r>
                      <w:r>
                        <w:t>celulară</w:t>
                      </w:r>
                    </w:p>
                    <w:p w14:paraId="12D0C118" w14:textId="77777777" w:rsidR="001806E0" w:rsidRDefault="001806E0" w:rsidP="00CD1C3F">
                      <w:pPr>
                        <w:pStyle w:val="a4"/>
                        <w:numPr>
                          <w:ilvl w:val="0"/>
                          <w:numId w:val="71"/>
                        </w:numPr>
                        <w:tabs>
                          <w:tab w:val="left" w:pos="374"/>
                          <w:tab w:val="left" w:pos="375"/>
                        </w:tabs>
                        <w:spacing w:line="293" w:lineRule="exact"/>
                        <w:ind w:hanging="342"/>
                      </w:pPr>
                      <w:r>
                        <w:t>NSIP</w:t>
                      </w:r>
                      <w:r>
                        <w:rPr>
                          <w:spacing w:val="1"/>
                        </w:rPr>
                        <w:t xml:space="preserve"> </w:t>
                      </w:r>
                      <w:r>
                        <w:t>fibrotică</w:t>
                      </w:r>
                    </w:p>
                    <w:p w14:paraId="6D8C6213" w14:textId="77777777" w:rsidR="001806E0" w:rsidRDefault="001806E0" w:rsidP="00CD1C3F">
                      <w:pPr>
                        <w:pStyle w:val="a4"/>
                        <w:numPr>
                          <w:ilvl w:val="0"/>
                          <w:numId w:val="71"/>
                        </w:numPr>
                        <w:tabs>
                          <w:tab w:val="left" w:pos="374"/>
                          <w:tab w:val="left" w:pos="375"/>
                        </w:tabs>
                        <w:spacing w:line="293" w:lineRule="exact"/>
                        <w:ind w:hanging="342"/>
                      </w:pPr>
                      <w:r>
                        <w:t>NSIP</w:t>
                      </w:r>
                      <w:r>
                        <w:rPr>
                          <w:spacing w:val="1"/>
                        </w:rPr>
                        <w:t xml:space="preserve"> </w:t>
                      </w:r>
                      <w:r>
                        <w:t>mixtă</w:t>
                      </w:r>
                    </w:p>
                  </w:txbxContent>
                </v:textbox>
                <w10:wrap type="topAndBottom" anchorx="page"/>
              </v:shape>
            </w:pict>
          </mc:Fallback>
        </mc:AlternateContent>
      </w:r>
    </w:p>
    <w:p w14:paraId="28414FC5" w14:textId="2DCFF61B" w:rsidR="00806B36" w:rsidRPr="0008470C" w:rsidRDefault="004518E3" w:rsidP="00BC5E45">
      <w:pPr>
        <w:pStyle w:val="2"/>
        <w:jc w:val="both"/>
      </w:pPr>
      <w:bookmarkStart w:id="42" w:name="_Toc29760471"/>
      <w:r w:rsidRPr="0008470C">
        <w:t xml:space="preserve">C.2.2 </w:t>
      </w:r>
      <w:r w:rsidR="00C5498F" w:rsidRPr="0008470C">
        <w:t>Screening-ul PII</w:t>
      </w:r>
      <w:bookmarkEnd w:id="42"/>
    </w:p>
    <w:p w14:paraId="6C9E0CEF" w14:textId="3A762F73" w:rsidR="00806B36" w:rsidRPr="0008470C" w:rsidRDefault="0005578A" w:rsidP="00BC5E45">
      <w:pPr>
        <w:pStyle w:val="a4"/>
        <w:ind w:left="557" w:firstLine="0"/>
        <w:jc w:val="both"/>
        <w:rPr>
          <w:sz w:val="20"/>
        </w:rPr>
      </w:pPr>
      <w:r w:rsidRPr="0008470C">
        <w:rPr>
          <w:noProof/>
          <w:sz w:val="20"/>
          <w:lang w:val="ru-RU" w:eastAsia="ru-RU" w:bidi="ar-SA"/>
        </w:rPr>
        <mc:AlternateContent>
          <mc:Choice Requires="wps">
            <w:drawing>
              <wp:inline distT="0" distB="0" distL="0" distR="0" wp14:anchorId="53ED31D5" wp14:editId="0389044A">
                <wp:extent cx="6550660" cy="1309370"/>
                <wp:effectExtent l="9525" t="10795" r="12065" b="13335"/>
                <wp:docPr id="14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309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9C399" w14:textId="77777777" w:rsidR="001806E0" w:rsidRPr="004C4AEC" w:rsidRDefault="001806E0">
                            <w:pPr>
                              <w:spacing w:before="7"/>
                              <w:ind w:left="105"/>
                              <w:rPr>
                                <w:b/>
                                <w:i/>
                                <w:sz w:val="24"/>
                              </w:rPr>
                            </w:pPr>
                            <w:r w:rsidRPr="004C4AEC">
                              <w:rPr>
                                <w:b/>
                                <w:sz w:val="24"/>
                              </w:rPr>
                              <w:t xml:space="preserve">Caseta 4. </w:t>
                            </w:r>
                            <w:r w:rsidRPr="004C4AEC">
                              <w:rPr>
                                <w:b/>
                                <w:i/>
                                <w:sz w:val="24"/>
                              </w:rPr>
                              <w:t>Obiectivele screening-ului pneumonitelor intersti</w:t>
                            </w:r>
                            <w:r w:rsidRPr="004C4AEC">
                              <w:rPr>
                                <w:b/>
                                <w:i/>
                                <w:sz w:val="25"/>
                              </w:rPr>
                              <w:t>ț</w:t>
                            </w:r>
                            <w:r w:rsidRPr="004C4AEC">
                              <w:rPr>
                                <w:b/>
                                <w:i/>
                                <w:sz w:val="24"/>
                              </w:rPr>
                              <w:t>iale idiopatice:</w:t>
                            </w:r>
                          </w:p>
                          <w:p w14:paraId="7F01762E" w14:textId="77777777" w:rsidR="001806E0" w:rsidRPr="004C4AEC" w:rsidRDefault="001806E0" w:rsidP="00CD1C3F">
                            <w:pPr>
                              <w:pStyle w:val="a4"/>
                              <w:numPr>
                                <w:ilvl w:val="0"/>
                                <w:numId w:val="69"/>
                              </w:numPr>
                              <w:tabs>
                                <w:tab w:val="left" w:pos="374"/>
                                <w:tab w:val="left" w:pos="375"/>
                              </w:tabs>
                              <w:spacing w:before="120" w:line="235" w:lineRule="auto"/>
                              <w:ind w:right="98" w:hanging="361"/>
                            </w:pPr>
                            <w:r w:rsidRPr="004C4AEC">
                              <w:t xml:space="preserve">Bolnavii </w:t>
                            </w:r>
                            <w:r w:rsidRPr="004C4AEC">
                              <w:rPr>
                                <w:spacing w:val="-3"/>
                              </w:rPr>
                              <w:t xml:space="preserve">cu </w:t>
                            </w:r>
                            <w:r w:rsidRPr="004C4AEC">
                              <w:t xml:space="preserve">PII </w:t>
                            </w:r>
                            <w:r w:rsidRPr="004C4AEC">
                              <w:rPr>
                                <w:spacing w:val="-3"/>
                              </w:rPr>
                              <w:t xml:space="preserve">nu </w:t>
                            </w:r>
                            <w:r w:rsidRPr="004C4AEC">
                              <w:t xml:space="preserve">prezintă simptome respiratorii specifice, astfel deseori sunt eronat diagnosticați </w:t>
                            </w:r>
                            <w:r w:rsidRPr="004C4AEC">
                              <w:rPr>
                                <w:spacing w:val="4"/>
                              </w:rPr>
                              <w:t xml:space="preserve">cu </w:t>
                            </w:r>
                            <w:r w:rsidRPr="004C4AEC">
                              <w:t xml:space="preserve">alte patologii pulmonare </w:t>
                            </w:r>
                            <w:r w:rsidRPr="004C4AEC">
                              <w:rPr>
                                <w:spacing w:val="-3"/>
                              </w:rPr>
                              <w:t xml:space="preserve">mai </w:t>
                            </w:r>
                            <w:r w:rsidRPr="004C4AEC">
                              <w:t>frecvent întâlnite cum ar fi BPCO, astmul bronșic,</w:t>
                            </w:r>
                            <w:r w:rsidRPr="004C4AEC">
                              <w:rPr>
                                <w:spacing w:val="10"/>
                              </w:rPr>
                              <w:t xml:space="preserve"> </w:t>
                            </w:r>
                            <w:r w:rsidRPr="004C4AEC">
                              <w:t>pneumonia.</w:t>
                            </w:r>
                          </w:p>
                          <w:p w14:paraId="761FCC5A" w14:textId="77777777" w:rsidR="001806E0" w:rsidRPr="004C4AEC" w:rsidRDefault="001806E0" w:rsidP="00CD1C3F">
                            <w:pPr>
                              <w:pStyle w:val="a4"/>
                              <w:numPr>
                                <w:ilvl w:val="0"/>
                                <w:numId w:val="69"/>
                              </w:numPr>
                              <w:tabs>
                                <w:tab w:val="left" w:pos="374"/>
                                <w:tab w:val="left" w:pos="375"/>
                              </w:tabs>
                              <w:spacing w:before="5" w:line="232" w:lineRule="auto"/>
                              <w:ind w:right="104" w:hanging="360"/>
                            </w:pPr>
                            <w:r w:rsidRPr="004C4AEC">
                              <w:t>Depistarea precoce este menită să asigure stoparea evoluţiei şi a dezvoltării leziunilor pulmonare ireversibile datorate</w:t>
                            </w:r>
                            <w:r w:rsidRPr="004C4AEC">
                              <w:rPr>
                                <w:spacing w:val="1"/>
                              </w:rPr>
                              <w:t xml:space="preserve"> </w:t>
                            </w:r>
                            <w:r w:rsidRPr="004C4AEC">
                              <w:t>fibrozei.</w:t>
                            </w:r>
                          </w:p>
                          <w:p w14:paraId="3CEF8C76" w14:textId="791C794F" w:rsidR="001806E0" w:rsidRPr="004C4AEC" w:rsidRDefault="001806E0" w:rsidP="00CD1C3F">
                            <w:pPr>
                              <w:pStyle w:val="a4"/>
                              <w:numPr>
                                <w:ilvl w:val="0"/>
                                <w:numId w:val="69"/>
                              </w:numPr>
                              <w:tabs>
                                <w:tab w:val="left" w:pos="374"/>
                                <w:tab w:val="left" w:pos="375"/>
                              </w:tabs>
                              <w:spacing w:before="9" w:line="232" w:lineRule="auto"/>
                              <w:ind w:right="105" w:hanging="360"/>
                            </w:pPr>
                            <w:r>
                              <w:t>Diagnosticarea</w:t>
                            </w:r>
                            <w:r w:rsidRPr="004C4AEC">
                              <w:t xml:space="preserve"> timpuri</w:t>
                            </w:r>
                            <w:r>
                              <w:t>e</w:t>
                            </w:r>
                            <w:r w:rsidRPr="004C4AEC">
                              <w:t xml:space="preserve"> vor per</w:t>
                            </w:r>
                            <w:r>
                              <w:t>mite majorarea calităţii vieții</w:t>
                            </w:r>
                            <w:r w:rsidRPr="004C4AEC">
                              <w:t xml:space="preserve"> şi reducerea riscului de</w:t>
                            </w:r>
                            <w:r w:rsidRPr="004C4AEC">
                              <w:rPr>
                                <w:spacing w:val="-1"/>
                              </w:rPr>
                              <w:t xml:space="preserve"> </w:t>
                            </w:r>
                            <w:r w:rsidRPr="004C4AEC">
                              <w:t>invalidizare.</w:t>
                            </w:r>
                          </w:p>
                        </w:txbxContent>
                      </wps:txbx>
                      <wps:bodyPr rot="0" vert="horz" wrap="square" lIns="0" tIns="0" rIns="0" bIns="0" anchor="t" anchorCtr="0" upright="1">
                        <a:noAutofit/>
                      </wps:bodyPr>
                    </wps:wsp>
                  </a:graphicData>
                </a:graphic>
              </wp:inline>
            </w:drawing>
          </mc:Choice>
          <mc:Fallback>
            <w:pict>
              <v:shape w14:anchorId="53ED31D5" id="Text Box 184" o:spid="_x0000_s1029" type="#_x0000_t202" style="width:515.8pt;height:10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" filled="f" strokeweight=".48pt">
                <v:textbox inset="0,0,0,0">
                  <w:txbxContent>
                    <w:p w14:paraId="0CE9C399" w14:textId="77777777" w:rsidR="001806E0" w:rsidRPr="004C4AEC" w:rsidRDefault="001806E0">
                      <w:pPr>
                        <w:spacing w:before="7"/>
                        <w:ind w:left="105"/>
                        <w:rPr>
                          <w:b/>
                          <w:i/>
                          <w:sz w:val="24"/>
                        </w:rPr>
                      </w:pPr>
                      <w:r w:rsidRPr="004C4AEC">
                        <w:rPr>
                          <w:b/>
                          <w:sz w:val="24"/>
                        </w:rPr>
                        <w:t xml:space="preserve">Caseta 4. </w:t>
                      </w:r>
                      <w:r w:rsidRPr="004C4AEC">
                        <w:rPr>
                          <w:b/>
                          <w:i/>
                          <w:sz w:val="24"/>
                        </w:rPr>
                        <w:t>Obiectivele screening-ului pneumonitelor intersti</w:t>
                      </w:r>
                      <w:r w:rsidRPr="004C4AEC">
                        <w:rPr>
                          <w:b/>
                          <w:i/>
                          <w:sz w:val="25"/>
                        </w:rPr>
                        <w:t>ț</w:t>
                      </w:r>
                      <w:r w:rsidRPr="004C4AEC">
                        <w:rPr>
                          <w:b/>
                          <w:i/>
                          <w:sz w:val="24"/>
                        </w:rPr>
                        <w:t>iale idiopatice:</w:t>
                      </w:r>
                    </w:p>
                    <w:p w14:paraId="7F01762E" w14:textId="77777777" w:rsidR="001806E0" w:rsidRPr="004C4AEC" w:rsidRDefault="001806E0" w:rsidP="00CD1C3F">
                      <w:pPr>
                        <w:pStyle w:val="a4"/>
                        <w:numPr>
                          <w:ilvl w:val="0"/>
                          <w:numId w:val="69"/>
                        </w:numPr>
                        <w:tabs>
                          <w:tab w:val="left" w:pos="374"/>
                          <w:tab w:val="left" w:pos="375"/>
                        </w:tabs>
                        <w:spacing w:before="120" w:line="235" w:lineRule="auto"/>
                        <w:ind w:right="98" w:hanging="361"/>
                      </w:pPr>
                      <w:r w:rsidRPr="004C4AEC">
                        <w:t xml:space="preserve">Bolnavii </w:t>
                      </w:r>
                      <w:r w:rsidRPr="004C4AEC">
                        <w:rPr>
                          <w:spacing w:val="-3"/>
                        </w:rPr>
                        <w:t xml:space="preserve">cu </w:t>
                      </w:r>
                      <w:r w:rsidRPr="004C4AEC">
                        <w:t xml:space="preserve">PII </w:t>
                      </w:r>
                      <w:r w:rsidRPr="004C4AEC">
                        <w:rPr>
                          <w:spacing w:val="-3"/>
                        </w:rPr>
                        <w:t xml:space="preserve">nu </w:t>
                      </w:r>
                      <w:r w:rsidRPr="004C4AEC">
                        <w:t xml:space="preserve">prezintă simptome respiratorii specifice, astfel deseori sunt eronat diagnosticați </w:t>
                      </w:r>
                      <w:r w:rsidRPr="004C4AEC">
                        <w:rPr>
                          <w:spacing w:val="4"/>
                        </w:rPr>
                        <w:t xml:space="preserve">cu </w:t>
                      </w:r>
                      <w:r w:rsidRPr="004C4AEC">
                        <w:t xml:space="preserve">alte patologii pulmonare </w:t>
                      </w:r>
                      <w:r w:rsidRPr="004C4AEC">
                        <w:rPr>
                          <w:spacing w:val="-3"/>
                        </w:rPr>
                        <w:t xml:space="preserve">mai </w:t>
                      </w:r>
                      <w:r w:rsidRPr="004C4AEC">
                        <w:t>frecvent întâlnite cum ar fi BPCO, astmul bronșic,</w:t>
                      </w:r>
                      <w:r w:rsidRPr="004C4AEC">
                        <w:rPr>
                          <w:spacing w:val="10"/>
                        </w:rPr>
                        <w:t xml:space="preserve"> </w:t>
                      </w:r>
                      <w:r w:rsidRPr="004C4AEC">
                        <w:t>pneumonia.</w:t>
                      </w:r>
                    </w:p>
                    <w:p w14:paraId="761FCC5A" w14:textId="77777777" w:rsidR="001806E0" w:rsidRPr="004C4AEC" w:rsidRDefault="001806E0" w:rsidP="00CD1C3F">
                      <w:pPr>
                        <w:pStyle w:val="a4"/>
                        <w:numPr>
                          <w:ilvl w:val="0"/>
                          <w:numId w:val="69"/>
                        </w:numPr>
                        <w:tabs>
                          <w:tab w:val="left" w:pos="374"/>
                          <w:tab w:val="left" w:pos="375"/>
                        </w:tabs>
                        <w:spacing w:before="5" w:line="232" w:lineRule="auto"/>
                        <w:ind w:right="104" w:hanging="360"/>
                      </w:pPr>
                      <w:r w:rsidRPr="004C4AEC">
                        <w:t>Depistarea precoce este menită să asigure stoparea evoluţiei şi a dezvoltării leziunilor pulmonare ireversibile datorate</w:t>
                      </w:r>
                      <w:r w:rsidRPr="004C4AEC">
                        <w:rPr>
                          <w:spacing w:val="1"/>
                        </w:rPr>
                        <w:t xml:space="preserve"> </w:t>
                      </w:r>
                      <w:r w:rsidRPr="004C4AEC">
                        <w:t>fibrozei.</w:t>
                      </w:r>
                    </w:p>
                    <w:p w14:paraId="3CEF8C76" w14:textId="791C794F" w:rsidR="001806E0" w:rsidRPr="004C4AEC" w:rsidRDefault="001806E0" w:rsidP="00CD1C3F">
                      <w:pPr>
                        <w:pStyle w:val="a4"/>
                        <w:numPr>
                          <w:ilvl w:val="0"/>
                          <w:numId w:val="69"/>
                        </w:numPr>
                        <w:tabs>
                          <w:tab w:val="left" w:pos="374"/>
                          <w:tab w:val="left" w:pos="375"/>
                        </w:tabs>
                        <w:spacing w:before="9" w:line="232" w:lineRule="auto"/>
                        <w:ind w:right="105" w:hanging="360"/>
                      </w:pPr>
                      <w:r>
                        <w:t>Diagnosticarea</w:t>
                      </w:r>
                      <w:r w:rsidRPr="004C4AEC">
                        <w:t xml:space="preserve"> timpuri</w:t>
                      </w:r>
                      <w:r>
                        <w:t>e</w:t>
                      </w:r>
                      <w:r w:rsidRPr="004C4AEC">
                        <w:t xml:space="preserve"> vor per</w:t>
                      </w:r>
                      <w:r>
                        <w:t>mite majorarea calităţii vieții</w:t>
                      </w:r>
                      <w:r w:rsidRPr="004C4AEC">
                        <w:t xml:space="preserve"> şi reducerea riscului de</w:t>
                      </w:r>
                      <w:r w:rsidRPr="004C4AEC">
                        <w:rPr>
                          <w:spacing w:val="-1"/>
                        </w:rPr>
                        <w:t xml:space="preserve"> </w:t>
                      </w:r>
                      <w:r w:rsidRPr="004C4AEC">
                        <w:t>invalidizare.</w:t>
                      </w:r>
                    </w:p>
                  </w:txbxContent>
                </v:textbox>
                <w10:anchorlock/>
              </v:shape>
            </w:pict>
          </mc:Fallback>
        </mc:AlternateContent>
      </w:r>
    </w:p>
    <w:p w14:paraId="06631AE6" w14:textId="7246207D" w:rsidR="00806B36" w:rsidRPr="0008470C" w:rsidRDefault="0005578A" w:rsidP="00BC5E45">
      <w:pPr>
        <w:pStyle w:val="a4"/>
        <w:spacing w:before="2"/>
        <w:ind w:firstLine="0"/>
        <w:jc w:val="both"/>
        <w:rPr>
          <w:b/>
          <w:i/>
          <w:sz w:val="18"/>
        </w:rPr>
      </w:pPr>
      <w:r w:rsidRPr="0008470C">
        <w:rPr>
          <w:noProof/>
          <w:lang w:val="ru-RU" w:eastAsia="ru-RU" w:bidi="ar-SA"/>
        </w:rPr>
        <mc:AlternateContent>
          <mc:Choice Requires="wps">
            <w:drawing>
              <wp:anchor distT="0" distB="0" distL="0" distR="0" simplePos="0" relativeHeight="251642368" behindDoc="1" locked="0" layoutInCell="1" allowOverlap="1" wp14:anchorId="4D9D8B06" wp14:editId="43140665">
                <wp:simplePos x="0" y="0"/>
                <wp:positionH relativeFrom="page">
                  <wp:posOffset>648970</wp:posOffset>
                </wp:positionH>
                <wp:positionV relativeFrom="paragraph">
                  <wp:posOffset>160655</wp:posOffset>
                </wp:positionV>
                <wp:extent cx="6550660" cy="1744345"/>
                <wp:effectExtent l="0" t="0" r="0" b="0"/>
                <wp:wrapTopAndBottom/>
                <wp:docPr id="14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7443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C99D7C" w14:textId="77777777" w:rsidR="001806E0" w:rsidRPr="004C4AEC" w:rsidRDefault="001806E0">
                            <w:pPr>
                              <w:spacing w:before="7"/>
                              <w:ind w:left="105"/>
                              <w:rPr>
                                <w:b/>
                                <w:i/>
                                <w:sz w:val="24"/>
                              </w:rPr>
                            </w:pPr>
                            <w:r w:rsidRPr="004C4AEC">
                              <w:rPr>
                                <w:b/>
                                <w:sz w:val="24"/>
                              </w:rPr>
                              <w:t xml:space="preserve">Caseta 5. </w:t>
                            </w:r>
                            <w:r w:rsidRPr="004C4AEC">
                              <w:rPr>
                                <w:b/>
                                <w:i/>
                                <w:sz w:val="24"/>
                              </w:rPr>
                              <w:t>Screening-ul pneumonitelor intersti</w:t>
                            </w:r>
                            <w:r w:rsidRPr="004C4AEC">
                              <w:rPr>
                                <w:b/>
                                <w:i/>
                                <w:sz w:val="25"/>
                              </w:rPr>
                              <w:t>ț</w:t>
                            </w:r>
                            <w:r w:rsidRPr="004C4AEC">
                              <w:rPr>
                                <w:b/>
                                <w:i/>
                                <w:sz w:val="24"/>
                              </w:rPr>
                              <w:t>iale idiopatice:</w:t>
                            </w:r>
                          </w:p>
                          <w:p w14:paraId="4EAB5053" w14:textId="77777777" w:rsidR="001806E0" w:rsidRPr="004C4AEC" w:rsidRDefault="001806E0">
                            <w:pPr>
                              <w:pStyle w:val="a4"/>
                              <w:spacing w:before="110"/>
                              <w:ind w:left="105" w:right="104" w:hanging="1"/>
                            </w:pPr>
                            <w:r w:rsidRPr="00F26AD6">
                              <w:rPr>
                                <w:i/>
                              </w:rPr>
                              <w:t>Screening</w:t>
                            </w:r>
                            <w:r w:rsidRPr="004C4AEC">
                              <w:t>-ul primar prevede depistarea pacienților cu PII prin efectuarea radiografiei toracice și a testelor funcționale</w:t>
                            </w:r>
                            <w:r w:rsidRPr="004C4AEC">
                              <w:rPr>
                                <w:spacing w:val="6"/>
                              </w:rPr>
                              <w:t xml:space="preserve"> </w:t>
                            </w:r>
                            <w:r w:rsidRPr="004C4AEC">
                              <w:t>respiratorii.</w:t>
                            </w:r>
                          </w:p>
                          <w:p w14:paraId="1D35556C" w14:textId="77777777" w:rsidR="001806E0" w:rsidRPr="004C4AEC" w:rsidRDefault="001806E0">
                            <w:pPr>
                              <w:pStyle w:val="a4"/>
                              <w:spacing w:before="4" w:line="279" w:lineRule="exact"/>
                              <w:ind w:left="105" w:firstLine="0"/>
                            </w:pPr>
                            <w:r w:rsidRPr="004C4AEC">
                              <w:t xml:space="preserve">În grupul țintă pentru </w:t>
                            </w:r>
                            <w:r w:rsidRPr="004C4AEC">
                              <w:rPr>
                                <w:i/>
                              </w:rPr>
                              <w:t>screening</w:t>
                            </w:r>
                            <w:r w:rsidRPr="004C4AEC">
                              <w:t>-ul radiologic și funcțional se califică persoanele cu:</w:t>
                            </w:r>
                          </w:p>
                          <w:p w14:paraId="221ADED6" w14:textId="77777777" w:rsidR="001806E0" w:rsidRPr="004C4AEC" w:rsidRDefault="001806E0" w:rsidP="00CD1C3F">
                            <w:pPr>
                              <w:pStyle w:val="a4"/>
                              <w:numPr>
                                <w:ilvl w:val="0"/>
                                <w:numId w:val="68"/>
                              </w:numPr>
                              <w:tabs>
                                <w:tab w:val="left" w:pos="538"/>
                              </w:tabs>
                              <w:spacing w:line="274" w:lineRule="exact"/>
                              <w:ind w:hanging="361"/>
                            </w:pPr>
                            <w:r w:rsidRPr="004C4AEC">
                              <w:t xml:space="preserve">dispnee progresivă cu sau </w:t>
                            </w:r>
                            <w:r w:rsidRPr="004C4AEC">
                              <w:rPr>
                                <w:spacing w:val="-3"/>
                              </w:rPr>
                              <w:t xml:space="preserve">fără </w:t>
                            </w:r>
                            <w:r w:rsidRPr="004C4AEC">
                              <w:t xml:space="preserve">tuse persistentă </w:t>
                            </w:r>
                            <w:r w:rsidRPr="004C4AEC">
                              <w:rPr>
                                <w:spacing w:val="-3"/>
                              </w:rPr>
                              <w:t xml:space="preserve">mai </w:t>
                            </w:r>
                            <w:r w:rsidRPr="004C4AEC">
                              <w:rPr>
                                <w:spacing w:val="-4"/>
                              </w:rPr>
                              <w:t xml:space="preserve">mult </w:t>
                            </w:r>
                            <w:r w:rsidRPr="004C4AEC">
                              <w:t>de 3</w:t>
                            </w:r>
                            <w:r w:rsidRPr="004C4AEC">
                              <w:rPr>
                                <w:spacing w:val="37"/>
                              </w:rPr>
                              <w:t xml:space="preserve"> </w:t>
                            </w:r>
                            <w:r w:rsidRPr="004C4AEC">
                              <w:t>săptămâni</w:t>
                            </w:r>
                          </w:p>
                          <w:p w14:paraId="7BE37FF8" w14:textId="77777777" w:rsidR="001806E0" w:rsidRPr="004C4AEC" w:rsidRDefault="001806E0" w:rsidP="00CD1C3F">
                            <w:pPr>
                              <w:pStyle w:val="a4"/>
                              <w:numPr>
                                <w:ilvl w:val="0"/>
                                <w:numId w:val="68"/>
                              </w:numPr>
                              <w:tabs>
                                <w:tab w:val="left" w:pos="538"/>
                              </w:tabs>
                              <w:spacing w:before="2" w:line="275" w:lineRule="exact"/>
                              <w:ind w:hanging="361"/>
                            </w:pPr>
                            <w:r w:rsidRPr="004C4AEC">
                              <w:t>pneumonii repetate</w:t>
                            </w:r>
                            <w:r w:rsidRPr="004C4AEC">
                              <w:rPr>
                                <w:spacing w:val="-5"/>
                              </w:rPr>
                              <w:t xml:space="preserve"> </w:t>
                            </w:r>
                            <w:r w:rsidRPr="004C4AEC">
                              <w:t>bilaterale</w:t>
                            </w:r>
                          </w:p>
                          <w:p w14:paraId="61B15131" w14:textId="77777777" w:rsidR="001806E0" w:rsidRPr="004C4AEC" w:rsidRDefault="001806E0" w:rsidP="00CD1C3F">
                            <w:pPr>
                              <w:pStyle w:val="a4"/>
                              <w:numPr>
                                <w:ilvl w:val="0"/>
                                <w:numId w:val="68"/>
                              </w:numPr>
                              <w:tabs>
                                <w:tab w:val="left" w:pos="538"/>
                              </w:tabs>
                              <w:spacing w:line="242" w:lineRule="auto"/>
                              <w:ind w:right="290"/>
                            </w:pPr>
                            <w:r w:rsidRPr="004C4AEC">
                              <w:t xml:space="preserve">simptome respiratorii ce </w:t>
                            </w:r>
                            <w:r w:rsidRPr="004C4AEC">
                              <w:rPr>
                                <w:spacing w:val="-3"/>
                              </w:rPr>
                              <w:t xml:space="preserve">nu </w:t>
                            </w:r>
                            <w:r w:rsidRPr="004C4AEC">
                              <w:t>se ameliorează după tratamentul indicat conform patologiei pulmonare diagnosticate</w:t>
                            </w:r>
                            <w:r w:rsidRPr="004C4AEC">
                              <w:rPr>
                                <w:spacing w:val="-1"/>
                              </w:rPr>
                              <w:t xml:space="preserve"> </w:t>
                            </w:r>
                            <w:r w:rsidRPr="004C4AEC">
                              <w:t>anterior</w:t>
                            </w:r>
                          </w:p>
                          <w:p w14:paraId="6A84A7A1" w14:textId="77777777" w:rsidR="001806E0" w:rsidRPr="004C4AEC" w:rsidRDefault="001806E0" w:rsidP="00CD1C3F">
                            <w:pPr>
                              <w:pStyle w:val="a4"/>
                              <w:numPr>
                                <w:ilvl w:val="0"/>
                                <w:numId w:val="68"/>
                              </w:numPr>
                              <w:tabs>
                                <w:tab w:val="left" w:pos="538"/>
                              </w:tabs>
                              <w:spacing w:line="270" w:lineRule="exact"/>
                              <w:ind w:hanging="361"/>
                            </w:pPr>
                            <w:r w:rsidRPr="004C4AEC">
                              <w:t xml:space="preserve">simptome respiratorii </w:t>
                            </w:r>
                            <w:r w:rsidRPr="004C4AEC">
                              <w:rPr>
                                <w:spacing w:val="-4"/>
                              </w:rPr>
                              <w:t xml:space="preserve">în </w:t>
                            </w:r>
                            <w:r w:rsidRPr="004C4AEC">
                              <w:t>cadrul unei patologii de sistem</w:t>
                            </w:r>
                            <w:r w:rsidRPr="004C4AEC">
                              <w:rPr>
                                <w:spacing w:val="-19"/>
                              </w:rPr>
                              <w:t xml:space="preserve"> </w:t>
                            </w:r>
                            <w:r w:rsidRPr="004C4AEC">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D8B06" id="Text Box 144" o:spid="_x0000_s1030" type="#_x0000_t202" style="position:absolute;left:0;text-align:left;margin-left:51.1pt;margin-top:12.65pt;width:515.8pt;height:137.3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" filled="f" strokeweight=".48pt">
                <v:textbox inset="0,0,0,0">
                  <w:txbxContent>
                    <w:p w14:paraId="21C99D7C" w14:textId="77777777" w:rsidR="001806E0" w:rsidRPr="004C4AEC" w:rsidRDefault="001806E0">
                      <w:pPr>
                        <w:spacing w:before="7"/>
                        <w:ind w:left="105"/>
                        <w:rPr>
                          <w:b/>
                          <w:i/>
                          <w:sz w:val="24"/>
                        </w:rPr>
                      </w:pPr>
                      <w:r w:rsidRPr="004C4AEC">
                        <w:rPr>
                          <w:b/>
                          <w:sz w:val="24"/>
                        </w:rPr>
                        <w:t xml:space="preserve">Caseta 5. </w:t>
                      </w:r>
                      <w:r w:rsidRPr="004C4AEC">
                        <w:rPr>
                          <w:b/>
                          <w:i/>
                          <w:sz w:val="24"/>
                        </w:rPr>
                        <w:t>Screening-ul pneumonitelor intersti</w:t>
                      </w:r>
                      <w:r w:rsidRPr="004C4AEC">
                        <w:rPr>
                          <w:b/>
                          <w:i/>
                          <w:sz w:val="25"/>
                        </w:rPr>
                        <w:t>ț</w:t>
                      </w:r>
                      <w:r w:rsidRPr="004C4AEC">
                        <w:rPr>
                          <w:b/>
                          <w:i/>
                          <w:sz w:val="24"/>
                        </w:rPr>
                        <w:t>iale idiopatice:</w:t>
                      </w:r>
                    </w:p>
                    <w:p w14:paraId="4EAB5053" w14:textId="77777777" w:rsidR="001806E0" w:rsidRPr="004C4AEC" w:rsidRDefault="001806E0">
                      <w:pPr>
                        <w:pStyle w:val="a4"/>
                        <w:spacing w:before="110"/>
                        <w:ind w:left="105" w:right="104" w:hanging="1"/>
                      </w:pPr>
                      <w:r w:rsidRPr="00F26AD6">
                        <w:rPr>
                          <w:i/>
                        </w:rPr>
                        <w:t>Screening</w:t>
                      </w:r>
                      <w:r w:rsidRPr="004C4AEC">
                        <w:t>-ul primar prevede depistarea pacienților cu PII prin efectuarea radiografiei toracice și a testelor funcționale</w:t>
                      </w:r>
                      <w:r w:rsidRPr="004C4AEC">
                        <w:rPr>
                          <w:spacing w:val="6"/>
                        </w:rPr>
                        <w:t xml:space="preserve"> </w:t>
                      </w:r>
                      <w:r w:rsidRPr="004C4AEC">
                        <w:t>respiratorii.</w:t>
                      </w:r>
                    </w:p>
                    <w:p w14:paraId="1D35556C" w14:textId="77777777" w:rsidR="001806E0" w:rsidRPr="004C4AEC" w:rsidRDefault="001806E0">
                      <w:pPr>
                        <w:pStyle w:val="a4"/>
                        <w:spacing w:before="4" w:line="279" w:lineRule="exact"/>
                        <w:ind w:left="105" w:firstLine="0"/>
                      </w:pPr>
                      <w:r w:rsidRPr="004C4AEC">
                        <w:t xml:space="preserve">În grupul țintă pentru </w:t>
                      </w:r>
                      <w:r w:rsidRPr="004C4AEC">
                        <w:rPr>
                          <w:i/>
                        </w:rPr>
                        <w:t>screening</w:t>
                      </w:r>
                      <w:r w:rsidRPr="004C4AEC">
                        <w:t>-ul radiologic și funcțional se califică persoanele cu:</w:t>
                      </w:r>
                    </w:p>
                    <w:p w14:paraId="221ADED6" w14:textId="77777777" w:rsidR="001806E0" w:rsidRPr="004C4AEC" w:rsidRDefault="001806E0" w:rsidP="00CD1C3F">
                      <w:pPr>
                        <w:pStyle w:val="a4"/>
                        <w:numPr>
                          <w:ilvl w:val="0"/>
                          <w:numId w:val="68"/>
                        </w:numPr>
                        <w:tabs>
                          <w:tab w:val="left" w:pos="538"/>
                        </w:tabs>
                        <w:spacing w:line="274" w:lineRule="exact"/>
                        <w:ind w:hanging="361"/>
                      </w:pPr>
                      <w:r w:rsidRPr="004C4AEC">
                        <w:t xml:space="preserve">dispnee progresivă cu sau </w:t>
                      </w:r>
                      <w:r w:rsidRPr="004C4AEC">
                        <w:rPr>
                          <w:spacing w:val="-3"/>
                        </w:rPr>
                        <w:t xml:space="preserve">fără </w:t>
                      </w:r>
                      <w:r w:rsidRPr="004C4AEC">
                        <w:t xml:space="preserve">tuse persistentă </w:t>
                      </w:r>
                      <w:r w:rsidRPr="004C4AEC">
                        <w:rPr>
                          <w:spacing w:val="-3"/>
                        </w:rPr>
                        <w:t xml:space="preserve">mai </w:t>
                      </w:r>
                      <w:r w:rsidRPr="004C4AEC">
                        <w:rPr>
                          <w:spacing w:val="-4"/>
                        </w:rPr>
                        <w:t xml:space="preserve">mult </w:t>
                      </w:r>
                      <w:r w:rsidRPr="004C4AEC">
                        <w:t>de 3</w:t>
                      </w:r>
                      <w:r w:rsidRPr="004C4AEC">
                        <w:rPr>
                          <w:spacing w:val="37"/>
                        </w:rPr>
                        <w:t xml:space="preserve"> </w:t>
                      </w:r>
                      <w:r w:rsidRPr="004C4AEC">
                        <w:t>săptămâni</w:t>
                      </w:r>
                    </w:p>
                    <w:p w14:paraId="7BE37FF8" w14:textId="77777777" w:rsidR="001806E0" w:rsidRPr="004C4AEC" w:rsidRDefault="001806E0" w:rsidP="00CD1C3F">
                      <w:pPr>
                        <w:pStyle w:val="a4"/>
                        <w:numPr>
                          <w:ilvl w:val="0"/>
                          <w:numId w:val="68"/>
                        </w:numPr>
                        <w:tabs>
                          <w:tab w:val="left" w:pos="538"/>
                        </w:tabs>
                        <w:spacing w:before="2" w:line="275" w:lineRule="exact"/>
                        <w:ind w:hanging="361"/>
                      </w:pPr>
                      <w:r w:rsidRPr="004C4AEC">
                        <w:t>pneumonii repetate</w:t>
                      </w:r>
                      <w:r w:rsidRPr="004C4AEC">
                        <w:rPr>
                          <w:spacing w:val="-5"/>
                        </w:rPr>
                        <w:t xml:space="preserve"> </w:t>
                      </w:r>
                      <w:r w:rsidRPr="004C4AEC">
                        <w:t>bilaterale</w:t>
                      </w:r>
                    </w:p>
                    <w:p w14:paraId="61B15131" w14:textId="77777777" w:rsidR="001806E0" w:rsidRPr="004C4AEC" w:rsidRDefault="001806E0" w:rsidP="00CD1C3F">
                      <w:pPr>
                        <w:pStyle w:val="a4"/>
                        <w:numPr>
                          <w:ilvl w:val="0"/>
                          <w:numId w:val="68"/>
                        </w:numPr>
                        <w:tabs>
                          <w:tab w:val="left" w:pos="538"/>
                        </w:tabs>
                        <w:spacing w:line="242" w:lineRule="auto"/>
                        <w:ind w:right="290"/>
                      </w:pPr>
                      <w:r w:rsidRPr="004C4AEC">
                        <w:t xml:space="preserve">simptome respiratorii ce </w:t>
                      </w:r>
                      <w:r w:rsidRPr="004C4AEC">
                        <w:rPr>
                          <w:spacing w:val="-3"/>
                        </w:rPr>
                        <w:t xml:space="preserve">nu </w:t>
                      </w:r>
                      <w:r w:rsidRPr="004C4AEC">
                        <w:t>se ameliorează după tratamentul indicat conform patologiei pulmonare diagnosticate</w:t>
                      </w:r>
                      <w:r w:rsidRPr="004C4AEC">
                        <w:rPr>
                          <w:spacing w:val="-1"/>
                        </w:rPr>
                        <w:t xml:space="preserve"> </w:t>
                      </w:r>
                      <w:r w:rsidRPr="004C4AEC">
                        <w:t>anterior</w:t>
                      </w:r>
                    </w:p>
                    <w:p w14:paraId="6A84A7A1" w14:textId="77777777" w:rsidR="001806E0" w:rsidRPr="004C4AEC" w:rsidRDefault="001806E0" w:rsidP="00CD1C3F">
                      <w:pPr>
                        <w:pStyle w:val="a4"/>
                        <w:numPr>
                          <w:ilvl w:val="0"/>
                          <w:numId w:val="68"/>
                        </w:numPr>
                        <w:tabs>
                          <w:tab w:val="left" w:pos="538"/>
                        </w:tabs>
                        <w:spacing w:line="270" w:lineRule="exact"/>
                        <w:ind w:hanging="361"/>
                      </w:pPr>
                      <w:r w:rsidRPr="004C4AEC">
                        <w:t xml:space="preserve">simptome respiratorii </w:t>
                      </w:r>
                      <w:r w:rsidRPr="004C4AEC">
                        <w:rPr>
                          <w:spacing w:val="-4"/>
                        </w:rPr>
                        <w:t xml:space="preserve">în </w:t>
                      </w:r>
                      <w:r w:rsidRPr="004C4AEC">
                        <w:t>cadrul unei patologii de sistem</w:t>
                      </w:r>
                      <w:r w:rsidRPr="004C4AEC">
                        <w:rPr>
                          <w:spacing w:val="-19"/>
                        </w:rPr>
                        <w:t xml:space="preserve"> </w:t>
                      </w:r>
                      <w:r w:rsidRPr="004C4AEC">
                        <w:t>.</w:t>
                      </w:r>
                    </w:p>
                  </w:txbxContent>
                </v:textbox>
                <w10:wrap type="topAndBottom" anchorx="page"/>
              </v:shape>
            </w:pict>
          </mc:Fallback>
        </mc:AlternateContent>
      </w:r>
    </w:p>
    <w:p w14:paraId="0E9CD8B4" w14:textId="77777777" w:rsidR="00806B36" w:rsidRPr="0008470C" w:rsidRDefault="00C5498F" w:rsidP="00BC5E45">
      <w:pPr>
        <w:pStyle w:val="2"/>
        <w:numPr>
          <w:ilvl w:val="2"/>
          <w:numId w:val="70"/>
        </w:numPr>
        <w:jc w:val="both"/>
      </w:pPr>
      <w:bookmarkStart w:id="43" w:name="_Toc29760472"/>
      <w:r w:rsidRPr="0008470C">
        <w:t>Conduita pacientului cu</w:t>
      </w:r>
      <w:r w:rsidRPr="0008470C">
        <w:rPr>
          <w:spacing w:val="-1"/>
        </w:rPr>
        <w:t xml:space="preserve"> </w:t>
      </w:r>
      <w:r w:rsidRPr="0008470C">
        <w:t>PII</w:t>
      </w:r>
      <w:bookmarkEnd w:id="43"/>
    </w:p>
    <w:p w14:paraId="32322D8F" w14:textId="46814FA8" w:rsidR="00806B36" w:rsidRPr="0008470C" w:rsidRDefault="0005578A" w:rsidP="00BC5E45">
      <w:pPr>
        <w:pStyle w:val="a4"/>
        <w:ind w:left="557" w:firstLine="0"/>
        <w:jc w:val="both"/>
        <w:rPr>
          <w:sz w:val="20"/>
        </w:rPr>
      </w:pPr>
      <w:r w:rsidRPr="0008470C">
        <w:rPr>
          <w:noProof/>
          <w:sz w:val="20"/>
          <w:lang w:val="ru-RU" w:eastAsia="ru-RU" w:bidi="ar-SA"/>
        </w:rPr>
        <mc:AlternateContent>
          <mc:Choice Requires="wps">
            <w:drawing>
              <wp:inline distT="0" distB="0" distL="0" distR="0" wp14:anchorId="69BF982A" wp14:editId="38CDB40E">
                <wp:extent cx="6550660" cy="1311910"/>
                <wp:effectExtent l="11430" t="6350" r="10160" b="5715"/>
                <wp:docPr id="14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311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58561" w14:textId="77777777" w:rsidR="001806E0" w:rsidRDefault="001806E0" w:rsidP="004C4AEC">
                            <w:pPr>
                              <w:spacing w:line="273" w:lineRule="exact"/>
                              <w:ind w:left="105"/>
                              <w:jc w:val="both"/>
                              <w:rPr>
                                <w:b/>
                                <w:i/>
                                <w:sz w:val="24"/>
                              </w:rPr>
                            </w:pPr>
                            <w:r>
                              <w:rPr>
                                <w:b/>
                                <w:sz w:val="24"/>
                              </w:rPr>
                              <w:t xml:space="preserve">Caseta 6. </w:t>
                            </w:r>
                            <w:r>
                              <w:rPr>
                                <w:b/>
                                <w:i/>
                                <w:sz w:val="24"/>
                              </w:rPr>
                              <w:t>Obiectivele procedurilor de diagnostic în PII:</w:t>
                            </w:r>
                          </w:p>
                          <w:p w14:paraId="61CAA04B" w14:textId="77777777" w:rsidR="001806E0" w:rsidRDefault="001806E0" w:rsidP="004C4AEC">
                            <w:pPr>
                              <w:pStyle w:val="a4"/>
                              <w:numPr>
                                <w:ilvl w:val="0"/>
                                <w:numId w:val="67"/>
                              </w:numPr>
                              <w:tabs>
                                <w:tab w:val="left" w:pos="466"/>
                              </w:tabs>
                              <w:spacing w:before="114"/>
                              <w:ind w:right="95"/>
                              <w:jc w:val="both"/>
                            </w:pPr>
                            <w:r>
                              <w:t xml:space="preserve">Abordarea complexă </w:t>
                            </w:r>
                            <w:r>
                              <w:rPr>
                                <w:spacing w:val="-3"/>
                              </w:rPr>
                              <w:t xml:space="preserve">cu </w:t>
                            </w:r>
                            <w:r>
                              <w:t xml:space="preserve">discuții interdisciplinare (DID) între pneumologi, radiologi şi anatomopatologi experimentați </w:t>
                            </w:r>
                            <w:r>
                              <w:rPr>
                                <w:spacing w:val="-3"/>
                              </w:rPr>
                              <w:t xml:space="preserve">în </w:t>
                            </w:r>
                            <w:r>
                              <w:t xml:space="preserve">diagnosticul PID vor crește şi mai </w:t>
                            </w:r>
                            <w:r>
                              <w:rPr>
                                <w:spacing w:val="-4"/>
                              </w:rPr>
                              <w:t xml:space="preserve">mult </w:t>
                            </w:r>
                            <w:r>
                              <w:t>probabilitatea unui diagnostic</w:t>
                            </w:r>
                            <w:r>
                              <w:rPr>
                                <w:spacing w:val="-1"/>
                              </w:rPr>
                              <w:t xml:space="preserve"> </w:t>
                            </w:r>
                            <w:r>
                              <w:t>corect.</w:t>
                            </w:r>
                          </w:p>
                          <w:p w14:paraId="35745715" w14:textId="77777777" w:rsidR="001806E0" w:rsidRDefault="001806E0" w:rsidP="004C4AEC">
                            <w:pPr>
                              <w:pStyle w:val="a4"/>
                              <w:numPr>
                                <w:ilvl w:val="0"/>
                                <w:numId w:val="67"/>
                              </w:numPr>
                              <w:tabs>
                                <w:tab w:val="left" w:pos="394"/>
                              </w:tabs>
                              <w:spacing w:before="6" w:line="237" w:lineRule="auto"/>
                              <w:ind w:left="393" w:right="93"/>
                              <w:jc w:val="both"/>
                            </w:pPr>
                            <w:r>
                              <w:t xml:space="preserve">Atunci când DID </w:t>
                            </w:r>
                            <w:r>
                              <w:rPr>
                                <w:spacing w:val="-4"/>
                              </w:rPr>
                              <w:t xml:space="preserve">nu </w:t>
                            </w:r>
                            <w:r>
                              <w:t xml:space="preserve">sunt accesibile sau fezabile în clinicile locale, </w:t>
                            </w:r>
                            <w:r>
                              <w:rPr>
                                <w:spacing w:val="-4"/>
                              </w:rPr>
                              <w:t xml:space="preserve">vor fi </w:t>
                            </w:r>
                            <w:r>
                              <w:t xml:space="preserve">încurajate DID </w:t>
                            </w:r>
                            <w:r>
                              <w:rPr>
                                <w:spacing w:val="-4"/>
                              </w:rPr>
                              <w:t xml:space="preserve">în </w:t>
                            </w:r>
                            <w:r>
                              <w:t xml:space="preserve">centre republicane cunoscute pentru experienţa </w:t>
                            </w:r>
                            <w:r>
                              <w:rPr>
                                <w:spacing w:val="-3"/>
                              </w:rPr>
                              <w:t xml:space="preserve">în </w:t>
                            </w:r>
                            <w:r>
                              <w:t>evaluarea şi managementul PID, cu scopul de a</w:t>
                            </w:r>
                            <w:r>
                              <w:rPr>
                                <w:spacing w:val="-25"/>
                              </w:rPr>
                              <w:t xml:space="preserve"> </w:t>
                            </w:r>
                            <w:r>
                              <w:t>stabili</w:t>
                            </w:r>
                          </w:p>
                        </w:txbxContent>
                      </wps:txbx>
                      <wps:bodyPr rot="0" vert="horz" wrap="square" lIns="0" tIns="0" rIns="0" bIns="0" anchor="t" anchorCtr="0" upright="1">
                        <a:noAutofit/>
                      </wps:bodyPr>
                    </wps:wsp>
                  </a:graphicData>
                </a:graphic>
              </wp:inline>
            </w:drawing>
          </mc:Choice>
          <mc:Fallback>
            <w:pict>
              <v:shape w14:anchorId="69BF982A" id="Text Box 189" o:spid="_x0000_s1031" type="#_x0000_t202" style="width:515.8pt;height:10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" filled="f" strokeweight=".48pt">
                <v:textbox inset="0,0,0,0">
                  <w:txbxContent>
                    <w:p w14:paraId="2FB58561" w14:textId="77777777" w:rsidR="001806E0" w:rsidRDefault="001806E0" w:rsidP="004C4AEC">
                      <w:pPr>
                        <w:spacing w:line="273" w:lineRule="exact"/>
                        <w:ind w:left="105"/>
                        <w:jc w:val="both"/>
                        <w:rPr>
                          <w:b/>
                          <w:i/>
                          <w:sz w:val="24"/>
                        </w:rPr>
                      </w:pPr>
                      <w:r>
                        <w:rPr>
                          <w:b/>
                          <w:sz w:val="24"/>
                        </w:rPr>
                        <w:t xml:space="preserve">Caseta 6. </w:t>
                      </w:r>
                      <w:r>
                        <w:rPr>
                          <w:b/>
                          <w:i/>
                          <w:sz w:val="24"/>
                        </w:rPr>
                        <w:t>Obiectivele procedurilor de diagnostic în PII:</w:t>
                      </w:r>
                    </w:p>
                    <w:p w14:paraId="61CAA04B" w14:textId="77777777" w:rsidR="001806E0" w:rsidRDefault="001806E0" w:rsidP="004C4AEC">
                      <w:pPr>
                        <w:pStyle w:val="a4"/>
                        <w:numPr>
                          <w:ilvl w:val="0"/>
                          <w:numId w:val="67"/>
                        </w:numPr>
                        <w:tabs>
                          <w:tab w:val="left" w:pos="466"/>
                        </w:tabs>
                        <w:spacing w:before="114"/>
                        <w:ind w:right="95"/>
                        <w:jc w:val="both"/>
                      </w:pPr>
                      <w:r>
                        <w:t xml:space="preserve">Abordarea complexă </w:t>
                      </w:r>
                      <w:r>
                        <w:rPr>
                          <w:spacing w:val="-3"/>
                        </w:rPr>
                        <w:t xml:space="preserve">cu </w:t>
                      </w:r>
                      <w:r>
                        <w:t xml:space="preserve">discuții interdisciplinare (DID) între pneumologi, radiologi şi anatomopatologi experimentați </w:t>
                      </w:r>
                      <w:r>
                        <w:rPr>
                          <w:spacing w:val="-3"/>
                        </w:rPr>
                        <w:t xml:space="preserve">în </w:t>
                      </w:r>
                      <w:r>
                        <w:t xml:space="preserve">diagnosticul PID vor crește şi mai </w:t>
                      </w:r>
                      <w:r>
                        <w:rPr>
                          <w:spacing w:val="-4"/>
                        </w:rPr>
                        <w:t xml:space="preserve">mult </w:t>
                      </w:r>
                      <w:r>
                        <w:t>probabilitatea unui diagnostic</w:t>
                      </w:r>
                      <w:r>
                        <w:rPr>
                          <w:spacing w:val="-1"/>
                        </w:rPr>
                        <w:t xml:space="preserve"> </w:t>
                      </w:r>
                      <w:r>
                        <w:t>corect.</w:t>
                      </w:r>
                    </w:p>
                    <w:p w14:paraId="35745715" w14:textId="77777777" w:rsidR="001806E0" w:rsidRDefault="001806E0" w:rsidP="004C4AEC">
                      <w:pPr>
                        <w:pStyle w:val="a4"/>
                        <w:numPr>
                          <w:ilvl w:val="0"/>
                          <w:numId w:val="67"/>
                        </w:numPr>
                        <w:tabs>
                          <w:tab w:val="left" w:pos="394"/>
                        </w:tabs>
                        <w:spacing w:before="6" w:line="237" w:lineRule="auto"/>
                        <w:ind w:left="393" w:right="93"/>
                        <w:jc w:val="both"/>
                      </w:pPr>
                      <w:r>
                        <w:t xml:space="preserve">Atunci când DID </w:t>
                      </w:r>
                      <w:r>
                        <w:rPr>
                          <w:spacing w:val="-4"/>
                        </w:rPr>
                        <w:t xml:space="preserve">nu </w:t>
                      </w:r>
                      <w:r>
                        <w:t xml:space="preserve">sunt accesibile sau fezabile în clinicile locale, </w:t>
                      </w:r>
                      <w:r>
                        <w:rPr>
                          <w:spacing w:val="-4"/>
                        </w:rPr>
                        <w:t xml:space="preserve">vor fi </w:t>
                      </w:r>
                      <w:r>
                        <w:t xml:space="preserve">încurajate DID </w:t>
                      </w:r>
                      <w:r>
                        <w:rPr>
                          <w:spacing w:val="-4"/>
                        </w:rPr>
                        <w:t xml:space="preserve">în </w:t>
                      </w:r>
                      <w:r>
                        <w:t xml:space="preserve">centre republicane cunoscute pentru experienţa </w:t>
                      </w:r>
                      <w:r>
                        <w:rPr>
                          <w:spacing w:val="-3"/>
                        </w:rPr>
                        <w:t xml:space="preserve">în </w:t>
                      </w:r>
                      <w:r>
                        <w:t>evaluarea şi managementul PID, cu scopul de a</w:t>
                      </w:r>
                      <w:r>
                        <w:rPr>
                          <w:spacing w:val="-25"/>
                        </w:rPr>
                        <w:t xml:space="preserve"> </w:t>
                      </w:r>
                      <w:r>
                        <w:t>stabili</w:t>
                      </w:r>
                    </w:p>
                  </w:txbxContent>
                </v:textbox>
                <w10:anchorlock/>
              </v:shape>
            </w:pict>
          </mc:Fallback>
        </mc:AlternateContent>
      </w:r>
    </w:p>
    <w:p w14:paraId="0783F261" w14:textId="77777777" w:rsidR="004C4AEC" w:rsidRPr="0008470C" w:rsidRDefault="004C4AEC" w:rsidP="00BC5E45">
      <w:pPr>
        <w:pStyle w:val="a4"/>
        <w:ind w:left="557" w:firstLine="0"/>
        <w:jc w:val="both"/>
        <w:rPr>
          <w:sz w:val="20"/>
        </w:rPr>
      </w:pPr>
    </w:p>
    <w:p w14:paraId="55697647" w14:textId="77777777" w:rsidR="004C4AEC" w:rsidRPr="0008470C" w:rsidRDefault="004C4AEC" w:rsidP="00BC5E45">
      <w:pPr>
        <w:pStyle w:val="a4"/>
        <w:ind w:left="557" w:firstLine="0"/>
        <w:jc w:val="both"/>
        <w:rPr>
          <w:sz w:val="20"/>
        </w:rPr>
      </w:pPr>
    </w:p>
    <w:p w14:paraId="4A0A9B51" w14:textId="77777777" w:rsidR="00806B36" w:rsidRPr="0008470C" w:rsidRDefault="00806B36" w:rsidP="00BC5E45">
      <w:pPr>
        <w:jc w:val="both"/>
        <w:rPr>
          <w:sz w:val="20"/>
        </w:rPr>
        <w:sectPr w:rsidR="00806B36" w:rsidRPr="0008470C">
          <w:pgSz w:w="11910" w:h="16840"/>
          <w:pgMar w:top="340" w:right="40" w:bottom="980" w:left="460" w:header="0" w:footer="711" w:gutter="0"/>
          <w:cols w:space="720"/>
        </w:sectPr>
      </w:pPr>
    </w:p>
    <w:p w14:paraId="13F56080" w14:textId="73AF819A"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0A7C72FF" wp14:editId="17FA2D7B">
                <wp:extent cx="6550660" cy="1999615"/>
                <wp:effectExtent l="11430" t="9525" r="10160" b="10160"/>
                <wp:docPr id="14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9996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62900" w14:textId="77777777" w:rsidR="001806E0" w:rsidRDefault="001806E0">
                            <w:pPr>
                              <w:pStyle w:val="a4"/>
                              <w:spacing w:line="237" w:lineRule="auto"/>
                              <w:ind w:left="393" w:right="104" w:firstLine="0"/>
                              <w:jc w:val="both"/>
                            </w:pPr>
                            <w:bookmarkStart w:id="44" w:name="C.2.3.1._Anamneza"/>
                            <w:bookmarkEnd w:id="44"/>
                            <w:r>
                              <w:t xml:space="preserve">diagnostice corecte, mai ales atunci când combinaţiile de </w:t>
                            </w:r>
                            <w:r w:rsidRPr="0008360B">
                              <w:rPr>
                                <w:i/>
                              </w:rPr>
                              <w:t>pattern</w:t>
                            </w:r>
                            <w:r>
                              <w:t>-uri HRCT şi bioptice sunt diferite de cele clar de UIP.</w:t>
                            </w:r>
                          </w:p>
                          <w:p w14:paraId="4FBFB300" w14:textId="77777777" w:rsidR="001806E0" w:rsidRDefault="001806E0" w:rsidP="00CD1C3F">
                            <w:pPr>
                              <w:pStyle w:val="a4"/>
                              <w:numPr>
                                <w:ilvl w:val="0"/>
                                <w:numId w:val="66"/>
                              </w:numPr>
                              <w:tabs>
                                <w:tab w:val="left" w:pos="394"/>
                              </w:tabs>
                              <w:spacing w:before="2" w:line="237" w:lineRule="auto"/>
                              <w:ind w:right="102"/>
                              <w:jc w:val="both"/>
                            </w:pPr>
                            <w:r>
                              <w:t xml:space="preserve">Excluderea cauzelor cunoscute de PID se bazează pe un istoric minuțios şi examen clinic, </w:t>
                            </w:r>
                            <w:r>
                              <w:rPr>
                                <w:spacing w:val="-3"/>
                              </w:rPr>
                              <w:t xml:space="preserve">menite </w:t>
                            </w:r>
                            <w:r>
                              <w:rPr>
                                <w:spacing w:val="4"/>
                              </w:rPr>
                              <w:t xml:space="preserve">să </w:t>
                            </w:r>
                            <w:r>
                              <w:t xml:space="preserve">excludă expunerile domiciliare sau profesionale, colagenozele şi vasculitele (inclusiv prin </w:t>
                            </w:r>
                            <w:r>
                              <w:rPr>
                                <w:spacing w:val="-3"/>
                              </w:rPr>
                              <w:t xml:space="preserve">serologie) </w:t>
                            </w:r>
                            <w:r>
                              <w:t>şi toxicitatea</w:t>
                            </w:r>
                            <w:r>
                              <w:rPr>
                                <w:spacing w:val="-7"/>
                              </w:rPr>
                              <w:t xml:space="preserve"> </w:t>
                            </w:r>
                            <w:r>
                              <w:t>medicamentoasă.</w:t>
                            </w:r>
                          </w:p>
                          <w:p w14:paraId="0842E437" w14:textId="77777777" w:rsidR="001806E0" w:rsidRDefault="001806E0" w:rsidP="00CD1C3F">
                            <w:pPr>
                              <w:pStyle w:val="a4"/>
                              <w:numPr>
                                <w:ilvl w:val="0"/>
                                <w:numId w:val="66"/>
                              </w:numPr>
                              <w:tabs>
                                <w:tab w:val="left" w:pos="394"/>
                              </w:tabs>
                              <w:spacing w:before="4" w:line="294" w:lineRule="exact"/>
                              <w:ind w:hanging="361"/>
                              <w:jc w:val="both"/>
                            </w:pPr>
                            <w:r>
                              <w:t>Confirmarea sindromului intersti</w:t>
                            </w:r>
                            <w:r>
                              <w:rPr>
                                <w:rFonts w:ascii="Cambria Math" w:hAnsi="Cambria Math"/>
                              </w:rPr>
                              <w:t>ț</w:t>
                            </w:r>
                            <w:r>
                              <w:t xml:space="preserve">ial/diseminat </w:t>
                            </w:r>
                            <w:r>
                              <w:rPr>
                                <w:spacing w:val="-5"/>
                              </w:rPr>
                              <w:t xml:space="preserve">la </w:t>
                            </w:r>
                            <w:r>
                              <w:t>radiografia</w:t>
                            </w:r>
                            <w:r>
                              <w:rPr>
                                <w:spacing w:val="18"/>
                              </w:rPr>
                              <w:t xml:space="preserve"> </w:t>
                            </w:r>
                            <w:r>
                              <w:t>toracelui.</w:t>
                            </w:r>
                          </w:p>
                          <w:p w14:paraId="0939C3F6" w14:textId="77777777" w:rsidR="001806E0" w:rsidRDefault="001806E0" w:rsidP="00CD1C3F">
                            <w:pPr>
                              <w:pStyle w:val="a4"/>
                              <w:numPr>
                                <w:ilvl w:val="0"/>
                                <w:numId w:val="66"/>
                              </w:numPr>
                              <w:tabs>
                                <w:tab w:val="left" w:pos="393"/>
                                <w:tab w:val="left" w:pos="394"/>
                              </w:tabs>
                              <w:spacing w:before="2" w:line="237" w:lineRule="auto"/>
                              <w:ind w:right="96"/>
                            </w:pPr>
                            <w:r>
                              <w:t xml:space="preserve">Evaluarea </w:t>
                            </w:r>
                            <w:r>
                              <w:rPr>
                                <w:spacing w:val="-3"/>
                              </w:rPr>
                              <w:t xml:space="preserve">la </w:t>
                            </w:r>
                            <w:r>
                              <w:t xml:space="preserve">HRCT pulmonară a </w:t>
                            </w:r>
                            <w:r>
                              <w:rPr>
                                <w:i/>
                              </w:rPr>
                              <w:t>pattern</w:t>
                            </w:r>
                            <w:r>
                              <w:t>-ului imagistic (UIP, COP, NSIP, RB-ILD, DIP, LIP, AIP), a extinderii leziunilor</w:t>
                            </w:r>
                            <w:r>
                              <w:rPr>
                                <w:spacing w:val="3"/>
                              </w:rPr>
                              <w:t xml:space="preserve"> </w:t>
                            </w:r>
                            <w:r>
                              <w:t>pulmonare.</w:t>
                            </w:r>
                          </w:p>
                          <w:p w14:paraId="081F6DC4" w14:textId="77777777" w:rsidR="001806E0" w:rsidRDefault="001806E0" w:rsidP="00CD1C3F">
                            <w:pPr>
                              <w:pStyle w:val="a4"/>
                              <w:numPr>
                                <w:ilvl w:val="0"/>
                                <w:numId w:val="66"/>
                              </w:numPr>
                              <w:tabs>
                                <w:tab w:val="left" w:pos="393"/>
                                <w:tab w:val="left" w:pos="394"/>
                              </w:tabs>
                              <w:spacing w:before="4" w:line="293" w:lineRule="exact"/>
                              <w:ind w:hanging="361"/>
                            </w:pPr>
                            <w:r>
                              <w:t>A estima necesitatea biopsiei pulmonare pentru confirmarea</w:t>
                            </w:r>
                            <w:r>
                              <w:rPr>
                                <w:spacing w:val="-2"/>
                              </w:rPr>
                              <w:t xml:space="preserve"> </w:t>
                            </w:r>
                            <w:r>
                              <w:t>diagnosticului.</w:t>
                            </w:r>
                          </w:p>
                          <w:p w14:paraId="38C2B0ED" w14:textId="77777777" w:rsidR="001806E0" w:rsidRDefault="001806E0" w:rsidP="00CD1C3F">
                            <w:pPr>
                              <w:pStyle w:val="a4"/>
                              <w:numPr>
                                <w:ilvl w:val="0"/>
                                <w:numId w:val="66"/>
                              </w:numPr>
                              <w:tabs>
                                <w:tab w:val="left" w:pos="393"/>
                                <w:tab w:val="left" w:pos="394"/>
                              </w:tabs>
                              <w:spacing w:line="293" w:lineRule="exact"/>
                              <w:ind w:hanging="361"/>
                            </w:pPr>
                            <w:r>
                              <w:t>A aprecia dacă boala este stabilă sau cu posibilitate de progresare.</w:t>
                            </w:r>
                          </w:p>
                          <w:p w14:paraId="200A3AD5" w14:textId="77777777" w:rsidR="001806E0" w:rsidRDefault="001806E0" w:rsidP="00CD1C3F">
                            <w:pPr>
                              <w:pStyle w:val="a4"/>
                              <w:numPr>
                                <w:ilvl w:val="0"/>
                                <w:numId w:val="66"/>
                              </w:numPr>
                              <w:tabs>
                                <w:tab w:val="left" w:pos="393"/>
                                <w:tab w:val="left" w:pos="394"/>
                              </w:tabs>
                              <w:spacing w:line="293" w:lineRule="exact"/>
                              <w:ind w:hanging="361"/>
                            </w:pPr>
                            <w:r>
                              <w:t xml:space="preserve">A estima beneficiile versus riscurile </w:t>
                            </w:r>
                            <w:r>
                              <w:rPr>
                                <w:spacing w:val="-3"/>
                              </w:rPr>
                              <w:t xml:space="preserve">în </w:t>
                            </w:r>
                            <w:r>
                              <w:t>urma administrării tratamentului</w:t>
                            </w:r>
                            <w:r>
                              <w:rPr>
                                <w:spacing w:val="-8"/>
                              </w:rPr>
                              <w:t xml:space="preserve"> </w:t>
                            </w:r>
                            <w:r>
                              <w:t>steroidian.</w:t>
                            </w:r>
                          </w:p>
                        </w:txbxContent>
                      </wps:txbx>
                      <wps:bodyPr rot="0" vert="horz" wrap="square" lIns="0" tIns="0" rIns="0" bIns="0" anchor="t" anchorCtr="0" upright="1">
                        <a:noAutofit/>
                      </wps:bodyPr>
                    </wps:wsp>
                  </a:graphicData>
                </a:graphic>
              </wp:inline>
            </w:drawing>
          </mc:Choice>
          <mc:Fallback>
            <w:pict>
              <v:shape w14:anchorId="0A7C72FF" id="Text Box 182" o:spid="_x0000_s1032" type="#_x0000_t202" style="width:515.8pt;height:1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" filled="f" strokeweight=".48pt">
                <v:textbox inset="0,0,0,0">
                  <w:txbxContent>
                    <w:p w14:paraId="23E62900" w14:textId="77777777" w:rsidR="001806E0" w:rsidRDefault="001806E0">
                      <w:pPr>
                        <w:pStyle w:val="a4"/>
                        <w:spacing w:line="237" w:lineRule="auto"/>
                        <w:ind w:left="393" w:right="104" w:firstLine="0"/>
                        <w:jc w:val="both"/>
                      </w:pPr>
                      <w:bookmarkStart w:id="45" w:name="C.2.3.1._Anamneza"/>
                      <w:bookmarkEnd w:id="45"/>
                      <w:r>
                        <w:t xml:space="preserve">diagnostice corecte, mai ales atunci când combinaţiile de </w:t>
                      </w:r>
                      <w:r w:rsidRPr="0008360B">
                        <w:rPr>
                          <w:i/>
                        </w:rPr>
                        <w:t>pattern</w:t>
                      </w:r>
                      <w:r>
                        <w:t>-uri HRCT şi bioptice sunt diferite de cele clar de UIP.</w:t>
                      </w:r>
                    </w:p>
                    <w:p w14:paraId="4FBFB300" w14:textId="77777777" w:rsidR="001806E0" w:rsidRDefault="001806E0" w:rsidP="00CD1C3F">
                      <w:pPr>
                        <w:pStyle w:val="a4"/>
                        <w:numPr>
                          <w:ilvl w:val="0"/>
                          <w:numId w:val="66"/>
                        </w:numPr>
                        <w:tabs>
                          <w:tab w:val="left" w:pos="394"/>
                        </w:tabs>
                        <w:spacing w:before="2" w:line="237" w:lineRule="auto"/>
                        <w:ind w:right="102"/>
                        <w:jc w:val="both"/>
                      </w:pPr>
                      <w:r>
                        <w:t xml:space="preserve">Excluderea cauzelor cunoscute de PID se bazează pe un istoric minuțios şi examen clinic, </w:t>
                      </w:r>
                      <w:r>
                        <w:rPr>
                          <w:spacing w:val="-3"/>
                        </w:rPr>
                        <w:t xml:space="preserve">menite </w:t>
                      </w:r>
                      <w:r>
                        <w:rPr>
                          <w:spacing w:val="4"/>
                        </w:rPr>
                        <w:t xml:space="preserve">să </w:t>
                      </w:r>
                      <w:r>
                        <w:t xml:space="preserve">excludă expunerile domiciliare sau profesionale, colagenozele şi vasculitele (inclusiv prin </w:t>
                      </w:r>
                      <w:r>
                        <w:rPr>
                          <w:spacing w:val="-3"/>
                        </w:rPr>
                        <w:t xml:space="preserve">serologie) </w:t>
                      </w:r>
                      <w:r>
                        <w:t>şi toxicitatea</w:t>
                      </w:r>
                      <w:r>
                        <w:rPr>
                          <w:spacing w:val="-7"/>
                        </w:rPr>
                        <w:t xml:space="preserve"> </w:t>
                      </w:r>
                      <w:r>
                        <w:t>medicamentoasă.</w:t>
                      </w:r>
                    </w:p>
                    <w:p w14:paraId="0842E437" w14:textId="77777777" w:rsidR="001806E0" w:rsidRDefault="001806E0" w:rsidP="00CD1C3F">
                      <w:pPr>
                        <w:pStyle w:val="a4"/>
                        <w:numPr>
                          <w:ilvl w:val="0"/>
                          <w:numId w:val="66"/>
                        </w:numPr>
                        <w:tabs>
                          <w:tab w:val="left" w:pos="394"/>
                        </w:tabs>
                        <w:spacing w:before="4" w:line="294" w:lineRule="exact"/>
                        <w:ind w:hanging="361"/>
                        <w:jc w:val="both"/>
                      </w:pPr>
                      <w:r>
                        <w:t>Confirmarea sindromului intersti</w:t>
                      </w:r>
                      <w:r>
                        <w:rPr>
                          <w:rFonts w:ascii="Cambria Math" w:hAnsi="Cambria Math"/>
                        </w:rPr>
                        <w:t>ț</w:t>
                      </w:r>
                      <w:r>
                        <w:t xml:space="preserve">ial/diseminat </w:t>
                      </w:r>
                      <w:r>
                        <w:rPr>
                          <w:spacing w:val="-5"/>
                        </w:rPr>
                        <w:t xml:space="preserve">la </w:t>
                      </w:r>
                      <w:r>
                        <w:t>radiografia</w:t>
                      </w:r>
                      <w:r>
                        <w:rPr>
                          <w:spacing w:val="18"/>
                        </w:rPr>
                        <w:t xml:space="preserve"> </w:t>
                      </w:r>
                      <w:r>
                        <w:t>toracelui.</w:t>
                      </w:r>
                    </w:p>
                    <w:p w14:paraId="0939C3F6" w14:textId="77777777" w:rsidR="001806E0" w:rsidRDefault="001806E0" w:rsidP="00CD1C3F">
                      <w:pPr>
                        <w:pStyle w:val="a4"/>
                        <w:numPr>
                          <w:ilvl w:val="0"/>
                          <w:numId w:val="66"/>
                        </w:numPr>
                        <w:tabs>
                          <w:tab w:val="left" w:pos="393"/>
                          <w:tab w:val="left" w:pos="394"/>
                        </w:tabs>
                        <w:spacing w:before="2" w:line="237" w:lineRule="auto"/>
                        <w:ind w:right="96"/>
                      </w:pPr>
                      <w:r>
                        <w:t xml:space="preserve">Evaluarea </w:t>
                      </w:r>
                      <w:r>
                        <w:rPr>
                          <w:spacing w:val="-3"/>
                        </w:rPr>
                        <w:t xml:space="preserve">la </w:t>
                      </w:r>
                      <w:r>
                        <w:t xml:space="preserve">HRCT pulmonară a </w:t>
                      </w:r>
                      <w:r>
                        <w:rPr>
                          <w:i/>
                        </w:rPr>
                        <w:t>pattern</w:t>
                      </w:r>
                      <w:r>
                        <w:t>-ului imagistic (UIP, COP, NSIP, RB-ILD, DIP, LIP, AIP), a extinderii leziunilor</w:t>
                      </w:r>
                      <w:r>
                        <w:rPr>
                          <w:spacing w:val="3"/>
                        </w:rPr>
                        <w:t xml:space="preserve"> </w:t>
                      </w:r>
                      <w:r>
                        <w:t>pulmonare.</w:t>
                      </w:r>
                    </w:p>
                    <w:p w14:paraId="081F6DC4" w14:textId="77777777" w:rsidR="001806E0" w:rsidRDefault="001806E0" w:rsidP="00CD1C3F">
                      <w:pPr>
                        <w:pStyle w:val="a4"/>
                        <w:numPr>
                          <w:ilvl w:val="0"/>
                          <w:numId w:val="66"/>
                        </w:numPr>
                        <w:tabs>
                          <w:tab w:val="left" w:pos="393"/>
                          <w:tab w:val="left" w:pos="394"/>
                        </w:tabs>
                        <w:spacing w:before="4" w:line="293" w:lineRule="exact"/>
                        <w:ind w:hanging="361"/>
                      </w:pPr>
                      <w:r>
                        <w:t>A estima necesitatea biopsiei pulmonare pentru confirmarea</w:t>
                      </w:r>
                      <w:r>
                        <w:rPr>
                          <w:spacing w:val="-2"/>
                        </w:rPr>
                        <w:t xml:space="preserve"> </w:t>
                      </w:r>
                      <w:r>
                        <w:t>diagnosticului.</w:t>
                      </w:r>
                    </w:p>
                    <w:p w14:paraId="38C2B0ED" w14:textId="77777777" w:rsidR="001806E0" w:rsidRDefault="001806E0" w:rsidP="00CD1C3F">
                      <w:pPr>
                        <w:pStyle w:val="a4"/>
                        <w:numPr>
                          <w:ilvl w:val="0"/>
                          <w:numId w:val="66"/>
                        </w:numPr>
                        <w:tabs>
                          <w:tab w:val="left" w:pos="393"/>
                          <w:tab w:val="left" w:pos="394"/>
                        </w:tabs>
                        <w:spacing w:line="293" w:lineRule="exact"/>
                        <w:ind w:hanging="361"/>
                      </w:pPr>
                      <w:r>
                        <w:t>A aprecia dacă boala este stabilă sau cu posibilitate de progresare.</w:t>
                      </w:r>
                    </w:p>
                    <w:p w14:paraId="200A3AD5" w14:textId="77777777" w:rsidR="001806E0" w:rsidRDefault="001806E0" w:rsidP="00CD1C3F">
                      <w:pPr>
                        <w:pStyle w:val="a4"/>
                        <w:numPr>
                          <w:ilvl w:val="0"/>
                          <w:numId w:val="66"/>
                        </w:numPr>
                        <w:tabs>
                          <w:tab w:val="left" w:pos="393"/>
                          <w:tab w:val="left" w:pos="394"/>
                        </w:tabs>
                        <w:spacing w:line="293" w:lineRule="exact"/>
                        <w:ind w:hanging="361"/>
                      </w:pPr>
                      <w:r>
                        <w:t xml:space="preserve">A estima beneficiile versus riscurile </w:t>
                      </w:r>
                      <w:r>
                        <w:rPr>
                          <w:spacing w:val="-3"/>
                        </w:rPr>
                        <w:t xml:space="preserve">în </w:t>
                      </w:r>
                      <w:r>
                        <w:t>urma administrării tratamentului</w:t>
                      </w:r>
                      <w:r>
                        <w:rPr>
                          <w:spacing w:val="-8"/>
                        </w:rPr>
                        <w:t xml:space="preserve"> </w:t>
                      </w:r>
                      <w:r>
                        <w:t>steroidian.</w:t>
                      </w:r>
                    </w:p>
                  </w:txbxContent>
                </v:textbox>
                <w10:anchorlock/>
              </v:shape>
            </w:pict>
          </mc:Fallback>
        </mc:AlternateContent>
      </w:r>
    </w:p>
    <w:p w14:paraId="4783BB75" w14:textId="6EC67909" w:rsidR="00806B36" w:rsidRPr="0008470C" w:rsidRDefault="0005578A" w:rsidP="00BC5E45">
      <w:pPr>
        <w:pStyle w:val="a4"/>
        <w:ind w:firstLine="0"/>
        <w:jc w:val="both"/>
        <w:rPr>
          <w:b/>
          <w:i/>
          <w:sz w:val="17"/>
        </w:rPr>
      </w:pPr>
      <w:r w:rsidRPr="0008470C">
        <w:rPr>
          <w:noProof/>
          <w:lang w:val="ru-RU" w:eastAsia="ru-RU" w:bidi="ar-SA"/>
        </w:rPr>
        <mc:AlternateContent>
          <mc:Choice Requires="wps">
            <w:drawing>
              <wp:anchor distT="0" distB="0" distL="0" distR="0" simplePos="0" relativeHeight="251643392" behindDoc="1" locked="0" layoutInCell="1" allowOverlap="1" wp14:anchorId="63545BD4" wp14:editId="1612EACD">
                <wp:simplePos x="0" y="0"/>
                <wp:positionH relativeFrom="page">
                  <wp:posOffset>648970</wp:posOffset>
                </wp:positionH>
                <wp:positionV relativeFrom="paragraph">
                  <wp:posOffset>152400</wp:posOffset>
                </wp:positionV>
                <wp:extent cx="6550660" cy="2679700"/>
                <wp:effectExtent l="0" t="0" r="0" b="0"/>
                <wp:wrapTopAndBottom/>
                <wp:docPr id="13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679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27432" w14:textId="77777777" w:rsidR="001806E0" w:rsidRDefault="001806E0">
                            <w:pPr>
                              <w:spacing w:line="273" w:lineRule="exact"/>
                              <w:ind w:left="105"/>
                              <w:rPr>
                                <w:b/>
                                <w:i/>
                                <w:sz w:val="24"/>
                              </w:rPr>
                            </w:pPr>
                            <w:r>
                              <w:rPr>
                                <w:b/>
                                <w:sz w:val="24"/>
                              </w:rPr>
                              <w:t xml:space="preserve">Caseta 7. </w:t>
                            </w:r>
                            <w:r>
                              <w:rPr>
                                <w:b/>
                                <w:i/>
                                <w:sz w:val="24"/>
                              </w:rPr>
                              <w:t>Procedurile de diagnostic în PII:</w:t>
                            </w:r>
                          </w:p>
                          <w:p w14:paraId="37105D95" w14:textId="79712791" w:rsidR="001806E0" w:rsidRDefault="001806E0" w:rsidP="00CD1C3F">
                            <w:pPr>
                              <w:pStyle w:val="a4"/>
                              <w:numPr>
                                <w:ilvl w:val="0"/>
                                <w:numId w:val="65"/>
                              </w:numPr>
                              <w:tabs>
                                <w:tab w:val="left" w:pos="393"/>
                                <w:tab w:val="left" w:pos="394"/>
                              </w:tabs>
                              <w:spacing w:before="114" w:line="293" w:lineRule="exact"/>
                              <w:ind w:hanging="361"/>
                            </w:pPr>
                            <w:r>
                              <w:t>Anamneza</w:t>
                            </w:r>
                          </w:p>
                          <w:p w14:paraId="09E2F88C" w14:textId="5017E89C" w:rsidR="001806E0" w:rsidRDefault="001806E0" w:rsidP="00CD1C3F">
                            <w:pPr>
                              <w:pStyle w:val="a4"/>
                              <w:numPr>
                                <w:ilvl w:val="0"/>
                                <w:numId w:val="65"/>
                              </w:numPr>
                              <w:tabs>
                                <w:tab w:val="left" w:pos="393"/>
                                <w:tab w:val="left" w:pos="394"/>
                              </w:tabs>
                              <w:spacing w:line="293" w:lineRule="exact"/>
                              <w:ind w:hanging="361"/>
                            </w:pPr>
                            <w:r>
                              <w:t>Examenul</w:t>
                            </w:r>
                            <w:r>
                              <w:rPr>
                                <w:spacing w:val="-8"/>
                              </w:rPr>
                              <w:t xml:space="preserve"> </w:t>
                            </w:r>
                            <w:r>
                              <w:t>clinic</w:t>
                            </w:r>
                          </w:p>
                          <w:p w14:paraId="6365B70C" w14:textId="4CE2A2C5" w:rsidR="001806E0" w:rsidRDefault="001806E0" w:rsidP="00CD1C3F">
                            <w:pPr>
                              <w:pStyle w:val="a4"/>
                              <w:numPr>
                                <w:ilvl w:val="0"/>
                                <w:numId w:val="65"/>
                              </w:numPr>
                              <w:tabs>
                                <w:tab w:val="left" w:pos="393"/>
                                <w:tab w:val="left" w:pos="394"/>
                              </w:tabs>
                              <w:spacing w:line="293" w:lineRule="exact"/>
                              <w:ind w:hanging="361"/>
                            </w:pPr>
                            <w:r>
                              <w:t>Investigaţiile de</w:t>
                            </w:r>
                            <w:r>
                              <w:rPr>
                                <w:spacing w:val="3"/>
                              </w:rPr>
                              <w:t xml:space="preserve"> </w:t>
                            </w:r>
                            <w:r>
                              <w:t>laborator</w:t>
                            </w:r>
                          </w:p>
                          <w:p w14:paraId="502C3D4C" w14:textId="4DD22A69" w:rsidR="001806E0" w:rsidRDefault="001806E0" w:rsidP="00CD1C3F">
                            <w:pPr>
                              <w:pStyle w:val="a4"/>
                              <w:numPr>
                                <w:ilvl w:val="0"/>
                                <w:numId w:val="65"/>
                              </w:numPr>
                              <w:tabs>
                                <w:tab w:val="left" w:pos="393"/>
                                <w:tab w:val="left" w:pos="394"/>
                              </w:tabs>
                              <w:spacing w:before="4" w:line="293" w:lineRule="exact"/>
                              <w:ind w:hanging="361"/>
                            </w:pPr>
                            <w:r>
                              <w:t>Pulsoximetria</w:t>
                            </w:r>
                          </w:p>
                          <w:p w14:paraId="4C3862B4" w14:textId="2FBBE060" w:rsidR="001806E0" w:rsidRDefault="001806E0" w:rsidP="00CD1C3F">
                            <w:pPr>
                              <w:pStyle w:val="a4"/>
                              <w:numPr>
                                <w:ilvl w:val="0"/>
                                <w:numId w:val="65"/>
                              </w:numPr>
                              <w:tabs>
                                <w:tab w:val="left" w:pos="393"/>
                                <w:tab w:val="left" w:pos="394"/>
                              </w:tabs>
                              <w:spacing w:line="293" w:lineRule="exact"/>
                              <w:ind w:hanging="361"/>
                            </w:pPr>
                            <w:r>
                              <w:t>6MWT</w:t>
                            </w:r>
                          </w:p>
                          <w:p w14:paraId="2A2F61EB" w14:textId="29CE4EA2" w:rsidR="001806E0" w:rsidRDefault="001806E0" w:rsidP="00CD1C3F">
                            <w:pPr>
                              <w:pStyle w:val="a4"/>
                              <w:numPr>
                                <w:ilvl w:val="0"/>
                                <w:numId w:val="65"/>
                              </w:numPr>
                              <w:tabs>
                                <w:tab w:val="left" w:pos="393"/>
                                <w:tab w:val="left" w:pos="394"/>
                              </w:tabs>
                              <w:spacing w:line="293" w:lineRule="exact"/>
                              <w:ind w:hanging="361"/>
                            </w:pPr>
                            <w:r>
                              <w:t xml:space="preserve">Examenul radiologic al cutiei toracice </w:t>
                            </w:r>
                            <w:r>
                              <w:rPr>
                                <w:rFonts w:ascii="Cambria Math" w:hAnsi="Cambria Math"/>
                              </w:rPr>
                              <w:t>ș</w:t>
                            </w:r>
                            <w:r>
                              <w:t>i analiza arhivei</w:t>
                            </w:r>
                            <w:r>
                              <w:rPr>
                                <w:spacing w:val="-28"/>
                              </w:rPr>
                              <w:t xml:space="preserve"> </w:t>
                            </w:r>
                            <w:r>
                              <w:t>radiologice</w:t>
                            </w:r>
                          </w:p>
                          <w:p w14:paraId="76CC35A1" w14:textId="4DD0032A" w:rsidR="001806E0" w:rsidRDefault="001806E0" w:rsidP="00CD1C3F">
                            <w:pPr>
                              <w:pStyle w:val="a4"/>
                              <w:numPr>
                                <w:ilvl w:val="0"/>
                                <w:numId w:val="65"/>
                              </w:numPr>
                              <w:tabs>
                                <w:tab w:val="left" w:pos="393"/>
                                <w:tab w:val="left" w:pos="394"/>
                              </w:tabs>
                              <w:spacing w:line="293" w:lineRule="exact"/>
                              <w:ind w:hanging="361"/>
                            </w:pPr>
                            <w:r>
                              <w:t>Spirografia</w:t>
                            </w:r>
                          </w:p>
                          <w:p w14:paraId="133269B6" w14:textId="5F9828B6" w:rsidR="001806E0" w:rsidRDefault="001806E0" w:rsidP="00CD1C3F">
                            <w:pPr>
                              <w:pStyle w:val="a4"/>
                              <w:numPr>
                                <w:ilvl w:val="0"/>
                                <w:numId w:val="65"/>
                              </w:numPr>
                              <w:tabs>
                                <w:tab w:val="left" w:pos="393"/>
                                <w:tab w:val="left" w:pos="394"/>
                              </w:tabs>
                              <w:spacing w:line="293" w:lineRule="exact"/>
                              <w:ind w:hanging="361"/>
                            </w:pPr>
                            <w:r>
                              <w:t>Bodypletismogtafia</w:t>
                            </w:r>
                          </w:p>
                          <w:p w14:paraId="100E274A" w14:textId="772132D0" w:rsidR="001806E0" w:rsidRDefault="001806E0" w:rsidP="00CD1C3F">
                            <w:pPr>
                              <w:pStyle w:val="a4"/>
                              <w:numPr>
                                <w:ilvl w:val="0"/>
                                <w:numId w:val="65"/>
                              </w:numPr>
                              <w:tabs>
                                <w:tab w:val="left" w:pos="393"/>
                                <w:tab w:val="left" w:pos="394"/>
                              </w:tabs>
                              <w:spacing w:line="293" w:lineRule="exact"/>
                              <w:ind w:hanging="361"/>
                            </w:pPr>
                            <w:r>
                              <w:t>DLCO</w:t>
                            </w:r>
                          </w:p>
                          <w:p w14:paraId="0A05EFE4" w14:textId="1C8BE928" w:rsidR="001806E0" w:rsidRDefault="001806E0" w:rsidP="00CD1C3F">
                            <w:pPr>
                              <w:pStyle w:val="a4"/>
                              <w:numPr>
                                <w:ilvl w:val="0"/>
                                <w:numId w:val="65"/>
                              </w:numPr>
                              <w:tabs>
                                <w:tab w:val="left" w:pos="393"/>
                                <w:tab w:val="left" w:pos="394"/>
                              </w:tabs>
                              <w:spacing w:line="293" w:lineRule="exact"/>
                              <w:ind w:hanging="361"/>
                            </w:pPr>
                            <w:r>
                              <w:t>ECG</w:t>
                            </w:r>
                          </w:p>
                          <w:p w14:paraId="20D0C589" w14:textId="4797E60E" w:rsidR="001806E0" w:rsidRDefault="001806E0" w:rsidP="00CD1C3F">
                            <w:pPr>
                              <w:pStyle w:val="a4"/>
                              <w:numPr>
                                <w:ilvl w:val="0"/>
                                <w:numId w:val="65"/>
                              </w:numPr>
                              <w:tabs>
                                <w:tab w:val="left" w:pos="393"/>
                                <w:tab w:val="left" w:pos="394"/>
                              </w:tabs>
                              <w:spacing w:line="293" w:lineRule="exact"/>
                              <w:ind w:hanging="361"/>
                            </w:pPr>
                            <w:r>
                              <w:t>HRCT</w:t>
                            </w:r>
                            <w:r>
                              <w:rPr>
                                <w:spacing w:val="2"/>
                              </w:rPr>
                              <w:t xml:space="preserve"> </w:t>
                            </w:r>
                            <w:r>
                              <w:t>pulmonară</w:t>
                            </w:r>
                          </w:p>
                          <w:p w14:paraId="0436EC18" w14:textId="77777777" w:rsidR="001806E0" w:rsidRDefault="001806E0" w:rsidP="00CD1C3F">
                            <w:pPr>
                              <w:pStyle w:val="a4"/>
                              <w:numPr>
                                <w:ilvl w:val="0"/>
                                <w:numId w:val="65"/>
                              </w:numPr>
                              <w:tabs>
                                <w:tab w:val="left" w:pos="393"/>
                                <w:tab w:val="left" w:pos="394"/>
                              </w:tabs>
                              <w:spacing w:line="294" w:lineRule="exact"/>
                              <w:ind w:hanging="361"/>
                            </w:pPr>
                            <w:r>
                              <w:t xml:space="preserve">Bronhoscopia cu LBA </w:t>
                            </w:r>
                            <w:r>
                              <w:rPr>
                                <w:rFonts w:ascii="Cambria Math" w:hAnsi="Cambria Math"/>
                              </w:rPr>
                              <w:t>ș</w:t>
                            </w:r>
                            <w:r>
                              <w:t>i biopsie</w:t>
                            </w:r>
                            <w:r>
                              <w:rPr>
                                <w:spacing w:val="-4"/>
                              </w:rPr>
                              <w:t xml:space="preserve"> </w:t>
                            </w:r>
                            <w:r>
                              <w:t>transbron</w:t>
                            </w:r>
                            <w:r>
                              <w:rPr>
                                <w:rFonts w:ascii="Cambria Math" w:hAnsi="Cambria Math"/>
                              </w:rPr>
                              <w:t>ș</w:t>
                            </w:r>
                            <w:r>
                              <w:t>ică</w:t>
                            </w:r>
                          </w:p>
                          <w:p w14:paraId="4A0C0798" w14:textId="1E92DF24" w:rsidR="001806E0" w:rsidRDefault="001806E0" w:rsidP="00CD1C3F">
                            <w:pPr>
                              <w:pStyle w:val="a4"/>
                              <w:numPr>
                                <w:ilvl w:val="0"/>
                                <w:numId w:val="65"/>
                              </w:numPr>
                              <w:tabs>
                                <w:tab w:val="left" w:pos="393"/>
                                <w:tab w:val="left" w:pos="394"/>
                              </w:tabs>
                              <w:spacing w:before="3"/>
                              <w:ind w:hanging="361"/>
                            </w:pPr>
                            <w:r>
                              <w:t>Biopsia</w:t>
                            </w:r>
                            <w:r>
                              <w:rPr>
                                <w:spacing w:val="-1"/>
                              </w:rPr>
                              <w:t xml:space="preserve"> </w:t>
                            </w:r>
                            <w:r>
                              <w:t>pulmonară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45BD4" id="Text Box 141" o:spid="_x0000_s1033" type="#_x0000_t202" style="position:absolute;left:0;text-align:left;margin-left:51.1pt;margin-top:12pt;width:515.8pt;height:21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" filled="f" strokeweight=".48pt">
                <v:textbox inset="0,0,0,0">
                  <w:txbxContent>
                    <w:p w14:paraId="17627432" w14:textId="77777777" w:rsidR="001806E0" w:rsidRDefault="001806E0">
                      <w:pPr>
                        <w:spacing w:line="273" w:lineRule="exact"/>
                        <w:ind w:left="105"/>
                        <w:rPr>
                          <w:b/>
                          <w:i/>
                          <w:sz w:val="24"/>
                        </w:rPr>
                      </w:pPr>
                      <w:r>
                        <w:rPr>
                          <w:b/>
                          <w:sz w:val="24"/>
                        </w:rPr>
                        <w:t xml:space="preserve">Caseta 7. </w:t>
                      </w:r>
                      <w:r>
                        <w:rPr>
                          <w:b/>
                          <w:i/>
                          <w:sz w:val="24"/>
                        </w:rPr>
                        <w:t>Procedurile de diagnostic în PII:</w:t>
                      </w:r>
                    </w:p>
                    <w:p w14:paraId="37105D95" w14:textId="79712791" w:rsidR="001806E0" w:rsidRDefault="001806E0" w:rsidP="00CD1C3F">
                      <w:pPr>
                        <w:pStyle w:val="a4"/>
                        <w:numPr>
                          <w:ilvl w:val="0"/>
                          <w:numId w:val="65"/>
                        </w:numPr>
                        <w:tabs>
                          <w:tab w:val="left" w:pos="393"/>
                          <w:tab w:val="left" w:pos="394"/>
                        </w:tabs>
                        <w:spacing w:before="114" w:line="293" w:lineRule="exact"/>
                        <w:ind w:hanging="361"/>
                      </w:pPr>
                      <w:r>
                        <w:t>Anamneza</w:t>
                      </w:r>
                    </w:p>
                    <w:p w14:paraId="09E2F88C" w14:textId="5017E89C" w:rsidR="001806E0" w:rsidRDefault="001806E0" w:rsidP="00CD1C3F">
                      <w:pPr>
                        <w:pStyle w:val="a4"/>
                        <w:numPr>
                          <w:ilvl w:val="0"/>
                          <w:numId w:val="65"/>
                        </w:numPr>
                        <w:tabs>
                          <w:tab w:val="left" w:pos="393"/>
                          <w:tab w:val="left" w:pos="394"/>
                        </w:tabs>
                        <w:spacing w:line="293" w:lineRule="exact"/>
                        <w:ind w:hanging="361"/>
                      </w:pPr>
                      <w:r>
                        <w:t>Examenul</w:t>
                      </w:r>
                      <w:r>
                        <w:rPr>
                          <w:spacing w:val="-8"/>
                        </w:rPr>
                        <w:t xml:space="preserve"> </w:t>
                      </w:r>
                      <w:r>
                        <w:t>clinic</w:t>
                      </w:r>
                    </w:p>
                    <w:p w14:paraId="6365B70C" w14:textId="4CE2A2C5" w:rsidR="001806E0" w:rsidRDefault="001806E0" w:rsidP="00CD1C3F">
                      <w:pPr>
                        <w:pStyle w:val="a4"/>
                        <w:numPr>
                          <w:ilvl w:val="0"/>
                          <w:numId w:val="65"/>
                        </w:numPr>
                        <w:tabs>
                          <w:tab w:val="left" w:pos="393"/>
                          <w:tab w:val="left" w:pos="394"/>
                        </w:tabs>
                        <w:spacing w:line="293" w:lineRule="exact"/>
                        <w:ind w:hanging="361"/>
                      </w:pPr>
                      <w:r>
                        <w:t>Investigaţiile de</w:t>
                      </w:r>
                      <w:r>
                        <w:rPr>
                          <w:spacing w:val="3"/>
                        </w:rPr>
                        <w:t xml:space="preserve"> </w:t>
                      </w:r>
                      <w:r>
                        <w:t>laborator</w:t>
                      </w:r>
                    </w:p>
                    <w:p w14:paraId="502C3D4C" w14:textId="4DD22A69" w:rsidR="001806E0" w:rsidRDefault="001806E0" w:rsidP="00CD1C3F">
                      <w:pPr>
                        <w:pStyle w:val="a4"/>
                        <w:numPr>
                          <w:ilvl w:val="0"/>
                          <w:numId w:val="65"/>
                        </w:numPr>
                        <w:tabs>
                          <w:tab w:val="left" w:pos="393"/>
                          <w:tab w:val="left" w:pos="394"/>
                        </w:tabs>
                        <w:spacing w:before="4" w:line="293" w:lineRule="exact"/>
                        <w:ind w:hanging="361"/>
                      </w:pPr>
                      <w:r>
                        <w:t>Pulsoximetria</w:t>
                      </w:r>
                    </w:p>
                    <w:p w14:paraId="4C3862B4" w14:textId="2FBBE060" w:rsidR="001806E0" w:rsidRDefault="001806E0" w:rsidP="00CD1C3F">
                      <w:pPr>
                        <w:pStyle w:val="a4"/>
                        <w:numPr>
                          <w:ilvl w:val="0"/>
                          <w:numId w:val="65"/>
                        </w:numPr>
                        <w:tabs>
                          <w:tab w:val="left" w:pos="393"/>
                          <w:tab w:val="left" w:pos="394"/>
                        </w:tabs>
                        <w:spacing w:line="293" w:lineRule="exact"/>
                        <w:ind w:hanging="361"/>
                      </w:pPr>
                      <w:r>
                        <w:t>6MWT</w:t>
                      </w:r>
                    </w:p>
                    <w:p w14:paraId="2A2F61EB" w14:textId="29CE4EA2" w:rsidR="001806E0" w:rsidRDefault="001806E0" w:rsidP="00CD1C3F">
                      <w:pPr>
                        <w:pStyle w:val="a4"/>
                        <w:numPr>
                          <w:ilvl w:val="0"/>
                          <w:numId w:val="65"/>
                        </w:numPr>
                        <w:tabs>
                          <w:tab w:val="left" w:pos="393"/>
                          <w:tab w:val="left" w:pos="394"/>
                        </w:tabs>
                        <w:spacing w:line="293" w:lineRule="exact"/>
                        <w:ind w:hanging="361"/>
                      </w:pPr>
                      <w:r>
                        <w:t xml:space="preserve">Examenul radiologic al cutiei toracice </w:t>
                      </w:r>
                      <w:r>
                        <w:rPr>
                          <w:rFonts w:ascii="Cambria Math" w:hAnsi="Cambria Math"/>
                        </w:rPr>
                        <w:t>ș</w:t>
                      </w:r>
                      <w:r>
                        <w:t>i analiza arhivei</w:t>
                      </w:r>
                      <w:r>
                        <w:rPr>
                          <w:spacing w:val="-28"/>
                        </w:rPr>
                        <w:t xml:space="preserve"> </w:t>
                      </w:r>
                      <w:r>
                        <w:t>radiologice</w:t>
                      </w:r>
                    </w:p>
                    <w:p w14:paraId="76CC35A1" w14:textId="4DD0032A" w:rsidR="001806E0" w:rsidRDefault="001806E0" w:rsidP="00CD1C3F">
                      <w:pPr>
                        <w:pStyle w:val="a4"/>
                        <w:numPr>
                          <w:ilvl w:val="0"/>
                          <w:numId w:val="65"/>
                        </w:numPr>
                        <w:tabs>
                          <w:tab w:val="left" w:pos="393"/>
                          <w:tab w:val="left" w:pos="394"/>
                        </w:tabs>
                        <w:spacing w:line="293" w:lineRule="exact"/>
                        <w:ind w:hanging="361"/>
                      </w:pPr>
                      <w:r>
                        <w:t>Spirografia</w:t>
                      </w:r>
                    </w:p>
                    <w:p w14:paraId="133269B6" w14:textId="5F9828B6" w:rsidR="001806E0" w:rsidRDefault="001806E0" w:rsidP="00CD1C3F">
                      <w:pPr>
                        <w:pStyle w:val="a4"/>
                        <w:numPr>
                          <w:ilvl w:val="0"/>
                          <w:numId w:val="65"/>
                        </w:numPr>
                        <w:tabs>
                          <w:tab w:val="left" w:pos="393"/>
                          <w:tab w:val="left" w:pos="394"/>
                        </w:tabs>
                        <w:spacing w:line="293" w:lineRule="exact"/>
                        <w:ind w:hanging="361"/>
                      </w:pPr>
                      <w:r>
                        <w:t>Bodypletismogtafia</w:t>
                      </w:r>
                    </w:p>
                    <w:p w14:paraId="100E274A" w14:textId="772132D0" w:rsidR="001806E0" w:rsidRDefault="001806E0" w:rsidP="00CD1C3F">
                      <w:pPr>
                        <w:pStyle w:val="a4"/>
                        <w:numPr>
                          <w:ilvl w:val="0"/>
                          <w:numId w:val="65"/>
                        </w:numPr>
                        <w:tabs>
                          <w:tab w:val="left" w:pos="393"/>
                          <w:tab w:val="left" w:pos="394"/>
                        </w:tabs>
                        <w:spacing w:line="293" w:lineRule="exact"/>
                        <w:ind w:hanging="361"/>
                      </w:pPr>
                      <w:r>
                        <w:t>DLCO</w:t>
                      </w:r>
                    </w:p>
                    <w:p w14:paraId="0A05EFE4" w14:textId="1C8BE928" w:rsidR="001806E0" w:rsidRDefault="001806E0" w:rsidP="00CD1C3F">
                      <w:pPr>
                        <w:pStyle w:val="a4"/>
                        <w:numPr>
                          <w:ilvl w:val="0"/>
                          <w:numId w:val="65"/>
                        </w:numPr>
                        <w:tabs>
                          <w:tab w:val="left" w:pos="393"/>
                          <w:tab w:val="left" w:pos="394"/>
                        </w:tabs>
                        <w:spacing w:line="293" w:lineRule="exact"/>
                        <w:ind w:hanging="361"/>
                      </w:pPr>
                      <w:r>
                        <w:t>ECG</w:t>
                      </w:r>
                    </w:p>
                    <w:p w14:paraId="20D0C589" w14:textId="4797E60E" w:rsidR="001806E0" w:rsidRDefault="001806E0" w:rsidP="00CD1C3F">
                      <w:pPr>
                        <w:pStyle w:val="a4"/>
                        <w:numPr>
                          <w:ilvl w:val="0"/>
                          <w:numId w:val="65"/>
                        </w:numPr>
                        <w:tabs>
                          <w:tab w:val="left" w:pos="393"/>
                          <w:tab w:val="left" w:pos="394"/>
                        </w:tabs>
                        <w:spacing w:line="293" w:lineRule="exact"/>
                        <w:ind w:hanging="361"/>
                      </w:pPr>
                      <w:r>
                        <w:t>HRCT</w:t>
                      </w:r>
                      <w:r>
                        <w:rPr>
                          <w:spacing w:val="2"/>
                        </w:rPr>
                        <w:t xml:space="preserve"> </w:t>
                      </w:r>
                      <w:r>
                        <w:t>pulmonară</w:t>
                      </w:r>
                    </w:p>
                    <w:p w14:paraId="0436EC18" w14:textId="77777777" w:rsidR="001806E0" w:rsidRDefault="001806E0" w:rsidP="00CD1C3F">
                      <w:pPr>
                        <w:pStyle w:val="a4"/>
                        <w:numPr>
                          <w:ilvl w:val="0"/>
                          <w:numId w:val="65"/>
                        </w:numPr>
                        <w:tabs>
                          <w:tab w:val="left" w:pos="393"/>
                          <w:tab w:val="left" w:pos="394"/>
                        </w:tabs>
                        <w:spacing w:line="294" w:lineRule="exact"/>
                        <w:ind w:hanging="361"/>
                      </w:pPr>
                      <w:r>
                        <w:t xml:space="preserve">Bronhoscopia cu LBA </w:t>
                      </w:r>
                      <w:r>
                        <w:rPr>
                          <w:rFonts w:ascii="Cambria Math" w:hAnsi="Cambria Math"/>
                        </w:rPr>
                        <w:t>ș</w:t>
                      </w:r>
                      <w:r>
                        <w:t>i biopsie</w:t>
                      </w:r>
                      <w:r>
                        <w:rPr>
                          <w:spacing w:val="-4"/>
                        </w:rPr>
                        <w:t xml:space="preserve"> </w:t>
                      </w:r>
                      <w:r>
                        <w:t>transbron</w:t>
                      </w:r>
                      <w:r>
                        <w:rPr>
                          <w:rFonts w:ascii="Cambria Math" w:hAnsi="Cambria Math"/>
                        </w:rPr>
                        <w:t>ș</w:t>
                      </w:r>
                      <w:r>
                        <w:t>ică</w:t>
                      </w:r>
                    </w:p>
                    <w:p w14:paraId="4A0C0798" w14:textId="1E92DF24" w:rsidR="001806E0" w:rsidRDefault="001806E0" w:rsidP="00CD1C3F">
                      <w:pPr>
                        <w:pStyle w:val="a4"/>
                        <w:numPr>
                          <w:ilvl w:val="0"/>
                          <w:numId w:val="65"/>
                        </w:numPr>
                        <w:tabs>
                          <w:tab w:val="left" w:pos="393"/>
                          <w:tab w:val="left" w:pos="394"/>
                        </w:tabs>
                        <w:spacing w:before="3"/>
                        <w:ind w:hanging="361"/>
                      </w:pPr>
                      <w:r>
                        <w:t>Biopsia</w:t>
                      </w:r>
                      <w:r>
                        <w:rPr>
                          <w:spacing w:val="-1"/>
                        </w:rPr>
                        <w:t xml:space="preserve"> </w:t>
                      </w:r>
                      <w:r>
                        <w:t>pulmonară</w:t>
                      </w:r>
                    </w:p>
                  </w:txbxContent>
                </v:textbox>
                <w10:wrap type="topAndBottom" anchorx="page"/>
              </v:shape>
            </w:pict>
          </mc:Fallback>
        </mc:AlternateContent>
      </w:r>
    </w:p>
    <w:p w14:paraId="23BB50BF" w14:textId="77777777" w:rsidR="00806B36" w:rsidRPr="0008470C" w:rsidRDefault="00806B36" w:rsidP="00BC5E45">
      <w:pPr>
        <w:pStyle w:val="a4"/>
        <w:spacing w:before="2"/>
        <w:ind w:firstLine="0"/>
        <w:jc w:val="both"/>
        <w:rPr>
          <w:b/>
          <w:i/>
          <w:sz w:val="10"/>
        </w:rPr>
      </w:pPr>
    </w:p>
    <w:bookmarkStart w:id="45" w:name="_Toc29760473"/>
    <w:p w14:paraId="64156FAC" w14:textId="69537217" w:rsidR="00806B36" w:rsidRPr="0008470C" w:rsidRDefault="0005578A" w:rsidP="00BC5E45">
      <w:pPr>
        <w:pStyle w:val="3"/>
        <w:jc w:val="both"/>
      </w:pPr>
      <w:r w:rsidRPr="0008470C">
        <w:rPr>
          <w:noProof/>
          <w:lang w:val="ru-RU" w:eastAsia="ru-RU" w:bidi="ar-SA"/>
        </w:rPr>
        <mc:AlternateContent>
          <mc:Choice Requires="wps">
            <w:drawing>
              <wp:anchor distT="0" distB="0" distL="0" distR="0" simplePos="0" relativeHeight="251644416" behindDoc="1" locked="0" layoutInCell="1" allowOverlap="1" wp14:anchorId="3653C0E3" wp14:editId="6135D5AF">
                <wp:simplePos x="0" y="0"/>
                <wp:positionH relativeFrom="page">
                  <wp:posOffset>648970</wp:posOffset>
                </wp:positionH>
                <wp:positionV relativeFrom="paragraph">
                  <wp:posOffset>306070</wp:posOffset>
                </wp:positionV>
                <wp:extent cx="6550660" cy="1728470"/>
                <wp:effectExtent l="0" t="0" r="0" b="0"/>
                <wp:wrapTopAndBottom/>
                <wp:docPr id="1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728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E9703" w14:textId="77777777" w:rsidR="001806E0" w:rsidRPr="00546F7E" w:rsidRDefault="001806E0">
                            <w:pPr>
                              <w:spacing w:line="281" w:lineRule="exact"/>
                              <w:ind w:left="105"/>
                              <w:rPr>
                                <w:b/>
                                <w:i/>
                                <w:sz w:val="24"/>
                              </w:rPr>
                            </w:pPr>
                            <w:r w:rsidRPr="00546F7E">
                              <w:rPr>
                                <w:b/>
                                <w:sz w:val="24"/>
                              </w:rPr>
                              <w:t xml:space="preserve">Caseta 8. </w:t>
                            </w:r>
                            <w:r w:rsidRPr="00546F7E">
                              <w:rPr>
                                <w:b/>
                                <w:i/>
                                <w:sz w:val="24"/>
                              </w:rPr>
                              <w:t>Factori de risc poten</w:t>
                            </w:r>
                            <w:r w:rsidRPr="00546F7E">
                              <w:rPr>
                                <w:b/>
                                <w:i/>
                                <w:sz w:val="25"/>
                              </w:rPr>
                              <w:t>ț</w:t>
                            </w:r>
                            <w:r w:rsidRPr="00546F7E">
                              <w:rPr>
                                <w:b/>
                                <w:i/>
                                <w:sz w:val="24"/>
                              </w:rPr>
                              <w:t>iali</w:t>
                            </w:r>
                          </w:p>
                          <w:p w14:paraId="2DA3F2F5" w14:textId="77777777" w:rsidR="001806E0" w:rsidRPr="00546F7E" w:rsidRDefault="001806E0" w:rsidP="00CD1C3F">
                            <w:pPr>
                              <w:pStyle w:val="a4"/>
                              <w:numPr>
                                <w:ilvl w:val="0"/>
                                <w:numId w:val="64"/>
                              </w:numPr>
                              <w:tabs>
                                <w:tab w:val="left" w:pos="465"/>
                                <w:tab w:val="left" w:pos="466"/>
                              </w:tabs>
                              <w:spacing w:before="111" w:line="293" w:lineRule="exact"/>
                              <w:ind w:hanging="361"/>
                            </w:pPr>
                            <w:r w:rsidRPr="00546F7E">
                              <w:t>tabagismul;</w:t>
                            </w:r>
                          </w:p>
                          <w:p w14:paraId="05AC6292" w14:textId="5358A342" w:rsidR="001806E0" w:rsidRPr="00546F7E" w:rsidRDefault="001806E0" w:rsidP="00CD1C3F">
                            <w:pPr>
                              <w:pStyle w:val="a4"/>
                              <w:numPr>
                                <w:ilvl w:val="0"/>
                                <w:numId w:val="64"/>
                              </w:numPr>
                              <w:tabs>
                                <w:tab w:val="left" w:pos="465"/>
                                <w:tab w:val="left" w:pos="466"/>
                              </w:tabs>
                              <w:spacing w:before="2" w:line="237" w:lineRule="auto"/>
                              <w:ind w:right="106"/>
                            </w:pPr>
                            <w:r w:rsidRPr="00546F7E">
                              <w:t xml:space="preserve">factorii ocupaţionali (fermierii, coaforii, lucrătorii </w:t>
                            </w:r>
                            <w:r w:rsidRPr="00546F7E">
                              <w:rPr>
                                <w:spacing w:val="-4"/>
                              </w:rPr>
                              <w:t xml:space="preserve">la </w:t>
                            </w:r>
                            <w:r w:rsidRPr="00546F7E">
                              <w:t>carierele de piatră, cei din industria avic</w:t>
                            </w:r>
                            <w:r>
                              <w:t>olă, legumicultorii, metalurg</w:t>
                            </w:r>
                            <w:r w:rsidRPr="00546F7E">
                              <w:t>ii</w:t>
                            </w:r>
                            <w:r w:rsidRPr="00546F7E">
                              <w:rPr>
                                <w:spacing w:val="6"/>
                              </w:rPr>
                              <w:t xml:space="preserve"> </w:t>
                            </w:r>
                            <w:r w:rsidRPr="00546F7E">
                              <w:rPr>
                                <w:i/>
                              </w:rPr>
                              <w:t>etc</w:t>
                            </w:r>
                            <w:r w:rsidRPr="00546F7E">
                              <w:t>.);</w:t>
                            </w:r>
                          </w:p>
                          <w:p w14:paraId="414E378B" w14:textId="77777777" w:rsidR="001806E0" w:rsidRPr="00546F7E" w:rsidRDefault="001806E0" w:rsidP="00CD1C3F">
                            <w:pPr>
                              <w:pStyle w:val="a4"/>
                              <w:numPr>
                                <w:ilvl w:val="0"/>
                                <w:numId w:val="64"/>
                              </w:numPr>
                              <w:tabs>
                                <w:tab w:val="left" w:pos="465"/>
                                <w:tab w:val="left" w:pos="466"/>
                              </w:tabs>
                              <w:spacing w:before="4" w:line="293" w:lineRule="exact"/>
                              <w:ind w:hanging="361"/>
                            </w:pPr>
                            <w:r w:rsidRPr="00546F7E">
                              <w:t>poluanţii</w:t>
                            </w:r>
                            <w:r w:rsidRPr="00546F7E">
                              <w:rPr>
                                <w:spacing w:val="-8"/>
                              </w:rPr>
                              <w:t xml:space="preserve"> </w:t>
                            </w:r>
                            <w:r w:rsidRPr="00546F7E">
                              <w:t>atmosferici;</w:t>
                            </w:r>
                          </w:p>
                          <w:p w14:paraId="70B5B00A" w14:textId="77777777" w:rsidR="001806E0" w:rsidRPr="00546F7E" w:rsidRDefault="001806E0" w:rsidP="00CD1C3F">
                            <w:pPr>
                              <w:pStyle w:val="a4"/>
                              <w:numPr>
                                <w:ilvl w:val="0"/>
                                <w:numId w:val="64"/>
                              </w:numPr>
                              <w:tabs>
                                <w:tab w:val="left" w:pos="465"/>
                                <w:tab w:val="left" w:pos="466"/>
                              </w:tabs>
                              <w:spacing w:line="293" w:lineRule="exact"/>
                              <w:ind w:hanging="361"/>
                            </w:pPr>
                            <w:r w:rsidRPr="00546F7E">
                              <w:t xml:space="preserve">refluxul gastroesofagian cu </w:t>
                            </w:r>
                            <w:r w:rsidRPr="00546F7E">
                              <w:rPr>
                                <w:spacing w:val="-3"/>
                              </w:rPr>
                              <w:t>aspiraţie</w:t>
                            </w:r>
                            <w:r w:rsidRPr="00546F7E">
                              <w:rPr>
                                <w:spacing w:val="-6"/>
                              </w:rPr>
                              <w:t xml:space="preserve"> </w:t>
                            </w:r>
                            <w:r w:rsidRPr="00546F7E">
                              <w:t>cronică;</w:t>
                            </w:r>
                          </w:p>
                          <w:p w14:paraId="052F5E61" w14:textId="77777777" w:rsidR="001806E0" w:rsidRPr="00546F7E" w:rsidRDefault="001806E0" w:rsidP="00CD1C3F">
                            <w:pPr>
                              <w:numPr>
                                <w:ilvl w:val="0"/>
                                <w:numId w:val="64"/>
                              </w:numPr>
                              <w:tabs>
                                <w:tab w:val="left" w:pos="465"/>
                                <w:tab w:val="left" w:pos="466"/>
                              </w:tabs>
                              <w:spacing w:line="293" w:lineRule="exact"/>
                              <w:ind w:hanging="361"/>
                              <w:rPr>
                                <w:sz w:val="24"/>
                              </w:rPr>
                            </w:pPr>
                            <w:r w:rsidRPr="00546F7E">
                              <w:rPr>
                                <w:spacing w:val="-3"/>
                                <w:sz w:val="24"/>
                              </w:rPr>
                              <w:t xml:space="preserve">unele </w:t>
                            </w:r>
                            <w:r w:rsidRPr="00546F7E">
                              <w:rPr>
                                <w:sz w:val="24"/>
                              </w:rPr>
                              <w:t>medicamente</w:t>
                            </w:r>
                            <w:r w:rsidRPr="00546F7E">
                              <w:rPr>
                                <w:spacing w:val="4"/>
                                <w:sz w:val="24"/>
                              </w:rPr>
                              <w:t xml:space="preserve"> </w:t>
                            </w:r>
                            <w:r w:rsidRPr="00546F7E">
                              <w:rPr>
                                <w:sz w:val="24"/>
                              </w:rPr>
                              <w:t>(</w:t>
                            </w:r>
                            <w:r w:rsidRPr="00546F7E">
                              <w:rPr>
                                <w:i/>
                                <w:sz w:val="24"/>
                              </w:rPr>
                              <w:t>www</w:t>
                            </w:r>
                            <w:r w:rsidRPr="00546F7E">
                              <w:rPr>
                                <w:sz w:val="24"/>
                              </w:rPr>
                              <w:t>.</w:t>
                            </w:r>
                            <w:r w:rsidRPr="00546F7E">
                              <w:rPr>
                                <w:i/>
                                <w:sz w:val="24"/>
                              </w:rPr>
                              <w:t>pneumotox.com</w:t>
                            </w:r>
                            <w:r w:rsidRPr="00546F7E">
                              <w:rPr>
                                <w:sz w:val="24"/>
                              </w:rPr>
                              <w:t>);</w:t>
                            </w:r>
                          </w:p>
                          <w:p w14:paraId="054474B3" w14:textId="77777777" w:rsidR="001806E0" w:rsidRPr="00546F7E" w:rsidRDefault="001806E0" w:rsidP="00CD1C3F">
                            <w:pPr>
                              <w:pStyle w:val="a4"/>
                              <w:numPr>
                                <w:ilvl w:val="0"/>
                                <w:numId w:val="64"/>
                              </w:numPr>
                              <w:tabs>
                                <w:tab w:val="left" w:pos="465"/>
                                <w:tab w:val="left" w:pos="466"/>
                              </w:tabs>
                              <w:ind w:right="106" w:hanging="361"/>
                            </w:pPr>
                            <w:r w:rsidRPr="00546F7E">
                              <w:t xml:space="preserve">virușii (proteinele virale şi/sau anticorpii antivirali): Epstein-Barr, gripal </w:t>
                            </w:r>
                            <w:r w:rsidRPr="00546F7E">
                              <w:rPr>
                                <w:spacing w:val="-3"/>
                              </w:rPr>
                              <w:t xml:space="preserve">A, </w:t>
                            </w:r>
                            <w:r w:rsidRPr="00546F7E">
                              <w:t>paragripal 1 şi 3, hepatitei C,</w:t>
                            </w:r>
                            <w:r w:rsidRPr="00546F7E">
                              <w:rPr>
                                <w:spacing w:val="-4"/>
                              </w:rPr>
                              <w:t xml:space="preserve"> </w:t>
                            </w:r>
                            <w:r w:rsidRPr="00546F7E">
                              <w:t>HIV-1.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C0E3" id="Text Box 140" o:spid="_x0000_s1034" type="#_x0000_t202" style="position:absolute;left:0;text-align:left;margin-left:51.1pt;margin-top:24.1pt;width:515.8pt;height:136.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" filled="f" strokeweight=".48pt">
                <v:textbox inset="0,0,0,0">
                  <w:txbxContent>
                    <w:p w14:paraId="006E9703" w14:textId="77777777" w:rsidR="001806E0" w:rsidRPr="00546F7E" w:rsidRDefault="001806E0">
                      <w:pPr>
                        <w:spacing w:line="281" w:lineRule="exact"/>
                        <w:ind w:left="105"/>
                        <w:rPr>
                          <w:b/>
                          <w:i/>
                          <w:sz w:val="24"/>
                        </w:rPr>
                      </w:pPr>
                      <w:r w:rsidRPr="00546F7E">
                        <w:rPr>
                          <w:b/>
                          <w:sz w:val="24"/>
                        </w:rPr>
                        <w:t xml:space="preserve">Caseta 8. </w:t>
                      </w:r>
                      <w:r w:rsidRPr="00546F7E">
                        <w:rPr>
                          <w:b/>
                          <w:i/>
                          <w:sz w:val="24"/>
                        </w:rPr>
                        <w:t>Factori de risc poten</w:t>
                      </w:r>
                      <w:r w:rsidRPr="00546F7E">
                        <w:rPr>
                          <w:b/>
                          <w:i/>
                          <w:sz w:val="25"/>
                        </w:rPr>
                        <w:t>ț</w:t>
                      </w:r>
                      <w:r w:rsidRPr="00546F7E">
                        <w:rPr>
                          <w:b/>
                          <w:i/>
                          <w:sz w:val="24"/>
                        </w:rPr>
                        <w:t>iali</w:t>
                      </w:r>
                    </w:p>
                    <w:p w14:paraId="2DA3F2F5" w14:textId="77777777" w:rsidR="001806E0" w:rsidRPr="00546F7E" w:rsidRDefault="001806E0" w:rsidP="00CD1C3F">
                      <w:pPr>
                        <w:pStyle w:val="a4"/>
                        <w:numPr>
                          <w:ilvl w:val="0"/>
                          <w:numId w:val="64"/>
                        </w:numPr>
                        <w:tabs>
                          <w:tab w:val="left" w:pos="465"/>
                          <w:tab w:val="left" w:pos="466"/>
                        </w:tabs>
                        <w:spacing w:before="111" w:line="293" w:lineRule="exact"/>
                        <w:ind w:hanging="361"/>
                      </w:pPr>
                      <w:r w:rsidRPr="00546F7E">
                        <w:t>tabagismul;</w:t>
                      </w:r>
                    </w:p>
                    <w:p w14:paraId="05AC6292" w14:textId="5358A342" w:rsidR="001806E0" w:rsidRPr="00546F7E" w:rsidRDefault="001806E0" w:rsidP="00CD1C3F">
                      <w:pPr>
                        <w:pStyle w:val="a4"/>
                        <w:numPr>
                          <w:ilvl w:val="0"/>
                          <w:numId w:val="64"/>
                        </w:numPr>
                        <w:tabs>
                          <w:tab w:val="left" w:pos="465"/>
                          <w:tab w:val="left" w:pos="466"/>
                        </w:tabs>
                        <w:spacing w:before="2" w:line="237" w:lineRule="auto"/>
                        <w:ind w:right="106"/>
                      </w:pPr>
                      <w:r w:rsidRPr="00546F7E">
                        <w:t xml:space="preserve">factorii ocupaţionali (fermierii, coaforii, lucrătorii </w:t>
                      </w:r>
                      <w:r w:rsidRPr="00546F7E">
                        <w:rPr>
                          <w:spacing w:val="-4"/>
                        </w:rPr>
                        <w:t xml:space="preserve">la </w:t>
                      </w:r>
                      <w:r w:rsidRPr="00546F7E">
                        <w:t>carierele de piatră, cei din industria avic</w:t>
                      </w:r>
                      <w:r>
                        <w:t>olă, legumicultorii, metalurg</w:t>
                      </w:r>
                      <w:r w:rsidRPr="00546F7E">
                        <w:t>ii</w:t>
                      </w:r>
                      <w:r w:rsidRPr="00546F7E">
                        <w:rPr>
                          <w:spacing w:val="6"/>
                        </w:rPr>
                        <w:t xml:space="preserve"> </w:t>
                      </w:r>
                      <w:r w:rsidRPr="00546F7E">
                        <w:rPr>
                          <w:i/>
                        </w:rPr>
                        <w:t>etc</w:t>
                      </w:r>
                      <w:r w:rsidRPr="00546F7E">
                        <w:t>.);</w:t>
                      </w:r>
                    </w:p>
                    <w:p w14:paraId="414E378B" w14:textId="77777777" w:rsidR="001806E0" w:rsidRPr="00546F7E" w:rsidRDefault="001806E0" w:rsidP="00CD1C3F">
                      <w:pPr>
                        <w:pStyle w:val="a4"/>
                        <w:numPr>
                          <w:ilvl w:val="0"/>
                          <w:numId w:val="64"/>
                        </w:numPr>
                        <w:tabs>
                          <w:tab w:val="left" w:pos="465"/>
                          <w:tab w:val="left" w:pos="466"/>
                        </w:tabs>
                        <w:spacing w:before="4" w:line="293" w:lineRule="exact"/>
                        <w:ind w:hanging="361"/>
                      </w:pPr>
                      <w:r w:rsidRPr="00546F7E">
                        <w:t>poluanţii</w:t>
                      </w:r>
                      <w:r w:rsidRPr="00546F7E">
                        <w:rPr>
                          <w:spacing w:val="-8"/>
                        </w:rPr>
                        <w:t xml:space="preserve"> </w:t>
                      </w:r>
                      <w:r w:rsidRPr="00546F7E">
                        <w:t>atmosferici;</w:t>
                      </w:r>
                    </w:p>
                    <w:p w14:paraId="70B5B00A" w14:textId="77777777" w:rsidR="001806E0" w:rsidRPr="00546F7E" w:rsidRDefault="001806E0" w:rsidP="00CD1C3F">
                      <w:pPr>
                        <w:pStyle w:val="a4"/>
                        <w:numPr>
                          <w:ilvl w:val="0"/>
                          <w:numId w:val="64"/>
                        </w:numPr>
                        <w:tabs>
                          <w:tab w:val="left" w:pos="465"/>
                          <w:tab w:val="left" w:pos="466"/>
                        </w:tabs>
                        <w:spacing w:line="293" w:lineRule="exact"/>
                        <w:ind w:hanging="361"/>
                      </w:pPr>
                      <w:r w:rsidRPr="00546F7E">
                        <w:t xml:space="preserve">refluxul gastroesofagian cu </w:t>
                      </w:r>
                      <w:r w:rsidRPr="00546F7E">
                        <w:rPr>
                          <w:spacing w:val="-3"/>
                        </w:rPr>
                        <w:t>aspiraţie</w:t>
                      </w:r>
                      <w:r w:rsidRPr="00546F7E">
                        <w:rPr>
                          <w:spacing w:val="-6"/>
                        </w:rPr>
                        <w:t xml:space="preserve"> </w:t>
                      </w:r>
                      <w:r w:rsidRPr="00546F7E">
                        <w:t>cronică;</w:t>
                      </w:r>
                    </w:p>
                    <w:p w14:paraId="052F5E61" w14:textId="77777777" w:rsidR="001806E0" w:rsidRPr="00546F7E" w:rsidRDefault="001806E0" w:rsidP="00CD1C3F">
                      <w:pPr>
                        <w:numPr>
                          <w:ilvl w:val="0"/>
                          <w:numId w:val="64"/>
                        </w:numPr>
                        <w:tabs>
                          <w:tab w:val="left" w:pos="465"/>
                          <w:tab w:val="left" w:pos="466"/>
                        </w:tabs>
                        <w:spacing w:line="293" w:lineRule="exact"/>
                        <w:ind w:hanging="361"/>
                        <w:rPr>
                          <w:sz w:val="24"/>
                        </w:rPr>
                      </w:pPr>
                      <w:r w:rsidRPr="00546F7E">
                        <w:rPr>
                          <w:spacing w:val="-3"/>
                          <w:sz w:val="24"/>
                        </w:rPr>
                        <w:t xml:space="preserve">unele </w:t>
                      </w:r>
                      <w:r w:rsidRPr="00546F7E">
                        <w:rPr>
                          <w:sz w:val="24"/>
                        </w:rPr>
                        <w:t>medicamente</w:t>
                      </w:r>
                      <w:r w:rsidRPr="00546F7E">
                        <w:rPr>
                          <w:spacing w:val="4"/>
                          <w:sz w:val="24"/>
                        </w:rPr>
                        <w:t xml:space="preserve"> </w:t>
                      </w:r>
                      <w:r w:rsidRPr="00546F7E">
                        <w:rPr>
                          <w:sz w:val="24"/>
                        </w:rPr>
                        <w:t>(</w:t>
                      </w:r>
                      <w:r w:rsidRPr="00546F7E">
                        <w:rPr>
                          <w:i/>
                          <w:sz w:val="24"/>
                        </w:rPr>
                        <w:t>www</w:t>
                      </w:r>
                      <w:r w:rsidRPr="00546F7E">
                        <w:rPr>
                          <w:sz w:val="24"/>
                        </w:rPr>
                        <w:t>.</w:t>
                      </w:r>
                      <w:r w:rsidRPr="00546F7E">
                        <w:rPr>
                          <w:i/>
                          <w:sz w:val="24"/>
                        </w:rPr>
                        <w:t>pneumotox.com</w:t>
                      </w:r>
                      <w:r w:rsidRPr="00546F7E">
                        <w:rPr>
                          <w:sz w:val="24"/>
                        </w:rPr>
                        <w:t>);</w:t>
                      </w:r>
                    </w:p>
                    <w:p w14:paraId="054474B3" w14:textId="77777777" w:rsidR="001806E0" w:rsidRPr="00546F7E" w:rsidRDefault="001806E0" w:rsidP="00CD1C3F">
                      <w:pPr>
                        <w:pStyle w:val="a4"/>
                        <w:numPr>
                          <w:ilvl w:val="0"/>
                          <w:numId w:val="64"/>
                        </w:numPr>
                        <w:tabs>
                          <w:tab w:val="left" w:pos="465"/>
                          <w:tab w:val="left" w:pos="466"/>
                        </w:tabs>
                        <w:ind w:right="106" w:hanging="361"/>
                      </w:pPr>
                      <w:r w:rsidRPr="00546F7E">
                        <w:t xml:space="preserve">virușii (proteinele virale şi/sau anticorpii antivirali): Epstein-Barr, gripal </w:t>
                      </w:r>
                      <w:r w:rsidRPr="00546F7E">
                        <w:rPr>
                          <w:spacing w:val="-3"/>
                        </w:rPr>
                        <w:t xml:space="preserve">A, </w:t>
                      </w:r>
                      <w:r w:rsidRPr="00546F7E">
                        <w:t>paragripal 1 şi 3, hepatitei C,</w:t>
                      </w:r>
                      <w:r w:rsidRPr="00546F7E">
                        <w:rPr>
                          <w:spacing w:val="-4"/>
                        </w:rPr>
                        <w:t xml:space="preserve"> </w:t>
                      </w:r>
                      <w:r w:rsidRPr="00546F7E">
                        <w:t>HIV-1.</w:t>
                      </w:r>
                    </w:p>
                  </w:txbxContent>
                </v:textbox>
                <w10:wrap type="topAndBottom" anchorx="page"/>
              </v:shape>
            </w:pict>
          </mc:Fallback>
        </mc:AlternateContent>
      </w:r>
      <w:r w:rsidRPr="0008470C">
        <w:rPr>
          <w:noProof/>
          <w:lang w:val="ru-RU" w:eastAsia="ru-RU" w:bidi="ar-SA"/>
        </w:rPr>
        <mc:AlternateContent>
          <mc:Choice Requires="wpg">
            <w:drawing>
              <wp:anchor distT="0" distB="0" distL="0" distR="0" simplePos="0" relativeHeight="251645440" behindDoc="1" locked="0" layoutInCell="1" allowOverlap="1" wp14:anchorId="461B9B62" wp14:editId="0FD1AD78">
                <wp:simplePos x="0" y="0"/>
                <wp:positionH relativeFrom="page">
                  <wp:posOffset>646430</wp:posOffset>
                </wp:positionH>
                <wp:positionV relativeFrom="paragraph">
                  <wp:posOffset>2214245</wp:posOffset>
                </wp:positionV>
                <wp:extent cx="6556375" cy="2249805"/>
                <wp:effectExtent l="0" t="0" r="0" b="0"/>
                <wp:wrapTopAndBottom/>
                <wp:docPr id="13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2249805"/>
                          <a:chOff x="1018" y="3487"/>
                          <a:chExt cx="10325" cy="3543"/>
                        </a:xfrm>
                      </wpg:grpSpPr>
                      <wps:wsp>
                        <wps:cNvPr id="131" name="Line 139"/>
                        <wps:cNvCnPr>
                          <a:cxnSpLocks noChangeShapeType="1"/>
                        </wps:cNvCnPr>
                        <wps:spPr bwMode="auto">
                          <a:xfrm>
                            <a:off x="1027" y="3491"/>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8"/>
                        <wps:cNvCnPr>
                          <a:cxnSpLocks noChangeShapeType="1"/>
                        </wps:cNvCnPr>
                        <wps:spPr bwMode="auto">
                          <a:xfrm>
                            <a:off x="1022" y="3487"/>
                            <a:ext cx="0" cy="35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7"/>
                        <wps:cNvCnPr>
                          <a:cxnSpLocks noChangeShapeType="1"/>
                        </wps:cNvCnPr>
                        <wps:spPr bwMode="auto">
                          <a:xfrm>
                            <a:off x="1027" y="7024"/>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6"/>
                        <wps:cNvCnPr>
                          <a:cxnSpLocks noChangeShapeType="1"/>
                        </wps:cNvCnPr>
                        <wps:spPr bwMode="auto">
                          <a:xfrm>
                            <a:off x="11338" y="3487"/>
                            <a:ext cx="0" cy="35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135"/>
                        <wps:cNvSpPr txBox="1">
                          <a:spLocks noChangeArrowheads="1"/>
                        </wps:cNvSpPr>
                        <wps:spPr bwMode="auto">
                          <a:xfrm>
                            <a:off x="1420" y="5020"/>
                            <a:ext cx="9836"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6F52" w14:textId="77777777" w:rsidR="001806E0" w:rsidRDefault="001806E0">
                              <w:pPr>
                                <w:spacing w:line="252" w:lineRule="auto"/>
                                <w:ind w:right="3078" w:firstLine="72"/>
                                <w:jc w:val="both"/>
                                <w:rPr>
                                  <w:sz w:val="24"/>
                                </w:rPr>
                              </w:pPr>
                              <w:r>
                                <w:rPr>
                                  <w:sz w:val="24"/>
                                </w:rPr>
                                <w:t>Elucidarea poten</w:t>
                              </w:r>
                              <w:r>
                                <w:rPr>
                                  <w:rFonts w:ascii="Cambria Math" w:hAnsi="Cambria Math"/>
                                  <w:sz w:val="24"/>
                                </w:rPr>
                                <w:t>ț</w:t>
                              </w:r>
                              <w:r>
                                <w:rPr>
                                  <w:sz w:val="24"/>
                                </w:rPr>
                                <w:t>ialilor factori de risc (caseta 8) sau agen</w:t>
                              </w:r>
                              <w:r>
                                <w:rPr>
                                  <w:rFonts w:ascii="Cambria Math" w:hAnsi="Cambria Math"/>
                                  <w:sz w:val="24"/>
                                </w:rPr>
                                <w:t>ț</w:t>
                              </w:r>
                              <w:r>
                                <w:rPr>
                                  <w:sz w:val="24"/>
                                </w:rPr>
                                <w:t>i</w:t>
                              </w:r>
                              <w:r>
                                <w:rPr>
                                  <w:spacing w:val="-45"/>
                                  <w:sz w:val="24"/>
                                </w:rPr>
                                <w:t xml:space="preserve"> </w:t>
                              </w:r>
                              <w:r>
                                <w:rPr>
                                  <w:sz w:val="24"/>
                                </w:rPr>
                                <w:t>etiologici. Antecedentele heredocolaterale (fibroza pulmonară</w:t>
                              </w:r>
                              <w:r>
                                <w:rPr>
                                  <w:spacing w:val="-4"/>
                                  <w:sz w:val="24"/>
                                </w:rPr>
                                <w:t xml:space="preserve"> </w:t>
                              </w:r>
                              <w:r>
                                <w:rPr>
                                  <w:sz w:val="24"/>
                                </w:rPr>
                                <w:t>familială).</w:t>
                              </w:r>
                            </w:p>
                            <w:p w14:paraId="660251D6" w14:textId="77777777" w:rsidR="001806E0" w:rsidRDefault="001806E0">
                              <w:pPr>
                                <w:spacing w:before="5" w:line="279" w:lineRule="exact"/>
                                <w:jc w:val="both"/>
                                <w:rPr>
                                  <w:sz w:val="24"/>
                                </w:rPr>
                              </w:pPr>
                              <w:r>
                                <w:rPr>
                                  <w:sz w:val="24"/>
                                </w:rPr>
                                <w:t xml:space="preserve">Severitatea simptomelor </w:t>
                              </w:r>
                              <w:r>
                                <w:rPr>
                                  <w:rFonts w:ascii="Cambria Math" w:hAnsi="Cambria Math"/>
                                  <w:sz w:val="24"/>
                                </w:rPr>
                                <w:t>ș</w:t>
                              </w:r>
                              <w:r>
                                <w:rPr>
                                  <w:sz w:val="24"/>
                                </w:rPr>
                                <w:t>i evolu</w:t>
                              </w:r>
                              <w:r>
                                <w:rPr>
                                  <w:rFonts w:ascii="Cambria Math" w:hAnsi="Cambria Math"/>
                                  <w:sz w:val="24"/>
                                </w:rPr>
                                <w:t>ț</w:t>
                              </w:r>
                              <w:r>
                                <w:rPr>
                                  <w:sz w:val="24"/>
                                </w:rPr>
                                <w:t>ia acestora în timp:</w:t>
                              </w:r>
                            </w:p>
                            <w:p w14:paraId="020A6FAA" w14:textId="77777777" w:rsidR="001806E0" w:rsidRDefault="001806E0" w:rsidP="00CD1C3F">
                              <w:pPr>
                                <w:numPr>
                                  <w:ilvl w:val="0"/>
                                  <w:numId w:val="63"/>
                                </w:numPr>
                                <w:tabs>
                                  <w:tab w:val="left" w:pos="432"/>
                                </w:tabs>
                                <w:ind w:right="18"/>
                                <w:jc w:val="both"/>
                                <w:rPr>
                                  <w:sz w:val="24"/>
                                </w:rPr>
                              </w:pPr>
                              <w:r>
                                <w:rPr>
                                  <w:sz w:val="24"/>
                                </w:rPr>
                                <w:t xml:space="preserve">este important a aprecia impactul dispneei asupra activităţii fizice (gradarea dispneei prin anamnestic de rutină, chestionare speciale sau teste de efort) pentru evaluarea severităţii bolii </w:t>
                              </w:r>
                              <w:r>
                                <w:rPr>
                                  <w:spacing w:val="3"/>
                                  <w:sz w:val="24"/>
                                </w:rPr>
                                <w:t xml:space="preserve">şi </w:t>
                              </w:r>
                              <w:r>
                                <w:rPr>
                                  <w:sz w:val="24"/>
                                </w:rPr>
                                <w:t>evoluţiei sub tratament (anexa 1).</w:t>
                              </w:r>
                            </w:p>
                            <w:p w14:paraId="656A75F7" w14:textId="77777777" w:rsidR="001806E0" w:rsidRDefault="001806E0">
                              <w:pPr>
                                <w:spacing w:before="11"/>
                                <w:ind w:left="71"/>
                                <w:jc w:val="both"/>
                                <w:rPr>
                                  <w:sz w:val="24"/>
                                </w:rPr>
                              </w:pPr>
                              <w:r>
                                <w:rPr>
                                  <w:sz w:val="24"/>
                                </w:rPr>
                                <w:t xml:space="preserve">Evaluarea arhivei radiologice </w:t>
                              </w:r>
                              <w:r>
                                <w:rPr>
                                  <w:rFonts w:ascii="Cambria Math" w:hAnsi="Cambria Math"/>
                                  <w:sz w:val="24"/>
                                </w:rPr>
                                <w:t>ș</w:t>
                              </w:r>
                              <w:r>
                                <w:rPr>
                                  <w:sz w:val="24"/>
                                </w:rPr>
                                <w:t>i a medica</w:t>
                              </w:r>
                              <w:r>
                                <w:rPr>
                                  <w:rFonts w:ascii="Cambria Math" w:hAnsi="Cambria Math"/>
                                  <w:sz w:val="24"/>
                                </w:rPr>
                                <w:t>ț</w:t>
                              </w:r>
                              <w:r>
                                <w:rPr>
                                  <w:sz w:val="24"/>
                                </w:rPr>
                                <w:t>iei administrate anterior.</w:t>
                              </w:r>
                            </w:p>
                          </w:txbxContent>
                        </wps:txbx>
                        <wps:bodyPr rot="0" vert="horz" wrap="square" lIns="0" tIns="0" rIns="0" bIns="0" anchor="t" anchorCtr="0" upright="1">
                          <a:noAutofit/>
                        </wps:bodyPr>
                      </wps:wsp>
                      <wps:wsp>
                        <wps:cNvPr id="136" name="Text Box 134"/>
                        <wps:cNvSpPr txBox="1">
                          <a:spLocks noChangeArrowheads="1"/>
                        </wps:cNvSpPr>
                        <wps:spPr bwMode="auto">
                          <a:xfrm>
                            <a:off x="1132" y="6715"/>
                            <a:ext cx="13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4F3F7" w14:textId="77777777" w:rsidR="001806E0" w:rsidRDefault="001806E0">
                              <w:pPr>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137" name="Text Box 133"/>
                        <wps:cNvSpPr txBox="1">
                          <a:spLocks noChangeArrowheads="1"/>
                        </wps:cNvSpPr>
                        <wps:spPr bwMode="auto">
                          <a:xfrm>
                            <a:off x="1060" y="3503"/>
                            <a:ext cx="6191"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CDEB7" w14:textId="77777777" w:rsidR="001806E0" w:rsidRDefault="001806E0" w:rsidP="00204B61">
                              <w:pPr>
                                <w:spacing w:line="266" w:lineRule="exact"/>
                                <w:ind w:left="72" w:right="-896"/>
                                <w:rPr>
                                  <w:b/>
                                  <w:i/>
                                  <w:sz w:val="24"/>
                                </w:rPr>
                              </w:pPr>
                              <w:r>
                                <w:rPr>
                                  <w:b/>
                                  <w:sz w:val="24"/>
                                </w:rPr>
                                <w:t xml:space="preserve">Caseta 9. </w:t>
                              </w:r>
                              <w:r>
                                <w:rPr>
                                  <w:b/>
                                  <w:i/>
                                  <w:sz w:val="24"/>
                                </w:rPr>
                                <w:t>Repere anamnestice</w:t>
                              </w:r>
                            </w:p>
                            <w:p w14:paraId="11B8DC5D" w14:textId="6D5B2A4A" w:rsidR="001806E0" w:rsidRDefault="001806E0" w:rsidP="00CD1C3F">
                              <w:pPr>
                                <w:numPr>
                                  <w:ilvl w:val="0"/>
                                  <w:numId w:val="62"/>
                                </w:numPr>
                                <w:tabs>
                                  <w:tab w:val="left" w:pos="340"/>
                                  <w:tab w:val="left" w:pos="342"/>
                                </w:tabs>
                                <w:spacing w:before="114"/>
                                <w:ind w:right="-896" w:hanging="342"/>
                                <w:rPr>
                                  <w:sz w:val="24"/>
                                </w:rPr>
                              </w:pPr>
                              <w:r>
                                <w:rPr>
                                  <w:sz w:val="24"/>
                                </w:rPr>
                                <w:t>Evolu</w:t>
                              </w:r>
                              <w:r>
                                <w:rPr>
                                  <w:rFonts w:ascii="Cambria Math" w:hAnsi="Cambria Math"/>
                                  <w:sz w:val="24"/>
                                </w:rPr>
                                <w:t>ț</w:t>
                              </w:r>
                              <w:r>
                                <w:rPr>
                                  <w:sz w:val="24"/>
                                </w:rPr>
                                <w:t>ia naturală/cronologică a bolii până la actuala</w:t>
                              </w:r>
                              <w:r>
                                <w:rPr>
                                  <w:spacing w:val="-19"/>
                                  <w:sz w:val="24"/>
                                </w:rPr>
                                <w:t xml:space="preserve"> </w:t>
                              </w:r>
                              <w:r>
                                <w:rPr>
                                  <w:sz w:val="24"/>
                                </w:rPr>
                                <w:t>adresare:</w:t>
                              </w:r>
                            </w:p>
                            <w:p w14:paraId="7BEA9301" w14:textId="4ADAF78A" w:rsidR="001806E0" w:rsidRDefault="001806E0" w:rsidP="00CD1C3F">
                              <w:pPr>
                                <w:numPr>
                                  <w:ilvl w:val="1"/>
                                  <w:numId w:val="62"/>
                                </w:numPr>
                                <w:tabs>
                                  <w:tab w:val="left" w:pos="1513"/>
                                </w:tabs>
                                <w:spacing w:before="1" w:line="275" w:lineRule="exact"/>
                                <w:ind w:right="-896" w:hanging="361"/>
                                <w:rPr>
                                  <w:sz w:val="24"/>
                                </w:rPr>
                              </w:pPr>
                              <w:r>
                                <w:rPr>
                                  <w:sz w:val="24"/>
                                </w:rPr>
                                <w:t>acută &lt;3</w:t>
                              </w:r>
                              <w:r>
                                <w:rPr>
                                  <w:spacing w:val="3"/>
                                  <w:sz w:val="24"/>
                                </w:rPr>
                                <w:t xml:space="preserve"> </w:t>
                              </w:r>
                              <w:r>
                                <w:rPr>
                                  <w:sz w:val="24"/>
                                </w:rPr>
                                <w:t>săptămâni</w:t>
                              </w:r>
                            </w:p>
                            <w:p w14:paraId="7116888B" w14:textId="77777777" w:rsidR="001806E0" w:rsidRDefault="001806E0" w:rsidP="00CD1C3F">
                              <w:pPr>
                                <w:numPr>
                                  <w:ilvl w:val="1"/>
                                  <w:numId w:val="62"/>
                                </w:numPr>
                                <w:tabs>
                                  <w:tab w:val="left" w:pos="1513"/>
                                </w:tabs>
                                <w:spacing w:line="275" w:lineRule="exact"/>
                                <w:ind w:right="-896" w:hanging="361"/>
                                <w:rPr>
                                  <w:sz w:val="24"/>
                                </w:rPr>
                              </w:pPr>
                              <w:r>
                                <w:rPr>
                                  <w:sz w:val="24"/>
                                </w:rPr>
                                <w:t>subacută (săptămâni sau</w:t>
                              </w:r>
                              <w:r>
                                <w:rPr>
                                  <w:spacing w:val="2"/>
                                  <w:sz w:val="24"/>
                                </w:rPr>
                                <w:t xml:space="preserve"> </w:t>
                              </w:r>
                              <w:r>
                                <w:rPr>
                                  <w:sz w:val="24"/>
                                </w:rPr>
                                <w:t>luni)</w:t>
                              </w:r>
                            </w:p>
                            <w:p w14:paraId="08812E04" w14:textId="77777777" w:rsidR="001806E0" w:rsidRDefault="001806E0" w:rsidP="00CD1C3F">
                              <w:pPr>
                                <w:numPr>
                                  <w:ilvl w:val="1"/>
                                  <w:numId w:val="62"/>
                                </w:numPr>
                                <w:tabs>
                                  <w:tab w:val="left" w:pos="1513"/>
                                </w:tabs>
                                <w:spacing w:before="3" w:line="276" w:lineRule="exact"/>
                                <w:ind w:right="-896" w:hanging="361"/>
                                <w:rPr>
                                  <w:sz w:val="24"/>
                                </w:rPr>
                              </w:pPr>
                              <w:r>
                                <w:rPr>
                                  <w:sz w:val="24"/>
                                </w:rPr>
                                <w:t>cronică (luni,</w:t>
                              </w:r>
                              <w:r>
                                <w:rPr>
                                  <w:spacing w:val="-1"/>
                                  <w:sz w:val="24"/>
                                </w:rPr>
                                <w:t xml:space="preserve"> </w:t>
                              </w:r>
                              <w:r>
                                <w:rPr>
                                  <w:sz w:val="24"/>
                                </w:rPr>
                                <w:t>ani).</w:t>
                              </w:r>
                            </w:p>
                            <w:p w14:paraId="5ECF0A1F" w14:textId="77777777" w:rsidR="001806E0" w:rsidRDefault="001806E0" w:rsidP="00204B61">
                              <w:pPr>
                                <w:spacing w:line="293" w:lineRule="exact"/>
                                <w:ind w:left="72" w:right="-896"/>
                                <w:rPr>
                                  <w:rFonts w:ascii="Symbol" w:hAnsi="Symbol"/>
                                  <w:sz w:val="24"/>
                                </w:rPr>
                              </w:pPr>
                              <w:r>
                                <w:rPr>
                                  <w:rFonts w:ascii="Symbol" w:hAnsi="Symbol"/>
                                  <w:sz w:val="24"/>
                                </w:rPr>
                                <w:t></w:t>
                              </w:r>
                            </w:p>
                            <w:p w14:paraId="47C429B8" w14:textId="77777777" w:rsidR="001806E0" w:rsidRDefault="001806E0" w:rsidP="00204B61">
                              <w:pPr>
                                <w:spacing w:line="293" w:lineRule="exact"/>
                                <w:ind w:right="-896"/>
                                <w:rPr>
                                  <w:rFonts w:ascii="Symbol" w:hAnsi="Symbol"/>
                                  <w:sz w:val="24"/>
                                </w:rPr>
                              </w:pPr>
                              <w:r>
                                <w:rPr>
                                  <w:rFonts w:ascii="Symbol" w:hAnsi="Symbol"/>
                                  <w:sz w:val="24"/>
                                </w:rPr>
                                <w:t></w:t>
                              </w:r>
                            </w:p>
                            <w:p w14:paraId="4B81453F" w14:textId="77777777" w:rsidR="001806E0" w:rsidRDefault="001806E0" w:rsidP="00204B61">
                              <w:pPr>
                                <w:spacing w:before="3"/>
                                <w:ind w:right="-896"/>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B9B62" id="Group 132" o:spid="_x0000_s1035" style="position:absolute;left:0;text-align:left;margin-left:50.9pt;margin-top:174.35pt;width:516.25pt;height:177.15pt;z-index:-251671040;mso-wrap-distance-left:0;mso-wrap-distance-right:0;mso-position-horizontal-relative:page;mso-position-vertical-relative:text" coordorigin="1018,3487" coordsize="10325,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">
                <v:line id="Line 139" o:spid="_x0000_s1036" style="position:absolute;visibility:visible;mso-wrap-style:square" from="1027,3491" to="11333,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line id="Line 138" o:spid="_x0000_s1037" style="position:absolute;visibility:visible;mso-wrap-style:square" from="1022,3487" to="1022,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B7bMIAAADcAAAADwAAAGRycy9kb3ducmV2LnhtbERPyWrDMBC9B/IPYgq9JXJTSI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B7bMIAAADcAAAADwAAAAAAAAAAAAAA&#10;AAChAgAAZHJzL2Rvd25yZXYueG1sUEsFBgAAAAAEAAQA+QAAAJADAAAAAA==&#10;" strokeweight=".48pt"/>
                <v:line id="Line 137" o:spid="_x0000_s1038" style="position:absolute;visibility:visible;mso-wrap-style:square" from="1027,7024" to="11333,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v:line id="Line 136" o:spid="_x0000_s1039" style="position:absolute;visibility:visible;mso-wrap-style:square" from="11338,3487" to="11338,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VGg8IAAADcAAAADwAAAGRycy9kb3ducmV2LnhtbERP32vCMBB+F/wfwgm+abop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8VGg8IAAADcAAAADwAAAAAAAAAAAAAA&#10;AAChAgAAZHJzL2Rvd25yZXYueG1sUEsFBgAAAAAEAAQA+QAAAJADAAAAAA==&#10;" strokeweight=".48pt"/>
                <v:shape id="Text Box 135" o:spid="_x0000_s1040" type="#_x0000_t202" style="position:absolute;left:1420;top:5020;width:9836;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10F36F52" w14:textId="77777777" w:rsidR="001806E0" w:rsidRDefault="001806E0">
                        <w:pPr>
                          <w:spacing w:line="252" w:lineRule="auto"/>
                          <w:ind w:right="3078" w:firstLine="72"/>
                          <w:jc w:val="both"/>
                          <w:rPr>
                            <w:sz w:val="24"/>
                          </w:rPr>
                        </w:pPr>
                        <w:r>
                          <w:rPr>
                            <w:sz w:val="24"/>
                          </w:rPr>
                          <w:t>Elucidarea poten</w:t>
                        </w:r>
                        <w:r>
                          <w:rPr>
                            <w:rFonts w:ascii="Cambria Math" w:hAnsi="Cambria Math"/>
                            <w:sz w:val="24"/>
                          </w:rPr>
                          <w:t>ț</w:t>
                        </w:r>
                        <w:r>
                          <w:rPr>
                            <w:sz w:val="24"/>
                          </w:rPr>
                          <w:t>ialilor factori de risc (caseta 8) sau agen</w:t>
                        </w:r>
                        <w:r>
                          <w:rPr>
                            <w:rFonts w:ascii="Cambria Math" w:hAnsi="Cambria Math"/>
                            <w:sz w:val="24"/>
                          </w:rPr>
                          <w:t>ț</w:t>
                        </w:r>
                        <w:r>
                          <w:rPr>
                            <w:sz w:val="24"/>
                          </w:rPr>
                          <w:t>i</w:t>
                        </w:r>
                        <w:r>
                          <w:rPr>
                            <w:spacing w:val="-45"/>
                            <w:sz w:val="24"/>
                          </w:rPr>
                          <w:t xml:space="preserve"> </w:t>
                        </w:r>
                        <w:r>
                          <w:rPr>
                            <w:sz w:val="24"/>
                          </w:rPr>
                          <w:t>etiologici. Antecedentele heredocolaterale (fibroza pulmonară</w:t>
                        </w:r>
                        <w:r>
                          <w:rPr>
                            <w:spacing w:val="-4"/>
                            <w:sz w:val="24"/>
                          </w:rPr>
                          <w:t xml:space="preserve"> </w:t>
                        </w:r>
                        <w:r>
                          <w:rPr>
                            <w:sz w:val="24"/>
                          </w:rPr>
                          <w:t>familială).</w:t>
                        </w:r>
                      </w:p>
                      <w:p w14:paraId="660251D6" w14:textId="77777777" w:rsidR="001806E0" w:rsidRDefault="001806E0">
                        <w:pPr>
                          <w:spacing w:before="5" w:line="279" w:lineRule="exact"/>
                          <w:jc w:val="both"/>
                          <w:rPr>
                            <w:sz w:val="24"/>
                          </w:rPr>
                        </w:pPr>
                        <w:r>
                          <w:rPr>
                            <w:sz w:val="24"/>
                          </w:rPr>
                          <w:t xml:space="preserve">Severitatea simptomelor </w:t>
                        </w:r>
                        <w:r>
                          <w:rPr>
                            <w:rFonts w:ascii="Cambria Math" w:hAnsi="Cambria Math"/>
                            <w:sz w:val="24"/>
                          </w:rPr>
                          <w:t>ș</w:t>
                        </w:r>
                        <w:r>
                          <w:rPr>
                            <w:sz w:val="24"/>
                          </w:rPr>
                          <w:t>i evolu</w:t>
                        </w:r>
                        <w:r>
                          <w:rPr>
                            <w:rFonts w:ascii="Cambria Math" w:hAnsi="Cambria Math"/>
                            <w:sz w:val="24"/>
                          </w:rPr>
                          <w:t>ț</w:t>
                        </w:r>
                        <w:r>
                          <w:rPr>
                            <w:sz w:val="24"/>
                          </w:rPr>
                          <w:t>ia acestora în timp:</w:t>
                        </w:r>
                      </w:p>
                      <w:p w14:paraId="020A6FAA" w14:textId="77777777" w:rsidR="001806E0" w:rsidRDefault="001806E0" w:rsidP="00CD1C3F">
                        <w:pPr>
                          <w:numPr>
                            <w:ilvl w:val="0"/>
                            <w:numId w:val="63"/>
                          </w:numPr>
                          <w:tabs>
                            <w:tab w:val="left" w:pos="432"/>
                          </w:tabs>
                          <w:ind w:right="18"/>
                          <w:jc w:val="both"/>
                          <w:rPr>
                            <w:sz w:val="24"/>
                          </w:rPr>
                        </w:pPr>
                        <w:r>
                          <w:rPr>
                            <w:sz w:val="24"/>
                          </w:rPr>
                          <w:t xml:space="preserve">este important a aprecia impactul dispneei asupra activităţii fizice (gradarea dispneei prin anamnestic de rutină, chestionare speciale sau teste de efort) pentru evaluarea severităţii bolii </w:t>
                        </w:r>
                        <w:r>
                          <w:rPr>
                            <w:spacing w:val="3"/>
                            <w:sz w:val="24"/>
                          </w:rPr>
                          <w:t xml:space="preserve">şi </w:t>
                        </w:r>
                        <w:r>
                          <w:rPr>
                            <w:sz w:val="24"/>
                          </w:rPr>
                          <w:t>evoluţiei sub tratament (anexa 1).</w:t>
                        </w:r>
                      </w:p>
                      <w:p w14:paraId="656A75F7" w14:textId="77777777" w:rsidR="001806E0" w:rsidRDefault="001806E0">
                        <w:pPr>
                          <w:spacing w:before="11"/>
                          <w:ind w:left="71"/>
                          <w:jc w:val="both"/>
                          <w:rPr>
                            <w:sz w:val="24"/>
                          </w:rPr>
                        </w:pPr>
                        <w:r>
                          <w:rPr>
                            <w:sz w:val="24"/>
                          </w:rPr>
                          <w:t xml:space="preserve">Evaluarea arhivei radiologice </w:t>
                        </w:r>
                        <w:r>
                          <w:rPr>
                            <w:rFonts w:ascii="Cambria Math" w:hAnsi="Cambria Math"/>
                            <w:sz w:val="24"/>
                          </w:rPr>
                          <w:t>ș</w:t>
                        </w:r>
                        <w:r>
                          <w:rPr>
                            <w:sz w:val="24"/>
                          </w:rPr>
                          <w:t>i a medica</w:t>
                        </w:r>
                        <w:r>
                          <w:rPr>
                            <w:rFonts w:ascii="Cambria Math" w:hAnsi="Cambria Math"/>
                            <w:sz w:val="24"/>
                          </w:rPr>
                          <w:t>ț</w:t>
                        </w:r>
                        <w:r>
                          <w:rPr>
                            <w:sz w:val="24"/>
                          </w:rPr>
                          <w:t>iei administrate anterior.</w:t>
                        </w:r>
                      </w:p>
                    </w:txbxContent>
                  </v:textbox>
                </v:shape>
                <v:shape id="Text Box 134" o:spid="_x0000_s1041" type="#_x0000_t202" style="position:absolute;left:1132;top:6715;width:131;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6C34F3F7" w14:textId="77777777" w:rsidR="001806E0" w:rsidRDefault="001806E0">
                        <w:pPr>
                          <w:rPr>
                            <w:rFonts w:ascii="Symbol" w:hAnsi="Symbol"/>
                            <w:sz w:val="24"/>
                          </w:rPr>
                        </w:pPr>
                        <w:r>
                          <w:rPr>
                            <w:rFonts w:ascii="Symbol" w:hAnsi="Symbol"/>
                            <w:sz w:val="24"/>
                          </w:rPr>
                          <w:t></w:t>
                        </w:r>
                      </w:p>
                    </w:txbxContent>
                  </v:textbox>
                </v:shape>
                <v:shape id="Text Box 133" o:spid="_x0000_s1042" type="#_x0000_t202" style="position:absolute;left:1060;top:3503;width:6191;height:2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3DBCDEB7" w14:textId="77777777" w:rsidR="001806E0" w:rsidRDefault="001806E0" w:rsidP="00204B61">
                        <w:pPr>
                          <w:spacing w:line="266" w:lineRule="exact"/>
                          <w:ind w:left="72" w:right="-896"/>
                          <w:rPr>
                            <w:b/>
                            <w:i/>
                            <w:sz w:val="24"/>
                          </w:rPr>
                        </w:pPr>
                        <w:r>
                          <w:rPr>
                            <w:b/>
                            <w:sz w:val="24"/>
                          </w:rPr>
                          <w:t xml:space="preserve">Caseta 9. </w:t>
                        </w:r>
                        <w:r>
                          <w:rPr>
                            <w:b/>
                            <w:i/>
                            <w:sz w:val="24"/>
                          </w:rPr>
                          <w:t>Repere anamnestice</w:t>
                        </w:r>
                      </w:p>
                      <w:p w14:paraId="11B8DC5D" w14:textId="6D5B2A4A" w:rsidR="001806E0" w:rsidRDefault="001806E0" w:rsidP="00CD1C3F">
                        <w:pPr>
                          <w:numPr>
                            <w:ilvl w:val="0"/>
                            <w:numId w:val="62"/>
                          </w:numPr>
                          <w:tabs>
                            <w:tab w:val="left" w:pos="340"/>
                            <w:tab w:val="left" w:pos="342"/>
                          </w:tabs>
                          <w:spacing w:before="114"/>
                          <w:ind w:right="-896" w:hanging="342"/>
                          <w:rPr>
                            <w:sz w:val="24"/>
                          </w:rPr>
                        </w:pPr>
                        <w:r>
                          <w:rPr>
                            <w:sz w:val="24"/>
                          </w:rPr>
                          <w:t>Evolu</w:t>
                        </w:r>
                        <w:r>
                          <w:rPr>
                            <w:rFonts w:ascii="Cambria Math" w:hAnsi="Cambria Math"/>
                            <w:sz w:val="24"/>
                          </w:rPr>
                          <w:t>ț</w:t>
                        </w:r>
                        <w:r>
                          <w:rPr>
                            <w:sz w:val="24"/>
                          </w:rPr>
                          <w:t>ia naturală/cronologică a bolii până la actuala</w:t>
                        </w:r>
                        <w:r>
                          <w:rPr>
                            <w:spacing w:val="-19"/>
                            <w:sz w:val="24"/>
                          </w:rPr>
                          <w:t xml:space="preserve"> </w:t>
                        </w:r>
                        <w:r>
                          <w:rPr>
                            <w:sz w:val="24"/>
                          </w:rPr>
                          <w:t>adresare:</w:t>
                        </w:r>
                      </w:p>
                      <w:p w14:paraId="7BEA9301" w14:textId="4ADAF78A" w:rsidR="001806E0" w:rsidRDefault="001806E0" w:rsidP="00CD1C3F">
                        <w:pPr>
                          <w:numPr>
                            <w:ilvl w:val="1"/>
                            <w:numId w:val="62"/>
                          </w:numPr>
                          <w:tabs>
                            <w:tab w:val="left" w:pos="1513"/>
                          </w:tabs>
                          <w:spacing w:before="1" w:line="275" w:lineRule="exact"/>
                          <w:ind w:right="-896" w:hanging="361"/>
                          <w:rPr>
                            <w:sz w:val="24"/>
                          </w:rPr>
                        </w:pPr>
                        <w:r>
                          <w:rPr>
                            <w:sz w:val="24"/>
                          </w:rPr>
                          <w:t>acută &lt;3</w:t>
                        </w:r>
                        <w:r>
                          <w:rPr>
                            <w:spacing w:val="3"/>
                            <w:sz w:val="24"/>
                          </w:rPr>
                          <w:t xml:space="preserve"> </w:t>
                        </w:r>
                        <w:r>
                          <w:rPr>
                            <w:sz w:val="24"/>
                          </w:rPr>
                          <w:t>săptămâni</w:t>
                        </w:r>
                      </w:p>
                      <w:p w14:paraId="7116888B" w14:textId="77777777" w:rsidR="001806E0" w:rsidRDefault="001806E0" w:rsidP="00CD1C3F">
                        <w:pPr>
                          <w:numPr>
                            <w:ilvl w:val="1"/>
                            <w:numId w:val="62"/>
                          </w:numPr>
                          <w:tabs>
                            <w:tab w:val="left" w:pos="1513"/>
                          </w:tabs>
                          <w:spacing w:line="275" w:lineRule="exact"/>
                          <w:ind w:right="-896" w:hanging="361"/>
                          <w:rPr>
                            <w:sz w:val="24"/>
                          </w:rPr>
                        </w:pPr>
                        <w:r>
                          <w:rPr>
                            <w:sz w:val="24"/>
                          </w:rPr>
                          <w:t>subacută (săptămâni sau</w:t>
                        </w:r>
                        <w:r>
                          <w:rPr>
                            <w:spacing w:val="2"/>
                            <w:sz w:val="24"/>
                          </w:rPr>
                          <w:t xml:space="preserve"> </w:t>
                        </w:r>
                        <w:r>
                          <w:rPr>
                            <w:sz w:val="24"/>
                          </w:rPr>
                          <w:t>luni)</w:t>
                        </w:r>
                      </w:p>
                      <w:p w14:paraId="08812E04" w14:textId="77777777" w:rsidR="001806E0" w:rsidRDefault="001806E0" w:rsidP="00CD1C3F">
                        <w:pPr>
                          <w:numPr>
                            <w:ilvl w:val="1"/>
                            <w:numId w:val="62"/>
                          </w:numPr>
                          <w:tabs>
                            <w:tab w:val="left" w:pos="1513"/>
                          </w:tabs>
                          <w:spacing w:before="3" w:line="276" w:lineRule="exact"/>
                          <w:ind w:right="-896" w:hanging="361"/>
                          <w:rPr>
                            <w:sz w:val="24"/>
                          </w:rPr>
                        </w:pPr>
                        <w:r>
                          <w:rPr>
                            <w:sz w:val="24"/>
                          </w:rPr>
                          <w:t>cronică (luni,</w:t>
                        </w:r>
                        <w:r>
                          <w:rPr>
                            <w:spacing w:val="-1"/>
                            <w:sz w:val="24"/>
                          </w:rPr>
                          <w:t xml:space="preserve"> </w:t>
                        </w:r>
                        <w:r>
                          <w:rPr>
                            <w:sz w:val="24"/>
                          </w:rPr>
                          <w:t>ani).</w:t>
                        </w:r>
                      </w:p>
                      <w:p w14:paraId="5ECF0A1F" w14:textId="77777777" w:rsidR="001806E0" w:rsidRDefault="001806E0" w:rsidP="00204B61">
                        <w:pPr>
                          <w:spacing w:line="293" w:lineRule="exact"/>
                          <w:ind w:left="72" w:right="-896"/>
                          <w:rPr>
                            <w:rFonts w:ascii="Symbol" w:hAnsi="Symbol"/>
                            <w:sz w:val="24"/>
                          </w:rPr>
                        </w:pPr>
                        <w:r>
                          <w:rPr>
                            <w:rFonts w:ascii="Symbol" w:hAnsi="Symbol"/>
                            <w:sz w:val="24"/>
                          </w:rPr>
                          <w:t></w:t>
                        </w:r>
                      </w:p>
                      <w:p w14:paraId="47C429B8" w14:textId="77777777" w:rsidR="001806E0" w:rsidRDefault="001806E0" w:rsidP="00204B61">
                        <w:pPr>
                          <w:spacing w:line="293" w:lineRule="exact"/>
                          <w:ind w:right="-896"/>
                          <w:rPr>
                            <w:rFonts w:ascii="Symbol" w:hAnsi="Symbol"/>
                            <w:sz w:val="24"/>
                          </w:rPr>
                        </w:pPr>
                        <w:r>
                          <w:rPr>
                            <w:rFonts w:ascii="Symbol" w:hAnsi="Symbol"/>
                            <w:sz w:val="24"/>
                          </w:rPr>
                          <w:t></w:t>
                        </w:r>
                      </w:p>
                      <w:p w14:paraId="4B81453F" w14:textId="77777777" w:rsidR="001806E0" w:rsidRDefault="001806E0" w:rsidP="00204B61">
                        <w:pPr>
                          <w:spacing w:before="3"/>
                          <w:ind w:right="-896"/>
                          <w:rPr>
                            <w:rFonts w:ascii="Symbol" w:hAnsi="Symbol"/>
                            <w:sz w:val="24"/>
                          </w:rPr>
                        </w:pPr>
                        <w:r>
                          <w:rPr>
                            <w:rFonts w:ascii="Symbol" w:hAnsi="Symbol"/>
                            <w:sz w:val="24"/>
                          </w:rPr>
                          <w:t></w:t>
                        </w:r>
                      </w:p>
                    </w:txbxContent>
                  </v:textbox>
                </v:shape>
                <w10:wrap type="topAndBottom" anchorx="page"/>
              </v:group>
            </w:pict>
          </mc:Fallback>
        </mc:AlternateContent>
      </w:r>
      <w:r w:rsidR="00C5498F" w:rsidRPr="0008470C">
        <w:t>Anamneza</w:t>
      </w:r>
      <w:bookmarkEnd w:id="45"/>
    </w:p>
    <w:p w14:paraId="256A13D8" w14:textId="77777777" w:rsidR="00806B36" w:rsidRPr="0008470C" w:rsidRDefault="00806B36" w:rsidP="00BC5E45">
      <w:pPr>
        <w:pStyle w:val="a4"/>
        <w:spacing w:before="9"/>
        <w:ind w:firstLine="0"/>
        <w:jc w:val="both"/>
        <w:rPr>
          <w:b/>
          <w:i/>
          <w:sz w:val="17"/>
        </w:rPr>
      </w:pPr>
    </w:p>
    <w:p w14:paraId="718810B2" w14:textId="77777777" w:rsidR="00806B36" w:rsidRPr="0008470C" w:rsidRDefault="00806B36" w:rsidP="00BC5E45">
      <w:pPr>
        <w:jc w:val="both"/>
        <w:rPr>
          <w:sz w:val="17"/>
        </w:rPr>
        <w:sectPr w:rsidR="00806B36" w:rsidRPr="0008470C">
          <w:pgSz w:w="11910" w:h="16840"/>
          <w:pgMar w:top="420" w:right="40" w:bottom="980" w:left="460" w:header="0" w:footer="711" w:gutter="0"/>
          <w:cols w:space="720"/>
        </w:sectPr>
      </w:pPr>
    </w:p>
    <w:p w14:paraId="0BF56498" w14:textId="77777777" w:rsidR="00806B36" w:rsidRPr="0008470C" w:rsidRDefault="00C5498F" w:rsidP="00BC5E45">
      <w:pPr>
        <w:pStyle w:val="3"/>
        <w:jc w:val="both"/>
      </w:pPr>
      <w:bookmarkStart w:id="46" w:name="C.2.3.2._Tabloul_clinic"/>
      <w:bookmarkStart w:id="47" w:name="_Toc29760474"/>
      <w:bookmarkEnd w:id="46"/>
      <w:r w:rsidRPr="0008470C">
        <w:lastRenderedPageBreak/>
        <w:t>Tabloul clinic</w:t>
      </w:r>
      <w:bookmarkEnd w:id="47"/>
    </w:p>
    <w:bookmarkStart w:id="48" w:name="_Toc29760005"/>
    <w:bookmarkStart w:id="49" w:name="_Toc29760060"/>
    <w:bookmarkStart w:id="50" w:name="_Toc29760229"/>
    <w:bookmarkStart w:id="51" w:name="_Toc29760383"/>
    <w:bookmarkStart w:id="52" w:name="_Toc29760475"/>
    <w:p w14:paraId="47CCC68C" w14:textId="3E5D5B24" w:rsidR="008C4909" w:rsidRPr="0008470C" w:rsidRDefault="0005578A" w:rsidP="00BC5E45">
      <w:pPr>
        <w:pStyle w:val="3"/>
        <w:numPr>
          <w:ilvl w:val="0"/>
          <w:numId w:val="0"/>
        </w:numPr>
        <w:ind w:left="1631"/>
        <w:jc w:val="both"/>
      </w:pPr>
      <w:r w:rsidRPr="0008470C">
        <w:rPr>
          <w:b w:val="0"/>
          <w:noProof/>
          <w:lang w:val="ru-RU" w:eastAsia="ru-RU" w:bidi="ar-SA"/>
        </w:rPr>
        <mc:AlternateContent>
          <mc:Choice Requires="wpg">
            <w:drawing>
              <wp:anchor distT="0" distB="0" distL="114300" distR="114300" simplePos="0" relativeHeight="251629056" behindDoc="1" locked="0" layoutInCell="1" allowOverlap="1" wp14:anchorId="2C24CD0E" wp14:editId="34D083CF">
                <wp:simplePos x="0" y="0"/>
                <wp:positionH relativeFrom="page">
                  <wp:posOffset>627380</wp:posOffset>
                </wp:positionH>
                <wp:positionV relativeFrom="paragraph">
                  <wp:posOffset>125095</wp:posOffset>
                </wp:positionV>
                <wp:extent cx="6556375" cy="4241800"/>
                <wp:effectExtent l="0" t="0" r="0" b="0"/>
                <wp:wrapNone/>
                <wp:docPr id="12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4241800"/>
                          <a:chOff x="1018" y="65"/>
                          <a:chExt cx="10325" cy="7200"/>
                        </a:xfrm>
                      </wpg:grpSpPr>
                      <wps:wsp>
                        <wps:cNvPr id="125" name="Rectangle 131"/>
                        <wps:cNvSpPr>
                          <a:spLocks noChangeArrowheads="1"/>
                        </wps:cNvSpPr>
                        <wps:spPr bwMode="auto">
                          <a:xfrm>
                            <a:off x="1017" y="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30"/>
                        <wps:cNvCnPr>
                          <a:cxnSpLocks noChangeShapeType="1"/>
                        </wps:cNvCnPr>
                        <wps:spPr bwMode="auto">
                          <a:xfrm>
                            <a:off x="1027" y="69"/>
                            <a:ext cx="10306"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11332" y="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8"/>
                        <wps:cNvCnPr>
                          <a:cxnSpLocks noChangeShapeType="1"/>
                        </wps:cNvCnPr>
                        <wps:spPr bwMode="auto">
                          <a:xfrm>
                            <a:off x="1022" y="74"/>
                            <a:ext cx="0" cy="71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27"/>
                        <wps:cNvSpPr>
                          <a:spLocks/>
                        </wps:cNvSpPr>
                        <wps:spPr bwMode="auto">
                          <a:xfrm>
                            <a:off x="1027" y="74"/>
                            <a:ext cx="10311" cy="7191"/>
                          </a:xfrm>
                          <a:custGeom>
                            <a:avLst/>
                            <a:gdLst>
                              <a:gd name="T0" fmla="+- 0 1027 1027"/>
                              <a:gd name="T1" fmla="*/ T0 w 10311"/>
                              <a:gd name="T2" fmla="+- 0 7260 74"/>
                              <a:gd name="T3" fmla="*/ 7260 h 7191"/>
                              <a:gd name="T4" fmla="+- 0 11333 1027"/>
                              <a:gd name="T5" fmla="*/ T4 w 10311"/>
                              <a:gd name="T6" fmla="+- 0 7260 74"/>
                              <a:gd name="T7" fmla="*/ 7260 h 7191"/>
                              <a:gd name="T8" fmla="+- 0 11338 1027"/>
                              <a:gd name="T9" fmla="*/ T8 w 10311"/>
                              <a:gd name="T10" fmla="+- 0 74 74"/>
                              <a:gd name="T11" fmla="*/ 74 h 7191"/>
                              <a:gd name="T12" fmla="+- 0 11338 1027"/>
                              <a:gd name="T13" fmla="*/ T12 w 10311"/>
                              <a:gd name="T14" fmla="+- 0 7265 74"/>
                              <a:gd name="T15" fmla="*/ 7265 h 7191"/>
                            </a:gdLst>
                            <a:ahLst/>
                            <a:cxnLst>
                              <a:cxn ang="0">
                                <a:pos x="T1" y="T3"/>
                              </a:cxn>
                              <a:cxn ang="0">
                                <a:pos x="T5" y="T7"/>
                              </a:cxn>
                              <a:cxn ang="0">
                                <a:pos x="T9" y="T11"/>
                              </a:cxn>
                              <a:cxn ang="0">
                                <a:pos x="T13" y="T15"/>
                              </a:cxn>
                            </a:cxnLst>
                            <a:rect l="0" t="0" r="r" b="b"/>
                            <a:pathLst>
                              <a:path w="10311" h="7191">
                                <a:moveTo>
                                  <a:pt x="0" y="7186"/>
                                </a:moveTo>
                                <a:lnTo>
                                  <a:pt x="10306" y="7186"/>
                                </a:lnTo>
                                <a:moveTo>
                                  <a:pt x="10311" y="0"/>
                                </a:moveTo>
                                <a:lnTo>
                                  <a:pt x="10311" y="71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0A910" id="Group 126" o:spid="_x0000_s1026" style="position:absolute;margin-left:49.4pt;margin-top:9.85pt;width:516.25pt;height:334pt;z-index:-251687424;mso-position-horizontal-relative:page" coordorigin="1018,65" coordsize="1032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">
                <v:rect id="Rectangle 131" o:spid="_x0000_s1027" style="position:absolute;left:1017;top: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30" o:spid="_x0000_s1028" style="position:absolute;visibility:visible;mso-wrap-style:square" from="1027,69" to="1133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P/sEAAADcAAAADwAAAGRycy9kb3ducmV2LnhtbERPS4vCMBC+L/gfwgje1tQeZKlGEUEQ&#10;dz34AD2OzdgUm0lpYq3/3iwI3ubje8503tlKtNT40rGC0TABQZw7XXKh4HhYff+A8AFZY+WYFDzJ&#10;w3zW+5pipt2Dd9TuQyFiCPsMFZgQ6kxKnxuy6IeuJo7c1TUWQ4RNIXWDjxhuK5kmyVhaLDk2GKxp&#10;aSi/7e9WgVyb9Nr+XvJ6uztXyd9pI8vDRqlBv1tMQATqwkf8dq91nJ+O4f+ZeIG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E/+wQAAANwAAAAPAAAAAAAAAAAAAAAA&#10;AKECAABkcnMvZG93bnJldi54bWxQSwUGAAAAAAQABAD5AAAAjwMAAAAA&#10;" strokeweight=".16897mm"/>
                <v:rect id="Rectangle 129" o:spid="_x0000_s1029" style="position:absolute;left:11332;top: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28" o:spid="_x0000_s1030" style="position:absolute;visibility:visible;mso-wrap-style:square" from="1022,74" to="1022,7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HaW8UAAADcAAAADwAAAAAAAAAA&#10;AAAAAAChAgAAZHJzL2Rvd25yZXYueG1sUEsFBgAAAAAEAAQA+QAAAJMDAAAAAA==&#10;" strokeweight=".48pt"/>
                <v:shape id="AutoShape 127" o:spid="_x0000_s1031" style="position:absolute;left:1027;top:74;width:10311;height:7191;visibility:visible;mso-wrap-style:square;v-text-anchor:top" coordsize="1031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7NsMA&#10;AADcAAAADwAAAGRycy9kb3ducmV2LnhtbERPTWvCQBC9C/6HZQRvdVcPbY1ugggWhRbbWHoesmOS&#10;NjsbsqvG/nq3UPA2j/c5y6y3jThT52vHGqYTBYK4cKbmUsPnYfPwDMIHZIONY9JwJQ9ZOhwsMTHu&#10;wh90zkMpYgj7BDVUIbSJlL6oyKKfuJY4ckfXWQwRdqU0HV5iuG3kTKlHabHm2FBhS+uKip/8ZDW8&#10;fim3e9vXvnhX9nf7dHr5vpLVejzqVwsQgfpwF/+7tybOn83h75l4gU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g7NsMAAADcAAAADwAAAAAAAAAAAAAAAACYAgAAZHJzL2Rv&#10;d25yZXYueG1sUEsFBgAAAAAEAAQA9QAAAIgDAAAAAA==&#10;" path="m,7186r10306,m10311,r,7191e" filled="f" strokeweight=".48pt">
                  <v:path arrowok="t" o:connecttype="custom" o:connectlocs="0,7260;10306,7260;10311,74;10311,7265" o:connectangles="0,0,0,0"/>
                </v:shape>
                <w10:wrap anchorx="page"/>
              </v:group>
            </w:pict>
          </mc:Fallback>
        </mc:AlternateContent>
      </w:r>
      <w:bookmarkEnd w:id="48"/>
      <w:bookmarkEnd w:id="49"/>
      <w:bookmarkEnd w:id="50"/>
      <w:bookmarkEnd w:id="51"/>
      <w:bookmarkEnd w:id="52"/>
    </w:p>
    <w:p w14:paraId="6020CC4C" w14:textId="69DD9701" w:rsidR="00806B36" w:rsidRPr="0008470C" w:rsidRDefault="00C5498F" w:rsidP="00BC5E45">
      <w:pPr>
        <w:pStyle w:val="a4"/>
        <w:ind w:firstLine="851"/>
        <w:jc w:val="both"/>
        <w:rPr>
          <w:b/>
        </w:rPr>
      </w:pPr>
      <w:r w:rsidRPr="0008470C">
        <w:rPr>
          <w:b/>
        </w:rPr>
        <w:t>Caseta 10. Tabloul clinic în fibroza pulmonară idiopatică</w:t>
      </w:r>
      <w:r w:rsidR="00963ADF" w:rsidRPr="0008470C">
        <w:rPr>
          <w:b/>
        </w:rPr>
        <w:t xml:space="preserve"> (FPI)</w:t>
      </w:r>
    </w:p>
    <w:p w14:paraId="654A5879" w14:textId="77777777" w:rsidR="00806B36" w:rsidRPr="0008470C" w:rsidRDefault="00C5498F" w:rsidP="00BC5E45">
      <w:pPr>
        <w:pStyle w:val="a0"/>
        <w:numPr>
          <w:ilvl w:val="0"/>
          <w:numId w:val="61"/>
        </w:numPr>
        <w:tabs>
          <w:tab w:val="left" w:pos="1033"/>
        </w:tabs>
        <w:spacing w:before="122" w:line="237" w:lineRule="auto"/>
        <w:ind w:right="629"/>
        <w:jc w:val="both"/>
        <w:rPr>
          <w:sz w:val="24"/>
          <w:lang w:val="ro-MD"/>
        </w:rPr>
      </w:pPr>
      <w:r w:rsidRPr="0008470C">
        <w:rPr>
          <w:sz w:val="24"/>
          <w:lang w:val="ro-MD"/>
        </w:rPr>
        <w:t xml:space="preserve">Fibroza pulmonară idiopatică, de regulă, debutează insidios </w:t>
      </w:r>
      <w:r w:rsidRPr="0008470C">
        <w:rPr>
          <w:spacing w:val="-5"/>
          <w:sz w:val="24"/>
          <w:lang w:val="ro-MD"/>
        </w:rPr>
        <w:t xml:space="preserve">la </w:t>
      </w:r>
      <w:r w:rsidRPr="0008470C">
        <w:rPr>
          <w:sz w:val="24"/>
          <w:lang w:val="ro-MD"/>
        </w:rPr>
        <w:t xml:space="preserve">vârsta de 50-70 </w:t>
      </w:r>
      <w:r w:rsidRPr="0008470C">
        <w:rPr>
          <w:spacing w:val="-3"/>
          <w:sz w:val="24"/>
          <w:lang w:val="ro-MD"/>
        </w:rPr>
        <w:t xml:space="preserve">ani, </w:t>
      </w:r>
      <w:r w:rsidRPr="0008470C">
        <w:rPr>
          <w:sz w:val="24"/>
          <w:lang w:val="ro-MD"/>
        </w:rPr>
        <w:t>cu o uşoară prevalenţă la</w:t>
      </w:r>
      <w:r w:rsidRPr="0008470C">
        <w:rPr>
          <w:spacing w:val="4"/>
          <w:sz w:val="24"/>
          <w:lang w:val="ro-MD"/>
        </w:rPr>
        <w:t xml:space="preserve"> </w:t>
      </w:r>
      <w:r w:rsidRPr="0008470C">
        <w:rPr>
          <w:sz w:val="24"/>
          <w:lang w:val="ro-MD"/>
        </w:rPr>
        <w:t>bărbaţi.</w:t>
      </w:r>
    </w:p>
    <w:p w14:paraId="70310421" w14:textId="423355DE" w:rsidR="00806B36" w:rsidRPr="0008470C" w:rsidRDefault="00C5498F" w:rsidP="00BC5E45">
      <w:pPr>
        <w:pStyle w:val="a0"/>
        <w:numPr>
          <w:ilvl w:val="0"/>
          <w:numId w:val="61"/>
        </w:numPr>
        <w:tabs>
          <w:tab w:val="left" w:pos="1033"/>
        </w:tabs>
        <w:ind w:right="636"/>
        <w:jc w:val="both"/>
        <w:rPr>
          <w:sz w:val="24"/>
          <w:lang w:val="ro-MD"/>
        </w:rPr>
      </w:pPr>
      <w:r w:rsidRPr="0008470C">
        <w:rPr>
          <w:sz w:val="24"/>
          <w:lang w:val="ro-MD"/>
        </w:rPr>
        <w:t xml:space="preserve">Pacienţii cu vârsta sub 50 </w:t>
      </w:r>
      <w:r w:rsidRPr="0008470C">
        <w:rPr>
          <w:spacing w:val="2"/>
          <w:sz w:val="24"/>
          <w:lang w:val="ro-MD"/>
        </w:rPr>
        <w:t xml:space="preserve">ani </w:t>
      </w:r>
      <w:r w:rsidRPr="0008470C">
        <w:rPr>
          <w:sz w:val="24"/>
          <w:lang w:val="ro-MD"/>
        </w:rPr>
        <w:t xml:space="preserve">sunt rar întâlniţi </w:t>
      </w:r>
      <w:r w:rsidRPr="0008470C">
        <w:rPr>
          <w:spacing w:val="-3"/>
          <w:sz w:val="24"/>
          <w:lang w:val="ro-MD"/>
        </w:rPr>
        <w:t xml:space="preserve">şi, </w:t>
      </w:r>
      <w:r w:rsidRPr="0008470C">
        <w:rPr>
          <w:sz w:val="24"/>
          <w:lang w:val="ro-MD"/>
        </w:rPr>
        <w:t xml:space="preserve">de obicei, au </w:t>
      </w:r>
      <w:r w:rsidR="00963ADF" w:rsidRPr="0008470C">
        <w:rPr>
          <w:sz w:val="24"/>
          <w:lang w:val="ro-MD"/>
        </w:rPr>
        <w:t>o</w:t>
      </w:r>
      <w:r w:rsidRPr="0008470C">
        <w:rPr>
          <w:sz w:val="24"/>
          <w:lang w:val="ro-MD"/>
        </w:rPr>
        <w:t xml:space="preserve"> anamne</w:t>
      </w:r>
      <w:r w:rsidR="00963ADF" w:rsidRPr="0008470C">
        <w:rPr>
          <w:sz w:val="24"/>
          <w:lang w:val="ro-MD"/>
        </w:rPr>
        <w:t xml:space="preserve">ză </w:t>
      </w:r>
      <w:r w:rsidRPr="0008470C">
        <w:rPr>
          <w:sz w:val="24"/>
          <w:lang w:val="ro-MD"/>
        </w:rPr>
        <w:t>familial</w:t>
      </w:r>
      <w:r w:rsidR="00963ADF" w:rsidRPr="0008470C">
        <w:rPr>
          <w:sz w:val="24"/>
          <w:lang w:val="ro-MD"/>
        </w:rPr>
        <w:t>ă</w:t>
      </w:r>
      <w:r w:rsidRPr="0008470C">
        <w:rPr>
          <w:sz w:val="24"/>
          <w:lang w:val="ro-MD"/>
        </w:rPr>
        <w:t xml:space="preserve"> </w:t>
      </w:r>
      <w:r w:rsidRPr="0008470C">
        <w:rPr>
          <w:spacing w:val="2"/>
          <w:sz w:val="24"/>
          <w:lang w:val="ro-MD"/>
        </w:rPr>
        <w:t xml:space="preserve">de </w:t>
      </w:r>
      <w:r w:rsidRPr="0008470C">
        <w:rPr>
          <w:sz w:val="24"/>
          <w:lang w:val="ro-MD"/>
        </w:rPr>
        <w:t>pneumopatie interstiţială</w:t>
      </w:r>
      <w:r w:rsidRPr="0008470C">
        <w:rPr>
          <w:spacing w:val="7"/>
          <w:sz w:val="24"/>
          <w:lang w:val="ro-MD"/>
        </w:rPr>
        <w:t xml:space="preserve"> </w:t>
      </w:r>
      <w:r w:rsidRPr="0008470C">
        <w:rPr>
          <w:sz w:val="24"/>
          <w:lang w:val="ro-MD"/>
        </w:rPr>
        <w:t>difuză.</w:t>
      </w:r>
    </w:p>
    <w:p w14:paraId="23784E97" w14:textId="77777777" w:rsidR="00806B36" w:rsidRPr="0008470C" w:rsidRDefault="00C5498F" w:rsidP="00BC5E45">
      <w:pPr>
        <w:pStyle w:val="a0"/>
        <w:numPr>
          <w:ilvl w:val="0"/>
          <w:numId w:val="61"/>
        </w:numPr>
        <w:tabs>
          <w:tab w:val="left" w:pos="1033"/>
        </w:tabs>
        <w:spacing w:before="3" w:line="237" w:lineRule="auto"/>
        <w:ind w:right="639"/>
        <w:jc w:val="both"/>
        <w:rPr>
          <w:sz w:val="24"/>
          <w:lang w:val="ro-MD"/>
        </w:rPr>
      </w:pPr>
      <w:r w:rsidRPr="0008470C">
        <w:rPr>
          <w:sz w:val="24"/>
          <w:lang w:val="ro-MD"/>
        </w:rPr>
        <w:t xml:space="preserve">Cel mai pronunţat şi invalidizant simptom este dispneea progresivă, însoţită de tuse seacă (sau cu spută </w:t>
      </w:r>
      <w:r w:rsidRPr="0008470C">
        <w:rPr>
          <w:spacing w:val="-3"/>
          <w:sz w:val="24"/>
          <w:lang w:val="ro-MD"/>
        </w:rPr>
        <w:t xml:space="preserve">în </w:t>
      </w:r>
      <w:r w:rsidRPr="0008470C">
        <w:rPr>
          <w:sz w:val="24"/>
          <w:lang w:val="ro-MD"/>
        </w:rPr>
        <w:t xml:space="preserve">cantităţi mici), deseori paroxistică şi refractară </w:t>
      </w:r>
      <w:r w:rsidRPr="0008470C">
        <w:rPr>
          <w:spacing w:val="-5"/>
          <w:sz w:val="24"/>
          <w:lang w:val="ro-MD"/>
        </w:rPr>
        <w:t xml:space="preserve">la </w:t>
      </w:r>
      <w:r w:rsidRPr="0008470C">
        <w:rPr>
          <w:sz w:val="24"/>
          <w:lang w:val="ro-MD"/>
        </w:rPr>
        <w:t>medicaţia</w:t>
      </w:r>
      <w:r w:rsidRPr="0008470C">
        <w:rPr>
          <w:spacing w:val="-3"/>
          <w:sz w:val="24"/>
          <w:lang w:val="ro-MD"/>
        </w:rPr>
        <w:t xml:space="preserve"> </w:t>
      </w:r>
      <w:r w:rsidRPr="0008470C">
        <w:rPr>
          <w:sz w:val="24"/>
          <w:lang w:val="ro-MD"/>
        </w:rPr>
        <w:t>antitusivă.</w:t>
      </w:r>
    </w:p>
    <w:p w14:paraId="596BC036" w14:textId="77777777" w:rsidR="00806B36" w:rsidRPr="0008470C" w:rsidRDefault="00C5498F" w:rsidP="00BC5E45">
      <w:pPr>
        <w:pStyle w:val="a0"/>
        <w:numPr>
          <w:ilvl w:val="0"/>
          <w:numId w:val="61"/>
        </w:numPr>
        <w:tabs>
          <w:tab w:val="left" w:pos="1033"/>
        </w:tabs>
        <w:spacing w:before="7" w:line="237" w:lineRule="auto"/>
        <w:ind w:right="635"/>
        <w:jc w:val="both"/>
        <w:rPr>
          <w:sz w:val="24"/>
          <w:lang w:val="ro-MD"/>
        </w:rPr>
      </w:pPr>
      <w:r w:rsidRPr="0008470C">
        <w:rPr>
          <w:sz w:val="24"/>
          <w:lang w:val="ro-MD"/>
        </w:rPr>
        <w:t xml:space="preserve">Dispneea este cu o durată de cel puţin 6 luni (durata </w:t>
      </w:r>
      <w:r w:rsidRPr="0008470C">
        <w:rPr>
          <w:spacing w:val="-3"/>
          <w:sz w:val="24"/>
          <w:lang w:val="ro-MD"/>
        </w:rPr>
        <w:t xml:space="preserve">medie </w:t>
      </w:r>
      <w:r w:rsidRPr="0008470C">
        <w:rPr>
          <w:sz w:val="24"/>
          <w:lang w:val="ro-MD"/>
        </w:rPr>
        <w:t xml:space="preserve">24 luni) până </w:t>
      </w:r>
      <w:r w:rsidRPr="0008470C">
        <w:rPr>
          <w:spacing w:val="-3"/>
          <w:sz w:val="24"/>
          <w:lang w:val="ro-MD"/>
        </w:rPr>
        <w:t xml:space="preserve">la </w:t>
      </w:r>
      <w:r w:rsidRPr="0008470C">
        <w:rPr>
          <w:sz w:val="24"/>
          <w:lang w:val="ro-MD"/>
        </w:rPr>
        <w:t>stabilirea diagnosticului, pacienţii fiind frecvent diagnosticaţi şi trataţi cu altă boală (bronşită cronică, astm bronşic, insuficienţă cardiacă,</w:t>
      </w:r>
      <w:r w:rsidRPr="0008470C">
        <w:rPr>
          <w:spacing w:val="5"/>
          <w:sz w:val="24"/>
          <w:lang w:val="ro-MD"/>
        </w:rPr>
        <w:t xml:space="preserve"> </w:t>
      </w:r>
      <w:r w:rsidRPr="0008470C">
        <w:rPr>
          <w:sz w:val="24"/>
          <w:lang w:val="ro-MD"/>
        </w:rPr>
        <w:t>pneumonie).</w:t>
      </w:r>
    </w:p>
    <w:p w14:paraId="15B9AACA" w14:textId="77777777" w:rsidR="00806B36" w:rsidRPr="0008470C" w:rsidRDefault="00C5498F" w:rsidP="00BC5E45">
      <w:pPr>
        <w:pStyle w:val="a4"/>
        <w:numPr>
          <w:ilvl w:val="0"/>
          <w:numId w:val="61"/>
        </w:numPr>
        <w:jc w:val="both"/>
        <w:rPr>
          <w:b/>
          <w:lang w:val="ro-MD"/>
        </w:rPr>
      </w:pPr>
      <w:r w:rsidRPr="0008470C">
        <w:rPr>
          <w:b/>
          <w:lang w:val="ro-MD"/>
        </w:rPr>
        <w:t>Inspecţia:</w:t>
      </w:r>
    </w:p>
    <w:p w14:paraId="0ED9D2B0" w14:textId="1E912E04" w:rsidR="00806B36" w:rsidRPr="0008470C" w:rsidRDefault="00C5498F" w:rsidP="00BC5E45">
      <w:pPr>
        <w:pStyle w:val="a0"/>
        <w:numPr>
          <w:ilvl w:val="1"/>
          <w:numId w:val="60"/>
        </w:numPr>
        <w:tabs>
          <w:tab w:val="left" w:pos="1276"/>
        </w:tabs>
        <w:ind w:left="1276" w:right="626" w:hanging="245"/>
        <w:jc w:val="both"/>
        <w:rPr>
          <w:sz w:val="24"/>
          <w:lang w:val="ro-MD"/>
        </w:rPr>
      </w:pPr>
      <w:r w:rsidRPr="0008470C">
        <w:rPr>
          <w:sz w:val="24"/>
          <w:lang w:val="ro-MD"/>
        </w:rPr>
        <w:t xml:space="preserve">hipocratismul digital, </w:t>
      </w:r>
      <w:r w:rsidRPr="0008470C">
        <w:rPr>
          <w:spacing w:val="2"/>
          <w:sz w:val="24"/>
          <w:lang w:val="ro-MD"/>
        </w:rPr>
        <w:t xml:space="preserve">deşi </w:t>
      </w:r>
      <w:r w:rsidRPr="0008470C">
        <w:rPr>
          <w:sz w:val="24"/>
          <w:lang w:val="ro-MD"/>
        </w:rPr>
        <w:t xml:space="preserve">este un semn sugestiv pentru FPI şi prezent </w:t>
      </w:r>
      <w:r w:rsidRPr="0008470C">
        <w:rPr>
          <w:spacing w:val="-3"/>
          <w:sz w:val="24"/>
          <w:lang w:val="ro-MD"/>
        </w:rPr>
        <w:t xml:space="preserve">în </w:t>
      </w:r>
      <w:r w:rsidRPr="0008470C">
        <w:rPr>
          <w:sz w:val="24"/>
          <w:lang w:val="ro-MD"/>
        </w:rPr>
        <w:t xml:space="preserve">25-50%  cazuri, </w:t>
      </w:r>
      <w:r w:rsidRPr="0008470C">
        <w:rPr>
          <w:spacing w:val="2"/>
          <w:sz w:val="24"/>
          <w:lang w:val="ro-MD"/>
        </w:rPr>
        <w:t xml:space="preserve">totuşi </w:t>
      </w:r>
      <w:r w:rsidRPr="0008470C">
        <w:rPr>
          <w:spacing w:val="-3"/>
          <w:sz w:val="24"/>
          <w:lang w:val="ro-MD"/>
        </w:rPr>
        <w:t xml:space="preserve">nu </w:t>
      </w:r>
      <w:r w:rsidRPr="0008470C">
        <w:rPr>
          <w:sz w:val="24"/>
          <w:lang w:val="ro-MD"/>
        </w:rPr>
        <w:t>este foarte specific: poate fi observat în pneumofibroza din cadrul altor boli (pn</w:t>
      </w:r>
      <w:r w:rsidR="00963ADF" w:rsidRPr="0008470C">
        <w:rPr>
          <w:sz w:val="24"/>
          <w:lang w:val="ro-MD"/>
        </w:rPr>
        <w:t>eumonita prin hipersensibilitate</w:t>
      </w:r>
      <w:r w:rsidRPr="0008470C">
        <w:rPr>
          <w:sz w:val="24"/>
          <w:lang w:val="ro-MD"/>
        </w:rPr>
        <w:t>, azbestoza, artrita reumatoidă</w:t>
      </w:r>
      <w:r w:rsidRPr="0008470C">
        <w:rPr>
          <w:spacing w:val="8"/>
          <w:sz w:val="24"/>
          <w:lang w:val="ro-MD"/>
        </w:rPr>
        <w:t xml:space="preserve"> </w:t>
      </w:r>
      <w:r w:rsidRPr="0008470C">
        <w:rPr>
          <w:sz w:val="24"/>
          <w:lang w:val="ro-MD"/>
        </w:rPr>
        <w:t>etc.);</w:t>
      </w:r>
    </w:p>
    <w:p w14:paraId="55747278" w14:textId="77777777" w:rsidR="00806B36" w:rsidRPr="0008470C" w:rsidRDefault="00C5498F" w:rsidP="00BC5E45">
      <w:pPr>
        <w:pStyle w:val="a0"/>
        <w:numPr>
          <w:ilvl w:val="1"/>
          <w:numId w:val="60"/>
        </w:numPr>
        <w:tabs>
          <w:tab w:val="left" w:pos="1276"/>
        </w:tabs>
        <w:spacing w:line="274" w:lineRule="exact"/>
        <w:ind w:left="1276" w:hanging="245"/>
        <w:jc w:val="both"/>
        <w:rPr>
          <w:sz w:val="24"/>
          <w:lang w:val="ro-MD"/>
        </w:rPr>
      </w:pPr>
      <w:r w:rsidRPr="0008470C">
        <w:rPr>
          <w:sz w:val="24"/>
          <w:lang w:val="ro-MD"/>
        </w:rPr>
        <w:t>tahipn</w:t>
      </w:r>
      <w:r w:rsidR="00204B61" w:rsidRPr="0008470C">
        <w:rPr>
          <w:sz w:val="24"/>
          <w:lang w:val="ro-MD"/>
        </w:rPr>
        <w:t>e</w:t>
      </w:r>
      <w:r w:rsidRPr="0008470C">
        <w:rPr>
          <w:sz w:val="24"/>
          <w:lang w:val="ro-MD"/>
        </w:rPr>
        <w:t>e</w:t>
      </w:r>
    </w:p>
    <w:p w14:paraId="4EBC5EAA" w14:textId="77777777" w:rsidR="00806B36" w:rsidRPr="0008470C" w:rsidRDefault="00C5498F" w:rsidP="00BC5E45">
      <w:pPr>
        <w:pStyle w:val="a4"/>
        <w:numPr>
          <w:ilvl w:val="1"/>
          <w:numId w:val="144"/>
        </w:numPr>
        <w:ind w:left="993" w:hanging="284"/>
        <w:jc w:val="both"/>
        <w:rPr>
          <w:b/>
          <w:lang w:val="ro-MD"/>
        </w:rPr>
      </w:pPr>
      <w:r w:rsidRPr="0008470C">
        <w:rPr>
          <w:b/>
          <w:lang w:val="ro-MD"/>
        </w:rPr>
        <w:t>Auscultativ:</w:t>
      </w:r>
    </w:p>
    <w:p w14:paraId="2B888CC8" w14:textId="77777777" w:rsidR="00806B36" w:rsidRPr="0008470C" w:rsidRDefault="00C5498F" w:rsidP="00BC5E45">
      <w:pPr>
        <w:pStyle w:val="a0"/>
        <w:numPr>
          <w:ilvl w:val="1"/>
          <w:numId w:val="60"/>
        </w:numPr>
        <w:tabs>
          <w:tab w:val="left" w:pos="1134"/>
        </w:tabs>
        <w:spacing w:line="280" w:lineRule="exact"/>
        <w:ind w:left="1276" w:hanging="246"/>
        <w:jc w:val="both"/>
        <w:rPr>
          <w:sz w:val="24"/>
          <w:lang w:val="ro-MD"/>
        </w:rPr>
      </w:pPr>
      <w:r w:rsidRPr="0008470C">
        <w:rPr>
          <w:sz w:val="24"/>
          <w:lang w:val="ro-MD"/>
        </w:rPr>
        <w:t>murmur vezicular diminuat sau respirație</w:t>
      </w:r>
      <w:r w:rsidRPr="0008470C">
        <w:rPr>
          <w:spacing w:val="16"/>
          <w:sz w:val="24"/>
          <w:lang w:val="ro-MD"/>
        </w:rPr>
        <w:t xml:space="preserve"> </w:t>
      </w:r>
      <w:r w:rsidRPr="0008470C">
        <w:rPr>
          <w:sz w:val="24"/>
          <w:lang w:val="ro-MD"/>
        </w:rPr>
        <w:t>aspră</w:t>
      </w:r>
    </w:p>
    <w:p w14:paraId="308D9326" w14:textId="504F0CC6" w:rsidR="00806B36" w:rsidRPr="0008470C" w:rsidRDefault="00C5498F" w:rsidP="00BC5E45">
      <w:pPr>
        <w:pStyle w:val="a0"/>
        <w:numPr>
          <w:ilvl w:val="1"/>
          <w:numId w:val="60"/>
        </w:numPr>
        <w:tabs>
          <w:tab w:val="left" w:pos="1134"/>
        </w:tabs>
        <w:spacing w:before="3" w:line="237" w:lineRule="auto"/>
        <w:ind w:left="1276" w:right="635" w:hanging="246"/>
        <w:jc w:val="both"/>
        <w:rPr>
          <w:sz w:val="24"/>
          <w:lang w:val="ro-MD"/>
        </w:rPr>
      </w:pPr>
      <w:r w:rsidRPr="0008470C">
        <w:rPr>
          <w:sz w:val="24"/>
          <w:lang w:val="ro-MD"/>
        </w:rPr>
        <w:t>crepitaţia, iniţial depistată la baze, ulterior se auscultă pe toată aria pulmonară ("plămân de celofan").</w:t>
      </w:r>
    </w:p>
    <w:p w14:paraId="197123A7" w14:textId="77777777" w:rsidR="008628A2" w:rsidRPr="0008470C" w:rsidRDefault="00C5498F" w:rsidP="00BC5E45">
      <w:pPr>
        <w:pStyle w:val="a0"/>
        <w:numPr>
          <w:ilvl w:val="0"/>
          <w:numId w:val="60"/>
        </w:numPr>
        <w:tabs>
          <w:tab w:val="left" w:pos="1520"/>
          <w:tab w:val="left" w:pos="1522"/>
        </w:tabs>
        <w:spacing w:before="8" w:line="237" w:lineRule="auto"/>
        <w:ind w:right="632" w:hanging="360"/>
        <w:jc w:val="both"/>
        <w:rPr>
          <w:sz w:val="24"/>
          <w:lang w:val="ro-MD"/>
        </w:rPr>
      </w:pPr>
      <w:r w:rsidRPr="0008470C">
        <w:rPr>
          <w:sz w:val="24"/>
          <w:lang w:val="ro-MD"/>
        </w:rPr>
        <w:t>Odată cu progresarea maladiei şi dezvoltarea hipertensiunii pulmonare secundare poate apărea accentul zgomotului II în focarul</w:t>
      </w:r>
      <w:r w:rsidRPr="0008470C">
        <w:rPr>
          <w:spacing w:val="-9"/>
          <w:sz w:val="24"/>
          <w:lang w:val="ro-MD"/>
        </w:rPr>
        <w:t xml:space="preserve"> </w:t>
      </w:r>
      <w:r w:rsidRPr="0008470C">
        <w:rPr>
          <w:sz w:val="24"/>
          <w:lang w:val="ro-MD"/>
        </w:rPr>
        <w:t>pulmonarei.</w:t>
      </w:r>
    </w:p>
    <w:p w14:paraId="00425780" w14:textId="24718B12" w:rsidR="00806B36" w:rsidRPr="0008470C" w:rsidRDefault="00C5498F" w:rsidP="00BC5E45">
      <w:pPr>
        <w:pStyle w:val="a0"/>
        <w:numPr>
          <w:ilvl w:val="0"/>
          <w:numId w:val="60"/>
        </w:numPr>
        <w:tabs>
          <w:tab w:val="left" w:pos="1520"/>
          <w:tab w:val="left" w:pos="1522"/>
        </w:tabs>
        <w:spacing w:before="8" w:line="237" w:lineRule="auto"/>
        <w:ind w:right="632" w:hanging="360"/>
        <w:jc w:val="both"/>
        <w:rPr>
          <w:sz w:val="24"/>
          <w:lang w:val="ro-MD"/>
        </w:rPr>
      </w:pPr>
      <w:r w:rsidRPr="0008470C">
        <w:rPr>
          <w:sz w:val="24"/>
          <w:lang w:val="ro-MD"/>
        </w:rPr>
        <w:t>Manifestările de insuficienţă</w:t>
      </w:r>
      <w:r w:rsidRPr="0008470C">
        <w:rPr>
          <w:sz w:val="24"/>
        </w:rPr>
        <w:t xml:space="preserve"> cardiacă dreaptă apar în stadiile</w:t>
      </w:r>
      <w:r w:rsidRPr="0008470C">
        <w:rPr>
          <w:spacing w:val="4"/>
          <w:sz w:val="24"/>
        </w:rPr>
        <w:t xml:space="preserve"> </w:t>
      </w:r>
      <w:r w:rsidRPr="0008470C">
        <w:rPr>
          <w:sz w:val="24"/>
        </w:rPr>
        <w:t>tardive.</w:t>
      </w:r>
    </w:p>
    <w:p w14:paraId="0C238213" w14:textId="77777777" w:rsidR="00806B36" w:rsidRPr="0008470C" w:rsidRDefault="00806B36" w:rsidP="00BC5E45">
      <w:pPr>
        <w:pStyle w:val="a4"/>
        <w:ind w:firstLine="0"/>
        <w:jc w:val="both"/>
        <w:rPr>
          <w:sz w:val="20"/>
        </w:rPr>
      </w:pPr>
    </w:p>
    <w:p w14:paraId="4941CBB3" w14:textId="348FE5C4" w:rsidR="00806B36" w:rsidRPr="0008470C" w:rsidRDefault="0005578A" w:rsidP="00BC5E45">
      <w:pPr>
        <w:pStyle w:val="a4"/>
        <w:spacing w:before="2"/>
        <w:ind w:firstLine="0"/>
        <w:jc w:val="both"/>
        <w:rPr>
          <w:sz w:val="14"/>
        </w:rPr>
      </w:pPr>
      <w:r w:rsidRPr="0008470C">
        <w:rPr>
          <w:noProof/>
          <w:lang w:val="ru-RU" w:eastAsia="ru-RU" w:bidi="ar-SA"/>
        </w:rPr>
        <mc:AlternateContent>
          <mc:Choice Requires="wps">
            <w:drawing>
              <wp:anchor distT="0" distB="0" distL="0" distR="0" simplePos="0" relativeHeight="251646464" behindDoc="1" locked="0" layoutInCell="1" allowOverlap="1" wp14:anchorId="1ADB4C62" wp14:editId="512C88FB">
                <wp:simplePos x="0" y="0"/>
                <wp:positionH relativeFrom="page">
                  <wp:posOffset>648970</wp:posOffset>
                </wp:positionH>
                <wp:positionV relativeFrom="paragraph">
                  <wp:posOffset>132080</wp:posOffset>
                </wp:positionV>
                <wp:extent cx="6550660" cy="2060575"/>
                <wp:effectExtent l="0" t="0" r="0" b="0"/>
                <wp:wrapTopAndBottom/>
                <wp:docPr id="12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0605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4386C" w14:textId="3FCB0CCC" w:rsidR="001806E0" w:rsidRDefault="001806E0">
                            <w:pPr>
                              <w:spacing w:line="273" w:lineRule="exact"/>
                              <w:ind w:left="105"/>
                              <w:jc w:val="both"/>
                              <w:rPr>
                                <w:b/>
                                <w:sz w:val="24"/>
                              </w:rPr>
                            </w:pPr>
                            <w:r>
                              <w:rPr>
                                <w:b/>
                                <w:sz w:val="24"/>
                              </w:rPr>
                              <w:t>Caseta 11. Tabloul clinic în pneumonita organizantă criptogenică (COP)</w:t>
                            </w:r>
                          </w:p>
                          <w:p w14:paraId="3B458A5C" w14:textId="77777777" w:rsidR="001806E0" w:rsidRDefault="001806E0" w:rsidP="00CD1C3F">
                            <w:pPr>
                              <w:pStyle w:val="a4"/>
                              <w:numPr>
                                <w:ilvl w:val="0"/>
                                <w:numId w:val="59"/>
                              </w:numPr>
                              <w:tabs>
                                <w:tab w:val="left" w:pos="466"/>
                              </w:tabs>
                              <w:spacing w:before="114"/>
                              <w:ind w:right="98"/>
                              <w:jc w:val="both"/>
                            </w:pPr>
                            <w:r>
                              <w:t xml:space="preserve">Aproximativ 50% dintre pacienţi se prezintă iniţial cu semne de gripă, urmate de o perioadă scurtă de câteva </w:t>
                            </w:r>
                            <w:r>
                              <w:rPr>
                                <w:spacing w:val="-3"/>
                              </w:rPr>
                              <w:t xml:space="preserve">luni, </w:t>
                            </w:r>
                            <w:r>
                              <w:t>caracterizată prin tuse persistentă neproductivă, dispnee de efort, subfebrilitate, anorexie şi scădere</w:t>
                            </w:r>
                            <w:r>
                              <w:rPr>
                                <w:spacing w:val="-4"/>
                              </w:rPr>
                              <w:t xml:space="preserve"> </w:t>
                            </w:r>
                            <w:r>
                              <w:t>ponderală.</w:t>
                            </w:r>
                          </w:p>
                          <w:p w14:paraId="75D9C076" w14:textId="77777777" w:rsidR="001806E0" w:rsidRDefault="001806E0" w:rsidP="00CD1C3F">
                            <w:pPr>
                              <w:pStyle w:val="a4"/>
                              <w:numPr>
                                <w:ilvl w:val="0"/>
                                <w:numId w:val="59"/>
                              </w:numPr>
                              <w:tabs>
                                <w:tab w:val="left" w:pos="465"/>
                                <w:tab w:val="left" w:pos="466"/>
                              </w:tabs>
                              <w:spacing w:line="292" w:lineRule="exact"/>
                              <w:ind w:hanging="361"/>
                            </w:pPr>
                            <w:r>
                              <w:t xml:space="preserve">Simptome </w:t>
                            </w:r>
                            <w:r>
                              <w:rPr>
                                <w:spacing w:val="-3"/>
                              </w:rPr>
                              <w:t xml:space="preserve">mai </w:t>
                            </w:r>
                            <w:r>
                              <w:t>rare sunt junghiul toracic şi</w:t>
                            </w:r>
                            <w:r>
                              <w:rPr>
                                <w:spacing w:val="4"/>
                              </w:rPr>
                              <w:t xml:space="preserve"> </w:t>
                            </w:r>
                            <w:r>
                              <w:t>hemoptizia.</w:t>
                            </w:r>
                          </w:p>
                          <w:p w14:paraId="3DB9754A" w14:textId="36DF764E" w:rsidR="001806E0" w:rsidRDefault="001806E0" w:rsidP="00CD1C3F">
                            <w:pPr>
                              <w:pStyle w:val="a4"/>
                              <w:numPr>
                                <w:ilvl w:val="0"/>
                                <w:numId w:val="59"/>
                              </w:numPr>
                              <w:tabs>
                                <w:tab w:val="left" w:pos="465"/>
                                <w:tab w:val="left" w:pos="466"/>
                              </w:tabs>
                              <w:spacing w:line="293" w:lineRule="exact"/>
                              <w:ind w:hanging="361"/>
                            </w:pPr>
                            <w:r>
                              <w:t>În pneumonita organizantă idiopatică, tusea şi dispneea de obicei sunt moderat</w:t>
                            </w:r>
                            <w:r>
                              <w:rPr>
                                <w:spacing w:val="2"/>
                              </w:rPr>
                              <w:t xml:space="preserve"> </w:t>
                            </w:r>
                            <w:r>
                              <w:t>exprimate.</w:t>
                            </w:r>
                          </w:p>
                          <w:p w14:paraId="0ED56CA1" w14:textId="77777777" w:rsidR="001806E0" w:rsidRDefault="001806E0" w:rsidP="00CD1C3F">
                            <w:pPr>
                              <w:pStyle w:val="a4"/>
                              <w:numPr>
                                <w:ilvl w:val="0"/>
                                <w:numId w:val="59"/>
                              </w:numPr>
                              <w:tabs>
                                <w:tab w:val="left" w:pos="465"/>
                                <w:tab w:val="left" w:pos="466"/>
                              </w:tabs>
                              <w:spacing w:before="4" w:line="293" w:lineRule="exact"/>
                              <w:ind w:hanging="361"/>
                            </w:pPr>
                            <w:r>
                              <w:rPr>
                                <w:spacing w:val="-3"/>
                              </w:rPr>
                              <w:t xml:space="preserve">Au </w:t>
                            </w:r>
                            <w:r>
                              <w:t>fost raportate puţine cazuri cu hemoptizie şi detresă</w:t>
                            </w:r>
                            <w:r>
                              <w:rPr>
                                <w:spacing w:val="1"/>
                              </w:rPr>
                              <w:t xml:space="preserve"> </w:t>
                            </w:r>
                            <w:r>
                              <w:t>respiratorie.</w:t>
                            </w:r>
                          </w:p>
                          <w:p w14:paraId="2CB520AD" w14:textId="77777777" w:rsidR="001806E0" w:rsidRDefault="001806E0" w:rsidP="00CD1C3F">
                            <w:pPr>
                              <w:pStyle w:val="a4"/>
                              <w:numPr>
                                <w:ilvl w:val="0"/>
                                <w:numId w:val="59"/>
                              </w:numPr>
                              <w:tabs>
                                <w:tab w:val="left" w:pos="465"/>
                                <w:tab w:val="left" w:pos="466"/>
                              </w:tabs>
                              <w:spacing w:before="2" w:line="237" w:lineRule="auto"/>
                              <w:ind w:right="103"/>
                            </w:pPr>
                            <w:r>
                              <w:t>Examenul fizic al cutiei toracice relevă sindromul de condensare pulmonară (crepitaţii fine prezente la majoritatea</w:t>
                            </w:r>
                            <w:r>
                              <w:rPr>
                                <w:spacing w:val="-1"/>
                              </w:rPr>
                              <w:t xml:space="preserve"> </w:t>
                            </w:r>
                            <w:r>
                              <w:t>pacienţilor).</w:t>
                            </w:r>
                          </w:p>
                          <w:p w14:paraId="3BB34B90" w14:textId="77777777" w:rsidR="001806E0" w:rsidRDefault="001806E0" w:rsidP="00CD1C3F">
                            <w:pPr>
                              <w:pStyle w:val="a4"/>
                              <w:numPr>
                                <w:ilvl w:val="0"/>
                                <w:numId w:val="59"/>
                              </w:numPr>
                              <w:tabs>
                                <w:tab w:val="left" w:pos="465"/>
                                <w:tab w:val="left" w:pos="466"/>
                              </w:tabs>
                              <w:spacing w:line="294" w:lineRule="exact"/>
                              <w:ind w:hanging="361"/>
                            </w:pPr>
                            <w:r>
                              <w:t>Hipocratismul digital nu este</w:t>
                            </w:r>
                            <w:r>
                              <w:rPr>
                                <w:spacing w:val="2"/>
                              </w:rPr>
                              <w:t xml:space="preserve"> </w:t>
                            </w:r>
                            <w:r>
                              <w:t>caracteristic.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4C62" id="Text Box 125" o:spid="_x0000_s1043" type="#_x0000_t202" style="position:absolute;left:0;text-align:left;margin-left:51.1pt;margin-top:10.4pt;width:515.8pt;height:162.2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" filled="f" strokeweight=".48pt">
                <v:textbox inset="0,0,0,0">
                  <w:txbxContent>
                    <w:p w14:paraId="7294386C" w14:textId="3FCB0CCC" w:rsidR="001806E0" w:rsidRDefault="001806E0">
                      <w:pPr>
                        <w:spacing w:line="273" w:lineRule="exact"/>
                        <w:ind w:left="105"/>
                        <w:jc w:val="both"/>
                        <w:rPr>
                          <w:b/>
                          <w:sz w:val="24"/>
                        </w:rPr>
                      </w:pPr>
                      <w:r>
                        <w:rPr>
                          <w:b/>
                          <w:sz w:val="24"/>
                        </w:rPr>
                        <w:t>Caseta 11. Tabloul clinic în pneumonita organizantă criptogenică (COP)</w:t>
                      </w:r>
                    </w:p>
                    <w:p w14:paraId="3B458A5C" w14:textId="77777777" w:rsidR="001806E0" w:rsidRDefault="001806E0" w:rsidP="00CD1C3F">
                      <w:pPr>
                        <w:pStyle w:val="a4"/>
                        <w:numPr>
                          <w:ilvl w:val="0"/>
                          <w:numId w:val="59"/>
                        </w:numPr>
                        <w:tabs>
                          <w:tab w:val="left" w:pos="466"/>
                        </w:tabs>
                        <w:spacing w:before="114"/>
                        <w:ind w:right="98"/>
                        <w:jc w:val="both"/>
                      </w:pPr>
                      <w:r>
                        <w:t xml:space="preserve">Aproximativ 50% dintre pacienţi se prezintă iniţial cu semne de gripă, urmate de o perioadă scurtă de câteva </w:t>
                      </w:r>
                      <w:r>
                        <w:rPr>
                          <w:spacing w:val="-3"/>
                        </w:rPr>
                        <w:t xml:space="preserve">luni, </w:t>
                      </w:r>
                      <w:r>
                        <w:t>caracterizată prin tuse persistentă neproductivă, dispnee de efort, subfebrilitate, anorexie şi scădere</w:t>
                      </w:r>
                      <w:r>
                        <w:rPr>
                          <w:spacing w:val="-4"/>
                        </w:rPr>
                        <w:t xml:space="preserve"> </w:t>
                      </w:r>
                      <w:r>
                        <w:t>ponderală.</w:t>
                      </w:r>
                    </w:p>
                    <w:p w14:paraId="75D9C076" w14:textId="77777777" w:rsidR="001806E0" w:rsidRDefault="001806E0" w:rsidP="00CD1C3F">
                      <w:pPr>
                        <w:pStyle w:val="a4"/>
                        <w:numPr>
                          <w:ilvl w:val="0"/>
                          <w:numId w:val="59"/>
                        </w:numPr>
                        <w:tabs>
                          <w:tab w:val="left" w:pos="465"/>
                          <w:tab w:val="left" w:pos="466"/>
                        </w:tabs>
                        <w:spacing w:line="292" w:lineRule="exact"/>
                        <w:ind w:hanging="361"/>
                      </w:pPr>
                      <w:r>
                        <w:t xml:space="preserve">Simptome </w:t>
                      </w:r>
                      <w:r>
                        <w:rPr>
                          <w:spacing w:val="-3"/>
                        </w:rPr>
                        <w:t xml:space="preserve">mai </w:t>
                      </w:r>
                      <w:r>
                        <w:t>rare sunt junghiul toracic şi</w:t>
                      </w:r>
                      <w:r>
                        <w:rPr>
                          <w:spacing w:val="4"/>
                        </w:rPr>
                        <w:t xml:space="preserve"> </w:t>
                      </w:r>
                      <w:r>
                        <w:t>hemoptizia.</w:t>
                      </w:r>
                    </w:p>
                    <w:p w14:paraId="3DB9754A" w14:textId="36DF764E" w:rsidR="001806E0" w:rsidRDefault="001806E0" w:rsidP="00CD1C3F">
                      <w:pPr>
                        <w:pStyle w:val="a4"/>
                        <w:numPr>
                          <w:ilvl w:val="0"/>
                          <w:numId w:val="59"/>
                        </w:numPr>
                        <w:tabs>
                          <w:tab w:val="left" w:pos="465"/>
                          <w:tab w:val="left" w:pos="466"/>
                        </w:tabs>
                        <w:spacing w:line="293" w:lineRule="exact"/>
                        <w:ind w:hanging="361"/>
                      </w:pPr>
                      <w:r>
                        <w:t>În pneumonita organizantă idiopatică, tusea şi dispneea de obicei sunt moderat</w:t>
                      </w:r>
                      <w:r>
                        <w:rPr>
                          <w:spacing w:val="2"/>
                        </w:rPr>
                        <w:t xml:space="preserve"> </w:t>
                      </w:r>
                      <w:r>
                        <w:t>exprimate.</w:t>
                      </w:r>
                    </w:p>
                    <w:p w14:paraId="0ED56CA1" w14:textId="77777777" w:rsidR="001806E0" w:rsidRDefault="001806E0" w:rsidP="00CD1C3F">
                      <w:pPr>
                        <w:pStyle w:val="a4"/>
                        <w:numPr>
                          <w:ilvl w:val="0"/>
                          <w:numId w:val="59"/>
                        </w:numPr>
                        <w:tabs>
                          <w:tab w:val="left" w:pos="465"/>
                          <w:tab w:val="left" w:pos="466"/>
                        </w:tabs>
                        <w:spacing w:before="4" w:line="293" w:lineRule="exact"/>
                        <w:ind w:hanging="361"/>
                      </w:pPr>
                      <w:r>
                        <w:rPr>
                          <w:spacing w:val="-3"/>
                        </w:rPr>
                        <w:t xml:space="preserve">Au </w:t>
                      </w:r>
                      <w:r>
                        <w:t>fost raportate puţine cazuri cu hemoptizie şi detresă</w:t>
                      </w:r>
                      <w:r>
                        <w:rPr>
                          <w:spacing w:val="1"/>
                        </w:rPr>
                        <w:t xml:space="preserve"> </w:t>
                      </w:r>
                      <w:r>
                        <w:t>respiratorie.</w:t>
                      </w:r>
                    </w:p>
                    <w:p w14:paraId="2CB520AD" w14:textId="77777777" w:rsidR="001806E0" w:rsidRDefault="001806E0" w:rsidP="00CD1C3F">
                      <w:pPr>
                        <w:pStyle w:val="a4"/>
                        <w:numPr>
                          <w:ilvl w:val="0"/>
                          <w:numId w:val="59"/>
                        </w:numPr>
                        <w:tabs>
                          <w:tab w:val="left" w:pos="465"/>
                          <w:tab w:val="left" w:pos="466"/>
                        </w:tabs>
                        <w:spacing w:before="2" w:line="237" w:lineRule="auto"/>
                        <w:ind w:right="103"/>
                      </w:pPr>
                      <w:r>
                        <w:t>Examenul fizic al cutiei toracice relevă sindromul de condensare pulmonară (crepitaţii fine prezente la majoritatea</w:t>
                      </w:r>
                      <w:r>
                        <w:rPr>
                          <w:spacing w:val="-1"/>
                        </w:rPr>
                        <w:t xml:space="preserve"> </w:t>
                      </w:r>
                      <w:r>
                        <w:t>pacienţilor).</w:t>
                      </w:r>
                    </w:p>
                    <w:p w14:paraId="3BB34B90" w14:textId="77777777" w:rsidR="001806E0" w:rsidRDefault="001806E0" w:rsidP="00CD1C3F">
                      <w:pPr>
                        <w:pStyle w:val="a4"/>
                        <w:numPr>
                          <w:ilvl w:val="0"/>
                          <w:numId w:val="59"/>
                        </w:numPr>
                        <w:tabs>
                          <w:tab w:val="left" w:pos="465"/>
                          <w:tab w:val="left" w:pos="466"/>
                        </w:tabs>
                        <w:spacing w:line="294" w:lineRule="exact"/>
                        <w:ind w:hanging="361"/>
                      </w:pPr>
                      <w:r>
                        <w:t>Hipocratismul digital nu este</w:t>
                      </w:r>
                      <w:r>
                        <w:rPr>
                          <w:spacing w:val="2"/>
                        </w:rPr>
                        <w:t xml:space="preserve"> </w:t>
                      </w:r>
                      <w:r>
                        <w:t>caracteristic.</w:t>
                      </w:r>
                    </w:p>
                  </w:txbxContent>
                </v:textbox>
                <w10:wrap type="topAndBottom" anchorx="page"/>
              </v:shape>
            </w:pict>
          </mc:Fallback>
        </mc:AlternateContent>
      </w:r>
    </w:p>
    <w:p w14:paraId="7C306E1A" w14:textId="77777777" w:rsidR="00806B36" w:rsidRPr="0008470C" w:rsidRDefault="00806B36" w:rsidP="00BC5E45">
      <w:pPr>
        <w:pStyle w:val="a4"/>
        <w:ind w:firstLine="0"/>
        <w:jc w:val="both"/>
        <w:rPr>
          <w:sz w:val="20"/>
        </w:rPr>
      </w:pPr>
    </w:p>
    <w:p w14:paraId="4694ABB6" w14:textId="5C36B63B" w:rsidR="00806B36" w:rsidRPr="0008470C" w:rsidRDefault="0005578A" w:rsidP="00BC5E45">
      <w:pPr>
        <w:pStyle w:val="a4"/>
        <w:spacing w:before="9"/>
        <w:ind w:firstLine="0"/>
        <w:jc w:val="both"/>
        <w:rPr>
          <w:sz w:val="10"/>
        </w:rPr>
      </w:pPr>
      <w:r w:rsidRPr="0008470C">
        <w:rPr>
          <w:noProof/>
          <w:lang w:val="ru-RU" w:eastAsia="ru-RU" w:bidi="ar-SA"/>
        </w:rPr>
        <mc:AlternateContent>
          <mc:Choice Requires="wps">
            <w:drawing>
              <wp:anchor distT="0" distB="0" distL="0" distR="0" simplePos="0" relativeHeight="251647488" behindDoc="1" locked="0" layoutInCell="1" allowOverlap="1" wp14:anchorId="6A0E0B37" wp14:editId="48E38A1F">
                <wp:simplePos x="0" y="0"/>
                <wp:positionH relativeFrom="page">
                  <wp:posOffset>648970</wp:posOffset>
                </wp:positionH>
                <wp:positionV relativeFrom="paragraph">
                  <wp:posOffset>106680</wp:posOffset>
                </wp:positionV>
                <wp:extent cx="6550660" cy="1671955"/>
                <wp:effectExtent l="0" t="0" r="0" b="0"/>
                <wp:wrapTopAndBottom/>
                <wp:docPr id="12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6719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E60A4" w14:textId="5EB1340B" w:rsidR="001806E0" w:rsidRDefault="001806E0">
                            <w:pPr>
                              <w:spacing w:line="279" w:lineRule="exact"/>
                              <w:ind w:left="105"/>
                              <w:rPr>
                                <w:b/>
                                <w:sz w:val="24"/>
                              </w:rPr>
                            </w:pPr>
                            <w:r>
                              <w:rPr>
                                <w:b/>
                                <w:sz w:val="24"/>
                              </w:rPr>
                              <w:t>Caseta 12. Tabloul clinic în pneumonita intersti</w:t>
                            </w:r>
                            <w:r>
                              <w:rPr>
                                <w:rFonts w:ascii="Cambria Math" w:hAnsi="Cambria Math"/>
                                <w:b/>
                                <w:sz w:val="24"/>
                              </w:rPr>
                              <w:t>ț</w:t>
                            </w:r>
                            <w:r>
                              <w:rPr>
                                <w:b/>
                                <w:sz w:val="24"/>
                              </w:rPr>
                              <w:t>ială acută (AIP)</w:t>
                            </w:r>
                          </w:p>
                          <w:p w14:paraId="620E53A2" w14:textId="77777777" w:rsidR="001806E0" w:rsidRDefault="001806E0" w:rsidP="00CD1C3F">
                            <w:pPr>
                              <w:pStyle w:val="a4"/>
                              <w:numPr>
                                <w:ilvl w:val="0"/>
                                <w:numId w:val="58"/>
                              </w:numPr>
                              <w:tabs>
                                <w:tab w:val="left" w:pos="465"/>
                                <w:tab w:val="left" w:pos="466"/>
                              </w:tabs>
                              <w:spacing w:before="118" w:line="293" w:lineRule="exact"/>
                              <w:ind w:hanging="361"/>
                            </w:pPr>
                            <w:r>
                              <w:t xml:space="preserve">Apare </w:t>
                            </w:r>
                            <w:r>
                              <w:rPr>
                                <w:spacing w:val="-5"/>
                              </w:rPr>
                              <w:t xml:space="preserve">la </w:t>
                            </w:r>
                            <w:r>
                              <w:t xml:space="preserve">persoane de diverse vârste (în </w:t>
                            </w:r>
                            <w:r>
                              <w:rPr>
                                <w:spacing w:val="-3"/>
                              </w:rPr>
                              <w:t xml:space="preserve">medie </w:t>
                            </w:r>
                            <w:r>
                              <w:t>50 ani), fără prevalenţe de</w:t>
                            </w:r>
                            <w:r>
                              <w:rPr>
                                <w:spacing w:val="28"/>
                              </w:rPr>
                              <w:t xml:space="preserve"> </w:t>
                            </w:r>
                            <w:r>
                              <w:t>gender.</w:t>
                            </w:r>
                          </w:p>
                          <w:p w14:paraId="5AAB68CF" w14:textId="77777777" w:rsidR="001806E0" w:rsidRDefault="001806E0" w:rsidP="00CD1C3F">
                            <w:pPr>
                              <w:pStyle w:val="a4"/>
                              <w:numPr>
                                <w:ilvl w:val="0"/>
                                <w:numId w:val="58"/>
                              </w:numPr>
                              <w:tabs>
                                <w:tab w:val="left" w:pos="465"/>
                                <w:tab w:val="left" w:pos="466"/>
                              </w:tabs>
                              <w:spacing w:line="293" w:lineRule="exact"/>
                              <w:ind w:hanging="361"/>
                            </w:pPr>
                            <w:r>
                              <w:t>Nu este asociată cu</w:t>
                            </w:r>
                            <w:r>
                              <w:rPr>
                                <w:spacing w:val="-1"/>
                              </w:rPr>
                              <w:t xml:space="preserve"> </w:t>
                            </w:r>
                            <w:r>
                              <w:t>tabagismul.</w:t>
                            </w:r>
                          </w:p>
                          <w:p w14:paraId="7CE0A9CF" w14:textId="77777777" w:rsidR="001806E0" w:rsidRDefault="001806E0" w:rsidP="00CD1C3F">
                            <w:pPr>
                              <w:pStyle w:val="a4"/>
                              <w:numPr>
                                <w:ilvl w:val="0"/>
                                <w:numId w:val="58"/>
                              </w:numPr>
                              <w:tabs>
                                <w:tab w:val="left" w:pos="465"/>
                                <w:tab w:val="left" w:pos="466"/>
                              </w:tabs>
                              <w:spacing w:before="2" w:line="237" w:lineRule="auto"/>
                              <w:ind w:right="108"/>
                            </w:pPr>
                            <w:r>
                              <w:t xml:space="preserve">Pacienţii deseori prezintă un prodrom asemănător cu o infecţie virală a căilor respiratorii superioare, cu </w:t>
                            </w:r>
                            <w:r>
                              <w:rPr>
                                <w:spacing w:val="-3"/>
                              </w:rPr>
                              <w:t xml:space="preserve">mialgii, </w:t>
                            </w:r>
                            <w:r>
                              <w:t>artralgii, febră, frisoane, stare de rău</w:t>
                            </w:r>
                            <w:r>
                              <w:rPr>
                                <w:spacing w:val="26"/>
                              </w:rPr>
                              <w:t xml:space="preserve"> </w:t>
                            </w:r>
                            <w:r>
                              <w:rPr>
                                <w:spacing w:val="-3"/>
                              </w:rPr>
                              <w:t>general.</w:t>
                            </w:r>
                          </w:p>
                          <w:p w14:paraId="51DF5785" w14:textId="77777777" w:rsidR="001806E0" w:rsidRDefault="001806E0" w:rsidP="00CD1C3F">
                            <w:pPr>
                              <w:pStyle w:val="a4"/>
                              <w:numPr>
                                <w:ilvl w:val="0"/>
                                <w:numId w:val="58"/>
                              </w:numPr>
                              <w:tabs>
                                <w:tab w:val="left" w:pos="465"/>
                                <w:tab w:val="left" w:pos="466"/>
                              </w:tabs>
                              <w:ind w:right="107"/>
                            </w:pPr>
                            <w:r>
                              <w:t xml:space="preserve">Dispneea severă de efort se instalează în câteva zile şi la prima adresare la medic (timpul de la apariţie a simptomelor până la adresare este până </w:t>
                            </w:r>
                            <w:r>
                              <w:rPr>
                                <w:spacing w:val="-3"/>
                              </w:rPr>
                              <w:t xml:space="preserve">la </w:t>
                            </w:r>
                            <w:r>
                              <w:t>3</w:t>
                            </w:r>
                            <w:r>
                              <w:rPr>
                                <w:spacing w:val="13"/>
                              </w:rPr>
                              <w:t xml:space="preserve"> </w:t>
                            </w:r>
                            <w:r>
                              <w:t>săptămâni).</w:t>
                            </w:r>
                          </w:p>
                          <w:p w14:paraId="002D63C2" w14:textId="77777777" w:rsidR="001806E0" w:rsidRDefault="001806E0" w:rsidP="00CD1C3F">
                            <w:pPr>
                              <w:pStyle w:val="a4"/>
                              <w:numPr>
                                <w:ilvl w:val="0"/>
                                <w:numId w:val="58"/>
                              </w:numPr>
                              <w:tabs>
                                <w:tab w:val="left" w:pos="465"/>
                                <w:tab w:val="left" w:pos="466"/>
                              </w:tabs>
                              <w:spacing w:before="1"/>
                              <w:ind w:hanging="361"/>
                            </w:pPr>
                            <w:r>
                              <w:t>Este asociată cu semne de consolidare pulmonară</w:t>
                            </w:r>
                            <w:r>
                              <w:rPr>
                                <w:spacing w:val="4"/>
                              </w:rPr>
                              <w:t xml:space="preserve"> </w:t>
                            </w:r>
                            <w:r>
                              <w:t>extinsă.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0B37" id="Text Box 124" o:spid="_x0000_s1044" type="#_x0000_t202" style="position:absolute;left:0;text-align:left;margin-left:51.1pt;margin-top:8.4pt;width:515.8pt;height:131.6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" filled="f" strokeweight=".48pt">
                <v:textbox inset="0,0,0,0">
                  <w:txbxContent>
                    <w:p w14:paraId="463E60A4" w14:textId="5EB1340B" w:rsidR="001806E0" w:rsidRDefault="001806E0">
                      <w:pPr>
                        <w:spacing w:line="279" w:lineRule="exact"/>
                        <w:ind w:left="105"/>
                        <w:rPr>
                          <w:b/>
                          <w:sz w:val="24"/>
                        </w:rPr>
                      </w:pPr>
                      <w:r>
                        <w:rPr>
                          <w:b/>
                          <w:sz w:val="24"/>
                        </w:rPr>
                        <w:t>Caseta 12. Tabloul clinic în pneumonita intersti</w:t>
                      </w:r>
                      <w:r>
                        <w:rPr>
                          <w:rFonts w:ascii="Cambria Math" w:hAnsi="Cambria Math"/>
                          <w:b/>
                          <w:sz w:val="24"/>
                        </w:rPr>
                        <w:t>ț</w:t>
                      </w:r>
                      <w:r>
                        <w:rPr>
                          <w:b/>
                          <w:sz w:val="24"/>
                        </w:rPr>
                        <w:t>ială acută (AIP)</w:t>
                      </w:r>
                    </w:p>
                    <w:p w14:paraId="620E53A2" w14:textId="77777777" w:rsidR="001806E0" w:rsidRDefault="001806E0" w:rsidP="00CD1C3F">
                      <w:pPr>
                        <w:pStyle w:val="a4"/>
                        <w:numPr>
                          <w:ilvl w:val="0"/>
                          <w:numId w:val="58"/>
                        </w:numPr>
                        <w:tabs>
                          <w:tab w:val="left" w:pos="465"/>
                          <w:tab w:val="left" w:pos="466"/>
                        </w:tabs>
                        <w:spacing w:before="118" w:line="293" w:lineRule="exact"/>
                        <w:ind w:hanging="361"/>
                      </w:pPr>
                      <w:r>
                        <w:t xml:space="preserve">Apare </w:t>
                      </w:r>
                      <w:r>
                        <w:rPr>
                          <w:spacing w:val="-5"/>
                        </w:rPr>
                        <w:t xml:space="preserve">la </w:t>
                      </w:r>
                      <w:r>
                        <w:t xml:space="preserve">persoane de diverse vârste (în </w:t>
                      </w:r>
                      <w:r>
                        <w:rPr>
                          <w:spacing w:val="-3"/>
                        </w:rPr>
                        <w:t xml:space="preserve">medie </w:t>
                      </w:r>
                      <w:r>
                        <w:t>50 ani), fără prevalenţe de</w:t>
                      </w:r>
                      <w:r>
                        <w:rPr>
                          <w:spacing w:val="28"/>
                        </w:rPr>
                        <w:t xml:space="preserve"> </w:t>
                      </w:r>
                      <w:r>
                        <w:t>gender.</w:t>
                      </w:r>
                    </w:p>
                    <w:p w14:paraId="5AAB68CF" w14:textId="77777777" w:rsidR="001806E0" w:rsidRDefault="001806E0" w:rsidP="00CD1C3F">
                      <w:pPr>
                        <w:pStyle w:val="a4"/>
                        <w:numPr>
                          <w:ilvl w:val="0"/>
                          <w:numId w:val="58"/>
                        </w:numPr>
                        <w:tabs>
                          <w:tab w:val="left" w:pos="465"/>
                          <w:tab w:val="left" w:pos="466"/>
                        </w:tabs>
                        <w:spacing w:line="293" w:lineRule="exact"/>
                        <w:ind w:hanging="361"/>
                      </w:pPr>
                      <w:r>
                        <w:t>Nu este asociată cu</w:t>
                      </w:r>
                      <w:r>
                        <w:rPr>
                          <w:spacing w:val="-1"/>
                        </w:rPr>
                        <w:t xml:space="preserve"> </w:t>
                      </w:r>
                      <w:r>
                        <w:t>tabagismul.</w:t>
                      </w:r>
                    </w:p>
                    <w:p w14:paraId="7CE0A9CF" w14:textId="77777777" w:rsidR="001806E0" w:rsidRDefault="001806E0" w:rsidP="00CD1C3F">
                      <w:pPr>
                        <w:pStyle w:val="a4"/>
                        <w:numPr>
                          <w:ilvl w:val="0"/>
                          <w:numId w:val="58"/>
                        </w:numPr>
                        <w:tabs>
                          <w:tab w:val="left" w:pos="465"/>
                          <w:tab w:val="left" w:pos="466"/>
                        </w:tabs>
                        <w:spacing w:before="2" w:line="237" w:lineRule="auto"/>
                        <w:ind w:right="108"/>
                      </w:pPr>
                      <w:r>
                        <w:t xml:space="preserve">Pacienţii deseori prezintă un prodrom asemănător cu o infecţie virală a căilor respiratorii superioare, cu </w:t>
                      </w:r>
                      <w:r>
                        <w:rPr>
                          <w:spacing w:val="-3"/>
                        </w:rPr>
                        <w:t xml:space="preserve">mialgii, </w:t>
                      </w:r>
                      <w:r>
                        <w:t>artralgii, febră, frisoane, stare de rău</w:t>
                      </w:r>
                      <w:r>
                        <w:rPr>
                          <w:spacing w:val="26"/>
                        </w:rPr>
                        <w:t xml:space="preserve"> </w:t>
                      </w:r>
                      <w:r>
                        <w:rPr>
                          <w:spacing w:val="-3"/>
                        </w:rPr>
                        <w:t>general.</w:t>
                      </w:r>
                    </w:p>
                    <w:p w14:paraId="51DF5785" w14:textId="77777777" w:rsidR="001806E0" w:rsidRDefault="001806E0" w:rsidP="00CD1C3F">
                      <w:pPr>
                        <w:pStyle w:val="a4"/>
                        <w:numPr>
                          <w:ilvl w:val="0"/>
                          <w:numId w:val="58"/>
                        </w:numPr>
                        <w:tabs>
                          <w:tab w:val="left" w:pos="465"/>
                          <w:tab w:val="left" w:pos="466"/>
                        </w:tabs>
                        <w:ind w:right="107"/>
                      </w:pPr>
                      <w:r>
                        <w:t xml:space="preserve">Dispneea severă de efort se instalează în câteva zile şi la prima adresare la medic (timpul de la apariţie a simptomelor până la adresare este până </w:t>
                      </w:r>
                      <w:r>
                        <w:rPr>
                          <w:spacing w:val="-3"/>
                        </w:rPr>
                        <w:t xml:space="preserve">la </w:t>
                      </w:r>
                      <w:r>
                        <w:t>3</w:t>
                      </w:r>
                      <w:r>
                        <w:rPr>
                          <w:spacing w:val="13"/>
                        </w:rPr>
                        <w:t xml:space="preserve"> </w:t>
                      </w:r>
                      <w:r>
                        <w:t>săptămâni).</w:t>
                      </w:r>
                    </w:p>
                    <w:p w14:paraId="002D63C2" w14:textId="77777777" w:rsidR="001806E0" w:rsidRDefault="001806E0" w:rsidP="00CD1C3F">
                      <w:pPr>
                        <w:pStyle w:val="a4"/>
                        <w:numPr>
                          <w:ilvl w:val="0"/>
                          <w:numId w:val="58"/>
                        </w:numPr>
                        <w:tabs>
                          <w:tab w:val="left" w:pos="465"/>
                          <w:tab w:val="left" w:pos="466"/>
                        </w:tabs>
                        <w:spacing w:before="1"/>
                        <w:ind w:hanging="361"/>
                      </w:pPr>
                      <w:r>
                        <w:t>Este asociată cu semne de consolidare pulmonară</w:t>
                      </w:r>
                      <w:r>
                        <w:rPr>
                          <w:spacing w:val="4"/>
                        </w:rPr>
                        <w:t xml:space="preserve"> </w:t>
                      </w:r>
                      <w:r>
                        <w:t>extinsă.</w:t>
                      </w:r>
                    </w:p>
                  </w:txbxContent>
                </v:textbox>
                <w10:wrap type="topAndBottom" anchorx="page"/>
              </v:shape>
            </w:pict>
          </mc:Fallback>
        </mc:AlternateContent>
      </w:r>
    </w:p>
    <w:p w14:paraId="508C3B49" w14:textId="77777777" w:rsidR="00806B36" w:rsidRPr="0008470C" w:rsidRDefault="00806B36" w:rsidP="00BC5E45">
      <w:pPr>
        <w:jc w:val="both"/>
        <w:rPr>
          <w:sz w:val="10"/>
        </w:rPr>
        <w:sectPr w:rsidR="00806B36" w:rsidRPr="0008470C">
          <w:pgSz w:w="11910" w:h="16840"/>
          <w:pgMar w:top="340" w:right="40" w:bottom="980" w:left="460" w:header="0" w:footer="711" w:gutter="0"/>
          <w:cols w:space="720"/>
        </w:sectPr>
      </w:pPr>
    </w:p>
    <w:p w14:paraId="2ECB3504" w14:textId="21E8123B"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6C9E99DD" wp14:editId="6D8BA93A">
                <wp:extent cx="6550660" cy="1998345"/>
                <wp:effectExtent l="9525" t="6350" r="12065" b="5080"/>
                <wp:docPr id="12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9983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73E68" w14:textId="309DCC2A" w:rsidR="001806E0" w:rsidRDefault="001806E0" w:rsidP="00963ADF">
                            <w:pPr>
                              <w:spacing w:line="273" w:lineRule="exact"/>
                              <w:ind w:left="105"/>
                              <w:jc w:val="both"/>
                              <w:rPr>
                                <w:b/>
                                <w:sz w:val="24"/>
                              </w:rPr>
                            </w:pPr>
                            <w:r>
                              <w:rPr>
                                <w:b/>
                                <w:sz w:val="24"/>
                              </w:rPr>
                              <w:t>Caseta 13. Tabloul clinic în pneumonita interstiţială asociată bronşiolitei respiratorii (RB-ILD)</w:t>
                            </w:r>
                          </w:p>
                          <w:p w14:paraId="00E1FB65" w14:textId="77777777" w:rsidR="001806E0" w:rsidRDefault="001806E0" w:rsidP="00963ADF">
                            <w:pPr>
                              <w:pStyle w:val="a4"/>
                              <w:numPr>
                                <w:ilvl w:val="0"/>
                                <w:numId w:val="57"/>
                              </w:numPr>
                              <w:tabs>
                                <w:tab w:val="left" w:pos="825"/>
                                <w:tab w:val="left" w:pos="826"/>
                              </w:tabs>
                              <w:spacing w:before="114" w:line="293" w:lineRule="exact"/>
                              <w:ind w:hanging="361"/>
                              <w:jc w:val="both"/>
                            </w:pPr>
                            <w:r>
                              <w:rPr>
                                <w:spacing w:val="-3"/>
                              </w:rPr>
                              <w:t xml:space="preserve">Are </w:t>
                            </w:r>
                            <w:r>
                              <w:t>trăsături clinico-morfopatologice similare cu pneumonita interstiţială</w:t>
                            </w:r>
                            <w:r>
                              <w:rPr>
                                <w:spacing w:val="1"/>
                              </w:rPr>
                              <w:t xml:space="preserve"> </w:t>
                            </w:r>
                            <w:r>
                              <w:t>descuamativă.</w:t>
                            </w:r>
                          </w:p>
                          <w:p w14:paraId="7875FC79" w14:textId="77777777" w:rsidR="001806E0" w:rsidRDefault="001806E0" w:rsidP="00963ADF">
                            <w:pPr>
                              <w:pStyle w:val="a4"/>
                              <w:numPr>
                                <w:ilvl w:val="0"/>
                                <w:numId w:val="57"/>
                              </w:numPr>
                              <w:tabs>
                                <w:tab w:val="left" w:pos="825"/>
                                <w:tab w:val="left" w:pos="826"/>
                              </w:tabs>
                              <w:spacing w:before="2" w:line="237" w:lineRule="auto"/>
                              <w:ind w:right="94"/>
                              <w:jc w:val="both"/>
                            </w:pPr>
                            <w:r>
                              <w:t xml:space="preserve">Mai frecventă </w:t>
                            </w:r>
                            <w:r>
                              <w:rPr>
                                <w:spacing w:val="-5"/>
                              </w:rPr>
                              <w:t xml:space="preserve">la </w:t>
                            </w:r>
                            <w:r>
                              <w:t xml:space="preserve">bărbaţi (2:1), fumători, </w:t>
                            </w:r>
                            <w:r>
                              <w:rPr>
                                <w:spacing w:val="-4"/>
                              </w:rPr>
                              <w:t xml:space="preserve">în </w:t>
                            </w:r>
                            <w:r>
                              <w:t xml:space="preserve">decadele 4-5 cu peste 30 pachet-an (pot fi afectaţi </w:t>
                            </w:r>
                            <w:r>
                              <w:rPr>
                                <w:spacing w:val="3"/>
                              </w:rPr>
                              <w:t xml:space="preserve">şi </w:t>
                            </w:r>
                            <w:r>
                              <w:t>tinerii, de regulă, cu un anamnestic de tabagism sever - cel puţin 30</w:t>
                            </w:r>
                            <w:r>
                              <w:rPr>
                                <w:spacing w:val="-8"/>
                              </w:rPr>
                              <w:t xml:space="preserve"> </w:t>
                            </w:r>
                            <w:r>
                              <w:t>pachet-an).</w:t>
                            </w:r>
                          </w:p>
                          <w:p w14:paraId="6163A34B" w14:textId="77777777" w:rsidR="001806E0" w:rsidRDefault="001806E0" w:rsidP="00963ADF">
                            <w:pPr>
                              <w:pStyle w:val="a4"/>
                              <w:numPr>
                                <w:ilvl w:val="0"/>
                                <w:numId w:val="57"/>
                              </w:numPr>
                              <w:tabs>
                                <w:tab w:val="left" w:pos="825"/>
                                <w:tab w:val="left" w:pos="826"/>
                              </w:tabs>
                              <w:spacing w:before="7" w:line="237" w:lineRule="auto"/>
                              <w:ind w:right="99"/>
                              <w:jc w:val="both"/>
                            </w:pPr>
                            <w:r>
                              <w:t>Majoritatea pacienţilor au un tablou clinic modest (doar DL</w:t>
                            </w:r>
                            <w:r>
                              <w:rPr>
                                <w:vertAlign w:val="subscript"/>
                              </w:rPr>
                              <w:t>CO</w:t>
                            </w:r>
                            <w:r>
                              <w:t xml:space="preserve"> redus uşor sau moderat </w:t>
                            </w:r>
                            <w:r>
                              <w:rPr>
                                <w:spacing w:val="-5"/>
                              </w:rPr>
                              <w:t xml:space="preserve">la </w:t>
                            </w:r>
                            <w:r>
                              <w:t>testarea funcţională</w:t>
                            </w:r>
                            <w:r>
                              <w:rPr>
                                <w:spacing w:val="-1"/>
                              </w:rPr>
                              <w:t xml:space="preserve"> </w:t>
                            </w:r>
                            <w:r>
                              <w:t>respiratorie).</w:t>
                            </w:r>
                          </w:p>
                          <w:p w14:paraId="467C6ADC" w14:textId="77777777" w:rsidR="001806E0" w:rsidRDefault="001806E0" w:rsidP="00963ADF">
                            <w:pPr>
                              <w:pStyle w:val="a4"/>
                              <w:numPr>
                                <w:ilvl w:val="0"/>
                                <w:numId w:val="57"/>
                              </w:numPr>
                              <w:tabs>
                                <w:tab w:val="left" w:pos="825"/>
                                <w:tab w:val="left" w:pos="826"/>
                              </w:tabs>
                              <w:ind w:right="101"/>
                              <w:jc w:val="both"/>
                            </w:pPr>
                            <w:r>
                              <w:t>Rareori boala este simptomatică - dispnee treptat progresivă, tuse, dereglarea testelor funcţionale pulmonare şi modificări</w:t>
                            </w:r>
                            <w:r>
                              <w:rPr>
                                <w:spacing w:val="-6"/>
                              </w:rPr>
                              <w:t xml:space="preserve"> </w:t>
                            </w:r>
                            <w:r>
                              <w:t>radiologice.</w:t>
                            </w:r>
                          </w:p>
                          <w:p w14:paraId="2E1C4201" w14:textId="77777777" w:rsidR="001806E0" w:rsidRDefault="001806E0" w:rsidP="00963ADF">
                            <w:pPr>
                              <w:pStyle w:val="a4"/>
                              <w:numPr>
                                <w:ilvl w:val="0"/>
                                <w:numId w:val="57"/>
                              </w:numPr>
                              <w:tabs>
                                <w:tab w:val="left" w:pos="824"/>
                                <w:tab w:val="left" w:pos="826"/>
                              </w:tabs>
                              <w:spacing w:before="1" w:line="293" w:lineRule="exact"/>
                              <w:ind w:hanging="361"/>
                              <w:jc w:val="both"/>
                            </w:pPr>
                            <w:r>
                              <w:t>Hipocratismul digital de regulă este absent.</w:t>
                            </w:r>
                          </w:p>
                          <w:p w14:paraId="0D1CF02A" w14:textId="77777777" w:rsidR="001806E0" w:rsidRDefault="001806E0" w:rsidP="00963ADF">
                            <w:pPr>
                              <w:pStyle w:val="a4"/>
                              <w:numPr>
                                <w:ilvl w:val="0"/>
                                <w:numId w:val="57"/>
                              </w:numPr>
                              <w:tabs>
                                <w:tab w:val="left" w:pos="824"/>
                                <w:tab w:val="left" w:pos="826"/>
                              </w:tabs>
                              <w:spacing w:line="293" w:lineRule="exact"/>
                              <w:ind w:hanging="361"/>
                              <w:jc w:val="both"/>
                            </w:pPr>
                            <w:r>
                              <w:t xml:space="preserve">Majoritatea manifestărilor clinice </w:t>
                            </w:r>
                            <w:r>
                              <w:rPr>
                                <w:spacing w:val="-3"/>
                              </w:rPr>
                              <w:t xml:space="preserve">se </w:t>
                            </w:r>
                            <w:r>
                              <w:t>ameliorează după stoparea</w:t>
                            </w:r>
                            <w:r>
                              <w:rPr>
                                <w:spacing w:val="6"/>
                              </w:rPr>
                              <w:t xml:space="preserve"> </w:t>
                            </w:r>
                            <w:r>
                              <w:t>fumatului.</w:t>
                            </w:r>
                          </w:p>
                        </w:txbxContent>
                      </wps:txbx>
                      <wps:bodyPr rot="0" vert="horz" wrap="square" lIns="0" tIns="0" rIns="0" bIns="0" anchor="t" anchorCtr="0" upright="1">
                        <a:noAutofit/>
                      </wps:bodyPr>
                    </wps:wsp>
                  </a:graphicData>
                </a:graphic>
              </wp:inline>
            </w:drawing>
          </mc:Choice>
          <mc:Fallback>
            <w:pict>
              <v:shape w14:anchorId="6C9E99DD" id="Text Box 181" o:spid="_x0000_s1045" type="#_x0000_t202" style="width:515.8pt;height:1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" filled="f" strokeweight=".48pt">
                <v:textbox inset="0,0,0,0">
                  <w:txbxContent>
                    <w:p w14:paraId="30B73E68" w14:textId="309DCC2A" w:rsidR="001806E0" w:rsidRDefault="001806E0" w:rsidP="00963ADF">
                      <w:pPr>
                        <w:spacing w:line="273" w:lineRule="exact"/>
                        <w:ind w:left="105"/>
                        <w:jc w:val="both"/>
                        <w:rPr>
                          <w:b/>
                          <w:sz w:val="24"/>
                        </w:rPr>
                      </w:pPr>
                      <w:r>
                        <w:rPr>
                          <w:b/>
                          <w:sz w:val="24"/>
                        </w:rPr>
                        <w:t>Caseta 13. Tabloul clinic în pneumonita interstiţială asociată bronşiolitei respiratorii (RB-ILD)</w:t>
                      </w:r>
                    </w:p>
                    <w:p w14:paraId="00E1FB65" w14:textId="77777777" w:rsidR="001806E0" w:rsidRDefault="001806E0" w:rsidP="00963ADF">
                      <w:pPr>
                        <w:pStyle w:val="a4"/>
                        <w:numPr>
                          <w:ilvl w:val="0"/>
                          <w:numId w:val="57"/>
                        </w:numPr>
                        <w:tabs>
                          <w:tab w:val="left" w:pos="825"/>
                          <w:tab w:val="left" w:pos="826"/>
                        </w:tabs>
                        <w:spacing w:before="114" w:line="293" w:lineRule="exact"/>
                        <w:ind w:hanging="361"/>
                        <w:jc w:val="both"/>
                      </w:pPr>
                      <w:r>
                        <w:rPr>
                          <w:spacing w:val="-3"/>
                        </w:rPr>
                        <w:t xml:space="preserve">Are </w:t>
                      </w:r>
                      <w:r>
                        <w:t>trăsături clinico-morfopatologice similare cu pneumonita interstiţială</w:t>
                      </w:r>
                      <w:r>
                        <w:rPr>
                          <w:spacing w:val="1"/>
                        </w:rPr>
                        <w:t xml:space="preserve"> </w:t>
                      </w:r>
                      <w:r>
                        <w:t>descuamativă.</w:t>
                      </w:r>
                    </w:p>
                    <w:p w14:paraId="7875FC79" w14:textId="77777777" w:rsidR="001806E0" w:rsidRDefault="001806E0" w:rsidP="00963ADF">
                      <w:pPr>
                        <w:pStyle w:val="a4"/>
                        <w:numPr>
                          <w:ilvl w:val="0"/>
                          <w:numId w:val="57"/>
                        </w:numPr>
                        <w:tabs>
                          <w:tab w:val="left" w:pos="825"/>
                          <w:tab w:val="left" w:pos="826"/>
                        </w:tabs>
                        <w:spacing w:before="2" w:line="237" w:lineRule="auto"/>
                        <w:ind w:right="94"/>
                        <w:jc w:val="both"/>
                      </w:pPr>
                      <w:r>
                        <w:t xml:space="preserve">Mai frecventă </w:t>
                      </w:r>
                      <w:r>
                        <w:rPr>
                          <w:spacing w:val="-5"/>
                        </w:rPr>
                        <w:t xml:space="preserve">la </w:t>
                      </w:r>
                      <w:r>
                        <w:t xml:space="preserve">bărbaţi (2:1), fumători, </w:t>
                      </w:r>
                      <w:r>
                        <w:rPr>
                          <w:spacing w:val="-4"/>
                        </w:rPr>
                        <w:t xml:space="preserve">în </w:t>
                      </w:r>
                      <w:r>
                        <w:t xml:space="preserve">decadele 4-5 cu peste 30 pachet-an (pot fi afectaţi </w:t>
                      </w:r>
                      <w:r>
                        <w:rPr>
                          <w:spacing w:val="3"/>
                        </w:rPr>
                        <w:t xml:space="preserve">şi </w:t>
                      </w:r>
                      <w:r>
                        <w:t>tinerii, de regulă, cu un anamnestic de tabagism sever - cel puţin 30</w:t>
                      </w:r>
                      <w:r>
                        <w:rPr>
                          <w:spacing w:val="-8"/>
                        </w:rPr>
                        <w:t xml:space="preserve"> </w:t>
                      </w:r>
                      <w:r>
                        <w:t>pachet-an).</w:t>
                      </w:r>
                    </w:p>
                    <w:p w14:paraId="6163A34B" w14:textId="77777777" w:rsidR="001806E0" w:rsidRDefault="001806E0" w:rsidP="00963ADF">
                      <w:pPr>
                        <w:pStyle w:val="a4"/>
                        <w:numPr>
                          <w:ilvl w:val="0"/>
                          <w:numId w:val="57"/>
                        </w:numPr>
                        <w:tabs>
                          <w:tab w:val="left" w:pos="825"/>
                          <w:tab w:val="left" w:pos="826"/>
                        </w:tabs>
                        <w:spacing w:before="7" w:line="237" w:lineRule="auto"/>
                        <w:ind w:right="99"/>
                        <w:jc w:val="both"/>
                      </w:pPr>
                      <w:r>
                        <w:t>Majoritatea pacienţilor au un tablou clinic modest (doar DL</w:t>
                      </w:r>
                      <w:r>
                        <w:rPr>
                          <w:vertAlign w:val="subscript"/>
                        </w:rPr>
                        <w:t>CO</w:t>
                      </w:r>
                      <w:r>
                        <w:t xml:space="preserve"> redus uşor sau moderat </w:t>
                      </w:r>
                      <w:r>
                        <w:rPr>
                          <w:spacing w:val="-5"/>
                        </w:rPr>
                        <w:t xml:space="preserve">la </w:t>
                      </w:r>
                      <w:r>
                        <w:t>testarea funcţională</w:t>
                      </w:r>
                      <w:r>
                        <w:rPr>
                          <w:spacing w:val="-1"/>
                        </w:rPr>
                        <w:t xml:space="preserve"> </w:t>
                      </w:r>
                      <w:r>
                        <w:t>respiratorie).</w:t>
                      </w:r>
                    </w:p>
                    <w:p w14:paraId="467C6ADC" w14:textId="77777777" w:rsidR="001806E0" w:rsidRDefault="001806E0" w:rsidP="00963ADF">
                      <w:pPr>
                        <w:pStyle w:val="a4"/>
                        <w:numPr>
                          <w:ilvl w:val="0"/>
                          <w:numId w:val="57"/>
                        </w:numPr>
                        <w:tabs>
                          <w:tab w:val="left" w:pos="825"/>
                          <w:tab w:val="left" w:pos="826"/>
                        </w:tabs>
                        <w:ind w:right="101"/>
                        <w:jc w:val="both"/>
                      </w:pPr>
                      <w:r>
                        <w:t>Rareori boala este simptomatică - dispnee treptat progresivă, tuse, dereglarea testelor funcţionale pulmonare şi modificări</w:t>
                      </w:r>
                      <w:r>
                        <w:rPr>
                          <w:spacing w:val="-6"/>
                        </w:rPr>
                        <w:t xml:space="preserve"> </w:t>
                      </w:r>
                      <w:r>
                        <w:t>radiologice.</w:t>
                      </w:r>
                    </w:p>
                    <w:p w14:paraId="2E1C4201" w14:textId="77777777" w:rsidR="001806E0" w:rsidRDefault="001806E0" w:rsidP="00963ADF">
                      <w:pPr>
                        <w:pStyle w:val="a4"/>
                        <w:numPr>
                          <w:ilvl w:val="0"/>
                          <w:numId w:val="57"/>
                        </w:numPr>
                        <w:tabs>
                          <w:tab w:val="left" w:pos="824"/>
                          <w:tab w:val="left" w:pos="826"/>
                        </w:tabs>
                        <w:spacing w:before="1" w:line="293" w:lineRule="exact"/>
                        <w:ind w:hanging="361"/>
                        <w:jc w:val="both"/>
                      </w:pPr>
                      <w:r>
                        <w:t>Hipocratismul digital de regulă este absent.</w:t>
                      </w:r>
                    </w:p>
                    <w:p w14:paraId="0D1CF02A" w14:textId="77777777" w:rsidR="001806E0" w:rsidRDefault="001806E0" w:rsidP="00963ADF">
                      <w:pPr>
                        <w:pStyle w:val="a4"/>
                        <w:numPr>
                          <w:ilvl w:val="0"/>
                          <w:numId w:val="57"/>
                        </w:numPr>
                        <w:tabs>
                          <w:tab w:val="left" w:pos="824"/>
                          <w:tab w:val="left" w:pos="826"/>
                        </w:tabs>
                        <w:spacing w:line="293" w:lineRule="exact"/>
                        <w:ind w:hanging="361"/>
                        <w:jc w:val="both"/>
                      </w:pPr>
                      <w:r>
                        <w:t xml:space="preserve">Majoritatea manifestărilor clinice </w:t>
                      </w:r>
                      <w:r>
                        <w:rPr>
                          <w:spacing w:val="-3"/>
                        </w:rPr>
                        <w:t xml:space="preserve">se </w:t>
                      </w:r>
                      <w:r>
                        <w:t>ameliorează după stoparea</w:t>
                      </w:r>
                      <w:r>
                        <w:rPr>
                          <w:spacing w:val="6"/>
                        </w:rPr>
                        <w:t xml:space="preserve"> </w:t>
                      </w:r>
                      <w:r>
                        <w:t>fumatului.</w:t>
                      </w:r>
                    </w:p>
                  </w:txbxContent>
                </v:textbox>
                <w10:anchorlock/>
              </v:shape>
            </w:pict>
          </mc:Fallback>
        </mc:AlternateContent>
      </w:r>
    </w:p>
    <w:p w14:paraId="44BD9798" w14:textId="77777777" w:rsidR="00806B36" w:rsidRPr="0008470C" w:rsidRDefault="00806B36" w:rsidP="00BC5E45">
      <w:pPr>
        <w:pStyle w:val="a4"/>
        <w:ind w:firstLine="0"/>
        <w:jc w:val="both"/>
        <w:rPr>
          <w:sz w:val="20"/>
        </w:rPr>
      </w:pPr>
    </w:p>
    <w:p w14:paraId="386D8473" w14:textId="6897B54D" w:rsidR="00806B36" w:rsidRPr="0008470C" w:rsidRDefault="0005578A" w:rsidP="00BC5E45">
      <w:pPr>
        <w:pStyle w:val="a4"/>
        <w:ind w:firstLine="0"/>
        <w:jc w:val="both"/>
        <w:rPr>
          <w:sz w:val="21"/>
        </w:rPr>
      </w:pPr>
      <w:r w:rsidRPr="0008470C">
        <w:rPr>
          <w:noProof/>
          <w:lang w:val="ru-RU" w:eastAsia="ru-RU" w:bidi="ar-SA"/>
        </w:rPr>
        <mc:AlternateContent>
          <mc:Choice Requires="wps">
            <w:drawing>
              <wp:anchor distT="0" distB="0" distL="0" distR="0" simplePos="0" relativeHeight="251648512" behindDoc="1" locked="0" layoutInCell="1" allowOverlap="1" wp14:anchorId="1B8197D7" wp14:editId="2A0DA5A0">
                <wp:simplePos x="0" y="0"/>
                <wp:positionH relativeFrom="page">
                  <wp:posOffset>648970</wp:posOffset>
                </wp:positionH>
                <wp:positionV relativeFrom="paragraph">
                  <wp:posOffset>67310</wp:posOffset>
                </wp:positionV>
                <wp:extent cx="6550660" cy="1830705"/>
                <wp:effectExtent l="0" t="0" r="0" b="0"/>
                <wp:wrapTopAndBottom/>
                <wp:docPr id="12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830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DF65A" w14:textId="7282101B" w:rsidR="001806E0" w:rsidRPr="00963ADF" w:rsidRDefault="001806E0" w:rsidP="00963ADF">
                            <w:pPr>
                              <w:spacing w:line="279" w:lineRule="exact"/>
                              <w:ind w:left="105"/>
                              <w:jc w:val="both"/>
                              <w:rPr>
                                <w:b/>
                                <w:sz w:val="24"/>
                              </w:rPr>
                            </w:pPr>
                            <w:r w:rsidRPr="00963ADF">
                              <w:rPr>
                                <w:b/>
                                <w:sz w:val="24"/>
                              </w:rPr>
                              <w:t>Caseta 14. Tabloul clinic în pneumonita interstițială descuamativă</w:t>
                            </w:r>
                            <w:r>
                              <w:rPr>
                                <w:b/>
                                <w:sz w:val="24"/>
                              </w:rPr>
                              <w:t xml:space="preserve"> (DIP)</w:t>
                            </w:r>
                          </w:p>
                          <w:p w14:paraId="2A20C372" w14:textId="77777777" w:rsidR="001806E0" w:rsidRPr="00963ADF" w:rsidRDefault="001806E0" w:rsidP="00963ADF">
                            <w:pPr>
                              <w:pStyle w:val="a4"/>
                              <w:numPr>
                                <w:ilvl w:val="0"/>
                                <w:numId w:val="56"/>
                              </w:numPr>
                              <w:tabs>
                                <w:tab w:val="left" w:pos="465"/>
                                <w:tab w:val="left" w:pos="466"/>
                              </w:tabs>
                              <w:spacing w:before="115" w:line="237" w:lineRule="auto"/>
                              <w:ind w:right="101"/>
                              <w:jc w:val="both"/>
                            </w:pPr>
                            <w:r w:rsidRPr="00963ADF">
                              <w:t>Afectează preponderent fumătorii în a patra sau a cincea decadă a vieţii, mai frecvent bărbaţii (raportul B:F de</w:t>
                            </w:r>
                            <w:r w:rsidRPr="00963ADF">
                              <w:rPr>
                                <w:spacing w:val="-7"/>
                              </w:rPr>
                              <w:t xml:space="preserve"> </w:t>
                            </w:r>
                            <w:r w:rsidRPr="00963ADF">
                              <w:t>2:1).</w:t>
                            </w:r>
                          </w:p>
                          <w:p w14:paraId="45F6C3DB" w14:textId="77777777" w:rsidR="001806E0" w:rsidRPr="00963ADF" w:rsidRDefault="001806E0" w:rsidP="00963ADF">
                            <w:pPr>
                              <w:pStyle w:val="a4"/>
                              <w:numPr>
                                <w:ilvl w:val="0"/>
                                <w:numId w:val="56"/>
                              </w:numPr>
                              <w:tabs>
                                <w:tab w:val="left" w:pos="465"/>
                                <w:tab w:val="left" w:pos="466"/>
                              </w:tabs>
                              <w:spacing w:before="7" w:line="237" w:lineRule="auto"/>
                              <w:ind w:right="97"/>
                              <w:jc w:val="both"/>
                            </w:pPr>
                            <w:r w:rsidRPr="00963ADF">
                              <w:t xml:space="preserve">Majoritatea pacienţilor prezintă debut </w:t>
                            </w:r>
                            <w:r w:rsidRPr="00963ADF">
                              <w:rPr>
                                <w:spacing w:val="-3"/>
                              </w:rPr>
                              <w:t xml:space="preserve">lent </w:t>
                            </w:r>
                            <w:r w:rsidRPr="00963ADF">
                              <w:t>(luni sau săptămâni) cu dispnee şi tuse, care pot progresa până la insuficienţă</w:t>
                            </w:r>
                            <w:r w:rsidRPr="00963ADF">
                              <w:rPr>
                                <w:spacing w:val="6"/>
                              </w:rPr>
                              <w:t xml:space="preserve"> </w:t>
                            </w:r>
                            <w:r w:rsidRPr="00963ADF">
                              <w:t>respiratorie.</w:t>
                            </w:r>
                          </w:p>
                          <w:p w14:paraId="26C4816D" w14:textId="77777777" w:rsidR="001806E0" w:rsidRPr="00963ADF" w:rsidRDefault="001806E0" w:rsidP="00963ADF">
                            <w:pPr>
                              <w:pStyle w:val="a4"/>
                              <w:numPr>
                                <w:ilvl w:val="0"/>
                                <w:numId w:val="56"/>
                              </w:numPr>
                              <w:tabs>
                                <w:tab w:val="left" w:pos="465"/>
                                <w:tab w:val="left" w:pos="466"/>
                              </w:tabs>
                              <w:spacing w:line="293" w:lineRule="exact"/>
                              <w:ind w:hanging="361"/>
                              <w:jc w:val="both"/>
                            </w:pPr>
                            <w:r w:rsidRPr="00963ADF">
                              <w:t>Hipocratismul digital se dezvoltă în aproximativ 50%</w:t>
                            </w:r>
                            <w:r w:rsidRPr="00963ADF">
                              <w:rPr>
                                <w:spacing w:val="-4"/>
                              </w:rPr>
                              <w:t xml:space="preserve"> </w:t>
                            </w:r>
                            <w:r w:rsidRPr="00963ADF">
                              <w:t>cazuri.</w:t>
                            </w:r>
                          </w:p>
                          <w:p w14:paraId="5BA5F668" w14:textId="77777777" w:rsidR="001806E0" w:rsidRPr="00963ADF" w:rsidRDefault="001806E0" w:rsidP="00963ADF">
                            <w:pPr>
                              <w:pStyle w:val="a4"/>
                              <w:numPr>
                                <w:ilvl w:val="0"/>
                                <w:numId w:val="56"/>
                              </w:numPr>
                              <w:tabs>
                                <w:tab w:val="left" w:pos="465"/>
                                <w:tab w:val="left" w:pos="466"/>
                              </w:tabs>
                              <w:spacing w:line="293" w:lineRule="exact"/>
                              <w:ind w:hanging="361"/>
                              <w:jc w:val="both"/>
                            </w:pPr>
                            <w:r w:rsidRPr="00963ADF">
                              <w:t xml:space="preserve">Manifestările clinice se pot ameliora sub corticoterapie şi/sau </w:t>
                            </w:r>
                            <w:r w:rsidRPr="00963ADF">
                              <w:rPr>
                                <w:spacing w:val="-5"/>
                              </w:rPr>
                              <w:t xml:space="preserve">la </w:t>
                            </w:r>
                            <w:r w:rsidRPr="00963ADF">
                              <w:t>stoparea</w:t>
                            </w:r>
                            <w:r w:rsidRPr="00963ADF">
                              <w:rPr>
                                <w:spacing w:val="2"/>
                              </w:rPr>
                              <w:t xml:space="preserve"> </w:t>
                            </w:r>
                            <w:r w:rsidRPr="00963ADF">
                              <w:t>fumatului.</w:t>
                            </w:r>
                          </w:p>
                          <w:p w14:paraId="08EADC63" w14:textId="77777777" w:rsidR="001806E0" w:rsidRPr="00963ADF" w:rsidRDefault="001806E0" w:rsidP="00963ADF">
                            <w:pPr>
                              <w:pStyle w:val="a4"/>
                              <w:numPr>
                                <w:ilvl w:val="0"/>
                                <w:numId w:val="56"/>
                              </w:numPr>
                              <w:tabs>
                                <w:tab w:val="left" w:pos="465"/>
                                <w:tab w:val="left" w:pos="466"/>
                              </w:tabs>
                              <w:spacing w:before="6" w:line="237" w:lineRule="auto"/>
                              <w:ind w:right="106"/>
                              <w:jc w:val="both"/>
                            </w:pPr>
                            <w:r w:rsidRPr="00963ADF">
                              <w:t>Datorită similitudinilor histologice şi asocierii frecvente cu tabagismul unii autori consideră DIP finalul</w:t>
                            </w:r>
                            <w:r w:rsidRPr="00963ADF">
                              <w:rPr>
                                <w:spacing w:val="-4"/>
                              </w:rPr>
                              <w:t xml:space="preserve"> </w:t>
                            </w:r>
                            <w:r w:rsidRPr="00963ADF">
                              <w:t>RB-ILD.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97D7" id="Text Box 122" o:spid="_x0000_s1046" type="#_x0000_t202" style="position:absolute;left:0;text-align:left;margin-left:51.1pt;margin-top:5.3pt;width:515.8pt;height:144.1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" filled="f" strokeweight=".48pt">
                <v:textbox inset="0,0,0,0">
                  <w:txbxContent>
                    <w:p w14:paraId="7E3DF65A" w14:textId="7282101B" w:rsidR="001806E0" w:rsidRPr="00963ADF" w:rsidRDefault="001806E0" w:rsidP="00963ADF">
                      <w:pPr>
                        <w:spacing w:line="279" w:lineRule="exact"/>
                        <w:ind w:left="105"/>
                        <w:jc w:val="both"/>
                        <w:rPr>
                          <w:b/>
                          <w:sz w:val="24"/>
                        </w:rPr>
                      </w:pPr>
                      <w:r w:rsidRPr="00963ADF">
                        <w:rPr>
                          <w:b/>
                          <w:sz w:val="24"/>
                        </w:rPr>
                        <w:t>Caseta 14. Tabloul clinic în pneumonita interstițială descuamativă</w:t>
                      </w:r>
                      <w:r>
                        <w:rPr>
                          <w:b/>
                          <w:sz w:val="24"/>
                        </w:rPr>
                        <w:t xml:space="preserve"> (DIP)</w:t>
                      </w:r>
                    </w:p>
                    <w:p w14:paraId="2A20C372" w14:textId="77777777" w:rsidR="001806E0" w:rsidRPr="00963ADF" w:rsidRDefault="001806E0" w:rsidP="00963ADF">
                      <w:pPr>
                        <w:pStyle w:val="a4"/>
                        <w:numPr>
                          <w:ilvl w:val="0"/>
                          <w:numId w:val="56"/>
                        </w:numPr>
                        <w:tabs>
                          <w:tab w:val="left" w:pos="465"/>
                          <w:tab w:val="left" w:pos="466"/>
                        </w:tabs>
                        <w:spacing w:before="115" w:line="237" w:lineRule="auto"/>
                        <w:ind w:right="101"/>
                        <w:jc w:val="both"/>
                      </w:pPr>
                      <w:r w:rsidRPr="00963ADF">
                        <w:t>Afectează preponderent fumătorii în a patra sau a cincea decadă a vieţii, mai frecvent bărbaţii (raportul B:F de</w:t>
                      </w:r>
                      <w:r w:rsidRPr="00963ADF">
                        <w:rPr>
                          <w:spacing w:val="-7"/>
                        </w:rPr>
                        <w:t xml:space="preserve"> </w:t>
                      </w:r>
                      <w:r w:rsidRPr="00963ADF">
                        <w:t>2:1).</w:t>
                      </w:r>
                    </w:p>
                    <w:p w14:paraId="45F6C3DB" w14:textId="77777777" w:rsidR="001806E0" w:rsidRPr="00963ADF" w:rsidRDefault="001806E0" w:rsidP="00963ADF">
                      <w:pPr>
                        <w:pStyle w:val="a4"/>
                        <w:numPr>
                          <w:ilvl w:val="0"/>
                          <w:numId w:val="56"/>
                        </w:numPr>
                        <w:tabs>
                          <w:tab w:val="left" w:pos="465"/>
                          <w:tab w:val="left" w:pos="466"/>
                        </w:tabs>
                        <w:spacing w:before="7" w:line="237" w:lineRule="auto"/>
                        <w:ind w:right="97"/>
                        <w:jc w:val="both"/>
                      </w:pPr>
                      <w:r w:rsidRPr="00963ADF">
                        <w:t xml:space="preserve">Majoritatea pacienţilor prezintă debut </w:t>
                      </w:r>
                      <w:r w:rsidRPr="00963ADF">
                        <w:rPr>
                          <w:spacing w:val="-3"/>
                        </w:rPr>
                        <w:t xml:space="preserve">lent </w:t>
                      </w:r>
                      <w:r w:rsidRPr="00963ADF">
                        <w:t>(luni sau săptămâni) cu dispnee şi tuse, care pot progresa până la insuficienţă</w:t>
                      </w:r>
                      <w:r w:rsidRPr="00963ADF">
                        <w:rPr>
                          <w:spacing w:val="6"/>
                        </w:rPr>
                        <w:t xml:space="preserve"> </w:t>
                      </w:r>
                      <w:r w:rsidRPr="00963ADF">
                        <w:t>respiratorie.</w:t>
                      </w:r>
                    </w:p>
                    <w:p w14:paraId="26C4816D" w14:textId="77777777" w:rsidR="001806E0" w:rsidRPr="00963ADF" w:rsidRDefault="001806E0" w:rsidP="00963ADF">
                      <w:pPr>
                        <w:pStyle w:val="a4"/>
                        <w:numPr>
                          <w:ilvl w:val="0"/>
                          <w:numId w:val="56"/>
                        </w:numPr>
                        <w:tabs>
                          <w:tab w:val="left" w:pos="465"/>
                          <w:tab w:val="left" w:pos="466"/>
                        </w:tabs>
                        <w:spacing w:line="293" w:lineRule="exact"/>
                        <w:ind w:hanging="361"/>
                        <w:jc w:val="both"/>
                      </w:pPr>
                      <w:r w:rsidRPr="00963ADF">
                        <w:t>Hipocratismul digital se dezvoltă în aproximativ 50%</w:t>
                      </w:r>
                      <w:r w:rsidRPr="00963ADF">
                        <w:rPr>
                          <w:spacing w:val="-4"/>
                        </w:rPr>
                        <w:t xml:space="preserve"> </w:t>
                      </w:r>
                      <w:r w:rsidRPr="00963ADF">
                        <w:t>cazuri.</w:t>
                      </w:r>
                    </w:p>
                    <w:p w14:paraId="5BA5F668" w14:textId="77777777" w:rsidR="001806E0" w:rsidRPr="00963ADF" w:rsidRDefault="001806E0" w:rsidP="00963ADF">
                      <w:pPr>
                        <w:pStyle w:val="a4"/>
                        <w:numPr>
                          <w:ilvl w:val="0"/>
                          <w:numId w:val="56"/>
                        </w:numPr>
                        <w:tabs>
                          <w:tab w:val="left" w:pos="465"/>
                          <w:tab w:val="left" w:pos="466"/>
                        </w:tabs>
                        <w:spacing w:line="293" w:lineRule="exact"/>
                        <w:ind w:hanging="361"/>
                        <w:jc w:val="both"/>
                      </w:pPr>
                      <w:r w:rsidRPr="00963ADF">
                        <w:t xml:space="preserve">Manifestările clinice se pot ameliora sub corticoterapie şi/sau </w:t>
                      </w:r>
                      <w:r w:rsidRPr="00963ADF">
                        <w:rPr>
                          <w:spacing w:val="-5"/>
                        </w:rPr>
                        <w:t xml:space="preserve">la </w:t>
                      </w:r>
                      <w:r w:rsidRPr="00963ADF">
                        <w:t>stoparea</w:t>
                      </w:r>
                      <w:r w:rsidRPr="00963ADF">
                        <w:rPr>
                          <w:spacing w:val="2"/>
                        </w:rPr>
                        <w:t xml:space="preserve"> </w:t>
                      </w:r>
                      <w:r w:rsidRPr="00963ADF">
                        <w:t>fumatului.</w:t>
                      </w:r>
                    </w:p>
                    <w:p w14:paraId="08EADC63" w14:textId="77777777" w:rsidR="001806E0" w:rsidRPr="00963ADF" w:rsidRDefault="001806E0" w:rsidP="00963ADF">
                      <w:pPr>
                        <w:pStyle w:val="a4"/>
                        <w:numPr>
                          <w:ilvl w:val="0"/>
                          <w:numId w:val="56"/>
                        </w:numPr>
                        <w:tabs>
                          <w:tab w:val="left" w:pos="465"/>
                          <w:tab w:val="left" w:pos="466"/>
                        </w:tabs>
                        <w:spacing w:before="6" w:line="237" w:lineRule="auto"/>
                        <w:ind w:right="106"/>
                        <w:jc w:val="both"/>
                      </w:pPr>
                      <w:r w:rsidRPr="00963ADF">
                        <w:t>Datorită similitudinilor histologice şi asocierii frecvente cu tabagismul unii autori consideră DIP finalul</w:t>
                      </w:r>
                      <w:r w:rsidRPr="00963ADF">
                        <w:rPr>
                          <w:spacing w:val="-4"/>
                        </w:rPr>
                        <w:t xml:space="preserve"> </w:t>
                      </w:r>
                      <w:r w:rsidRPr="00963ADF">
                        <w:t>RB-ILD.</w:t>
                      </w:r>
                    </w:p>
                  </w:txbxContent>
                </v:textbox>
                <w10:wrap type="topAndBottom" anchorx="page"/>
              </v:shape>
            </w:pict>
          </mc:Fallback>
        </mc:AlternateContent>
      </w:r>
    </w:p>
    <w:p w14:paraId="5C7F0EA3" w14:textId="77777777" w:rsidR="00806B36" w:rsidRPr="0008470C" w:rsidRDefault="00806B36" w:rsidP="00BC5E45">
      <w:pPr>
        <w:pStyle w:val="a4"/>
        <w:ind w:firstLine="0"/>
        <w:jc w:val="both"/>
        <w:rPr>
          <w:sz w:val="20"/>
        </w:rPr>
      </w:pPr>
    </w:p>
    <w:p w14:paraId="11615B69" w14:textId="3063CA36" w:rsidR="00806B36" w:rsidRPr="0008470C" w:rsidRDefault="0005578A" w:rsidP="00BC5E45">
      <w:pPr>
        <w:pStyle w:val="a4"/>
        <w:spacing w:before="9"/>
        <w:ind w:firstLine="0"/>
        <w:jc w:val="both"/>
        <w:rPr>
          <w:sz w:val="10"/>
        </w:rPr>
      </w:pPr>
      <w:r w:rsidRPr="0008470C">
        <w:rPr>
          <w:noProof/>
          <w:lang w:val="ru-RU" w:eastAsia="ru-RU" w:bidi="ar-SA"/>
        </w:rPr>
        <mc:AlternateContent>
          <mc:Choice Requires="wps">
            <w:drawing>
              <wp:anchor distT="0" distB="0" distL="0" distR="0" simplePos="0" relativeHeight="251649536" behindDoc="1" locked="0" layoutInCell="1" allowOverlap="1" wp14:anchorId="55AAE3F4" wp14:editId="35C70DA9">
                <wp:simplePos x="0" y="0"/>
                <wp:positionH relativeFrom="page">
                  <wp:posOffset>648970</wp:posOffset>
                </wp:positionH>
                <wp:positionV relativeFrom="paragraph">
                  <wp:posOffset>106680</wp:posOffset>
                </wp:positionV>
                <wp:extent cx="6550660" cy="3264535"/>
                <wp:effectExtent l="0" t="0" r="0" b="0"/>
                <wp:wrapTopAndBottom/>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3264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CEDE2D" w14:textId="416015E7" w:rsidR="001806E0" w:rsidRDefault="001806E0" w:rsidP="00892750">
                            <w:pPr>
                              <w:spacing w:line="279" w:lineRule="exact"/>
                              <w:ind w:left="105"/>
                              <w:jc w:val="both"/>
                              <w:rPr>
                                <w:b/>
                                <w:sz w:val="24"/>
                              </w:rPr>
                            </w:pPr>
                            <w:r>
                              <w:rPr>
                                <w:b/>
                                <w:sz w:val="24"/>
                              </w:rPr>
                              <w:t>Caseta 15. Tabloul clinic în pneumonita intersti</w:t>
                            </w:r>
                            <w:r>
                              <w:rPr>
                                <w:rFonts w:ascii="Cambria Math" w:hAnsi="Cambria Math"/>
                                <w:b/>
                                <w:sz w:val="24"/>
                              </w:rPr>
                              <w:t>ț</w:t>
                            </w:r>
                            <w:r>
                              <w:rPr>
                                <w:b/>
                                <w:sz w:val="24"/>
                              </w:rPr>
                              <w:t>ială nespecifică (NSIP)</w:t>
                            </w:r>
                          </w:p>
                          <w:p w14:paraId="6B2E2FA6" w14:textId="77777777" w:rsidR="001806E0" w:rsidRDefault="001806E0" w:rsidP="00892750">
                            <w:pPr>
                              <w:pStyle w:val="a4"/>
                              <w:numPr>
                                <w:ilvl w:val="0"/>
                                <w:numId w:val="55"/>
                              </w:numPr>
                              <w:tabs>
                                <w:tab w:val="left" w:pos="465"/>
                                <w:tab w:val="left" w:pos="466"/>
                              </w:tabs>
                              <w:spacing w:before="118" w:line="293" w:lineRule="exact"/>
                              <w:ind w:hanging="361"/>
                              <w:jc w:val="both"/>
                            </w:pPr>
                            <w:r>
                              <w:t xml:space="preserve">Durata </w:t>
                            </w:r>
                            <w:r>
                              <w:rPr>
                                <w:spacing w:val="-3"/>
                              </w:rPr>
                              <w:t xml:space="preserve">medie </w:t>
                            </w:r>
                            <w:r>
                              <w:t>a manifestărilor până la prezentare este cuprinsă între 18-30</w:t>
                            </w:r>
                            <w:r>
                              <w:rPr>
                                <w:spacing w:val="25"/>
                              </w:rPr>
                              <w:t xml:space="preserve"> </w:t>
                            </w:r>
                            <w:r>
                              <w:rPr>
                                <w:spacing w:val="-4"/>
                              </w:rPr>
                              <w:t>luni.</w:t>
                            </w:r>
                          </w:p>
                          <w:p w14:paraId="65E6E232" w14:textId="77777777" w:rsidR="001806E0" w:rsidRDefault="001806E0" w:rsidP="00892750">
                            <w:pPr>
                              <w:pStyle w:val="a4"/>
                              <w:numPr>
                                <w:ilvl w:val="0"/>
                                <w:numId w:val="55"/>
                              </w:numPr>
                              <w:tabs>
                                <w:tab w:val="left" w:pos="465"/>
                                <w:tab w:val="left" w:pos="466"/>
                              </w:tabs>
                              <w:spacing w:line="293" w:lineRule="exact"/>
                              <w:ind w:hanging="361"/>
                              <w:jc w:val="both"/>
                            </w:pPr>
                            <w:r>
                              <w:t>Tabloul clinic al NSIP este slab definit, din cauza grupului de bolnavi foarte</w:t>
                            </w:r>
                            <w:r>
                              <w:rPr>
                                <w:spacing w:val="-13"/>
                              </w:rPr>
                              <w:t xml:space="preserve"> </w:t>
                            </w:r>
                            <w:r>
                              <w:t>heterogen.</w:t>
                            </w:r>
                          </w:p>
                          <w:p w14:paraId="658091C5" w14:textId="77777777" w:rsidR="001806E0" w:rsidRDefault="001806E0" w:rsidP="00892750">
                            <w:pPr>
                              <w:pStyle w:val="a4"/>
                              <w:numPr>
                                <w:ilvl w:val="0"/>
                                <w:numId w:val="55"/>
                              </w:numPr>
                              <w:tabs>
                                <w:tab w:val="left" w:pos="465"/>
                                <w:tab w:val="left" w:pos="466"/>
                              </w:tabs>
                              <w:spacing w:line="293" w:lineRule="exact"/>
                              <w:ind w:hanging="361"/>
                              <w:jc w:val="both"/>
                            </w:pPr>
                            <w:r>
                              <w:t xml:space="preserve">Diferenţierea NSIP de alte PII doar </w:t>
                            </w:r>
                            <w:r>
                              <w:rPr>
                                <w:spacing w:val="-4"/>
                              </w:rPr>
                              <w:t xml:space="preserve">în </w:t>
                            </w:r>
                            <w:r>
                              <w:t>baza datelor clinice este</w:t>
                            </w:r>
                            <w:r>
                              <w:rPr>
                                <w:spacing w:val="13"/>
                              </w:rPr>
                              <w:t xml:space="preserve"> </w:t>
                            </w:r>
                            <w:r>
                              <w:t>imposibilă.</w:t>
                            </w:r>
                          </w:p>
                          <w:p w14:paraId="10652B34" w14:textId="77777777" w:rsidR="001806E0" w:rsidRDefault="001806E0" w:rsidP="00892750">
                            <w:pPr>
                              <w:pStyle w:val="a4"/>
                              <w:numPr>
                                <w:ilvl w:val="0"/>
                                <w:numId w:val="55"/>
                              </w:numPr>
                              <w:tabs>
                                <w:tab w:val="left" w:pos="465"/>
                                <w:tab w:val="left" w:pos="466"/>
                              </w:tabs>
                              <w:spacing w:before="2" w:line="237" w:lineRule="auto"/>
                              <w:ind w:right="102"/>
                              <w:jc w:val="both"/>
                            </w:pPr>
                            <w:r>
                              <w:t xml:space="preserve">Vârsta </w:t>
                            </w:r>
                            <w:r>
                              <w:rPr>
                                <w:spacing w:val="-3"/>
                              </w:rPr>
                              <w:t xml:space="preserve">medie </w:t>
                            </w:r>
                            <w:r>
                              <w:t xml:space="preserve">a pacienţilor este cuprinsă între 40 şi 50 ani (poate fi diferită de </w:t>
                            </w:r>
                            <w:r>
                              <w:rPr>
                                <w:spacing w:val="-3"/>
                              </w:rPr>
                              <w:t xml:space="preserve">la </w:t>
                            </w:r>
                            <w:r>
                              <w:t xml:space="preserve">caz </w:t>
                            </w:r>
                            <w:r>
                              <w:rPr>
                                <w:spacing w:val="-3"/>
                              </w:rPr>
                              <w:t xml:space="preserve">la </w:t>
                            </w:r>
                            <w:r>
                              <w:t xml:space="preserve">caz, dacă pentru FPI nu este caracteristică dezvoltarea </w:t>
                            </w:r>
                            <w:r>
                              <w:rPr>
                                <w:spacing w:val="-5"/>
                              </w:rPr>
                              <w:t xml:space="preserve">la </w:t>
                            </w:r>
                            <w:r>
                              <w:t>copii, pentru NSIP acest lucru este</w:t>
                            </w:r>
                            <w:r>
                              <w:rPr>
                                <w:spacing w:val="3"/>
                              </w:rPr>
                              <w:t xml:space="preserve"> </w:t>
                            </w:r>
                            <w:r>
                              <w:t>posibil).</w:t>
                            </w:r>
                          </w:p>
                          <w:p w14:paraId="14372E4E" w14:textId="77777777" w:rsidR="001806E0" w:rsidRDefault="001806E0" w:rsidP="00892750">
                            <w:pPr>
                              <w:pStyle w:val="a4"/>
                              <w:numPr>
                                <w:ilvl w:val="0"/>
                                <w:numId w:val="55"/>
                              </w:numPr>
                              <w:tabs>
                                <w:tab w:val="left" w:pos="465"/>
                                <w:tab w:val="left" w:pos="466"/>
                              </w:tabs>
                              <w:spacing w:before="7" w:line="237" w:lineRule="auto"/>
                              <w:ind w:right="102"/>
                              <w:jc w:val="both"/>
                            </w:pPr>
                            <w:r>
                              <w:t xml:space="preserve">Printre cazurile de pneumonită interstiţială nespecifică din cadrul bolilor ţesutului conjunctiv predomină femeile, </w:t>
                            </w:r>
                            <w:r>
                              <w:rPr>
                                <w:spacing w:val="-4"/>
                              </w:rPr>
                              <w:t xml:space="preserve">iar </w:t>
                            </w:r>
                            <w:r>
                              <w:t>de NSIP idiopatic sunt afectaţi în egală măsură femeile şi</w:t>
                            </w:r>
                            <w:r>
                              <w:rPr>
                                <w:spacing w:val="13"/>
                              </w:rPr>
                              <w:t xml:space="preserve"> </w:t>
                            </w:r>
                            <w:r>
                              <w:t>bărbaţii.</w:t>
                            </w:r>
                          </w:p>
                          <w:p w14:paraId="23F81398" w14:textId="77777777" w:rsidR="001806E0" w:rsidRDefault="001806E0" w:rsidP="00892750">
                            <w:pPr>
                              <w:pStyle w:val="a4"/>
                              <w:numPr>
                                <w:ilvl w:val="0"/>
                                <w:numId w:val="55"/>
                              </w:numPr>
                              <w:tabs>
                                <w:tab w:val="left" w:pos="465"/>
                                <w:tab w:val="left" w:pos="466"/>
                              </w:tabs>
                              <w:spacing w:line="293" w:lineRule="exact"/>
                              <w:ind w:hanging="361"/>
                              <w:jc w:val="both"/>
                            </w:pPr>
                            <w:r>
                              <w:t>Nu este stabilită legătura cu</w:t>
                            </w:r>
                            <w:r>
                              <w:rPr>
                                <w:spacing w:val="11"/>
                              </w:rPr>
                              <w:t xml:space="preserve"> </w:t>
                            </w:r>
                            <w:r>
                              <w:t>fumatul.</w:t>
                            </w:r>
                          </w:p>
                          <w:p w14:paraId="7F147CF7" w14:textId="77777777" w:rsidR="001806E0" w:rsidRDefault="001806E0" w:rsidP="00892750">
                            <w:pPr>
                              <w:pStyle w:val="a4"/>
                              <w:numPr>
                                <w:ilvl w:val="0"/>
                                <w:numId w:val="55"/>
                              </w:numPr>
                              <w:tabs>
                                <w:tab w:val="left" w:pos="464"/>
                                <w:tab w:val="left" w:pos="466"/>
                              </w:tabs>
                              <w:spacing w:line="293" w:lineRule="exact"/>
                              <w:ind w:hanging="361"/>
                              <w:jc w:val="both"/>
                            </w:pPr>
                            <w:r>
                              <w:t>Debutul mai des este insidios, dar este posibil şi un tablou</w:t>
                            </w:r>
                            <w:r>
                              <w:rPr>
                                <w:spacing w:val="-10"/>
                              </w:rPr>
                              <w:t xml:space="preserve"> </w:t>
                            </w:r>
                            <w:r>
                              <w:t>subacut.</w:t>
                            </w:r>
                          </w:p>
                          <w:p w14:paraId="500B0C43" w14:textId="77777777" w:rsidR="001806E0" w:rsidRDefault="001806E0" w:rsidP="00892750">
                            <w:pPr>
                              <w:pStyle w:val="a4"/>
                              <w:numPr>
                                <w:ilvl w:val="0"/>
                                <w:numId w:val="55"/>
                              </w:numPr>
                              <w:tabs>
                                <w:tab w:val="left" w:pos="464"/>
                                <w:tab w:val="left" w:pos="466"/>
                              </w:tabs>
                              <w:spacing w:before="1" w:line="237" w:lineRule="auto"/>
                              <w:ind w:left="464" w:right="104"/>
                              <w:jc w:val="both"/>
                            </w:pPr>
                            <w:r>
                              <w:t>Dispneea, tusea şi fatigabilitatea sunt simptomele de bază; jumătate dintre bolnavi prezintă o pierdere ponderală (în medie 6</w:t>
                            </w:r>
                            <w:r>
                              <w:rPr>
                                <w:spacing w:val="7"/>
                              </w:rPr>
                              <w:t xml:space="preserve"> </w:t>
                            </w:r>
                            <w:r>
                              <w:rPr>
                                <w:i/>
                              </w:rPr>
                              <w:t>kg</w:t>
                            </w:r>
                            <w:r>
                              <w:t>).</w:t>
                            </w:r>
                          </w:p>
                          <w:p w14:paraId="52E23BFB" w14:textId="77777777" w:rsidR="001806E0" w:rsidRDefault="001806E0" w:rsidP="00892750">
                            <w:pPr>
                              <w:pStyle w:val="a4"/>
                              <w:numPr>
                                <w:ilvl w:val="0"/>
                                <w:numId w:val="55"/>
                              </w:numPr>
                              <w:tabs>
                                <w:tab w:val="left" w:pos="464"/>
                                <w:tab w:val="left" w:pos="465"/>
                              </w:tabs>
                              <w:spacing w:before="5" w:line="293" w:lineRule="exact"/>
                              <w:ind w:left="464" w:hanging="361"/>
                              <w:jc w:val="both"/>
                            </w:pPr>
                            <w:r>
                              <w:t>Un număr important de cazuri prezintă erupţii</w:t>
                            </w:r>
                            <w:r>
                              <w:rPr>
                                <w:spacing w:val="-1"/>
                              </w:rPr>
                              <w:t xml:space="preserve"> </w:t>
                            </w:r>
                            <w:r>
                              <w:t>cutanate.</w:t>
                            </w:r>
                          </w:p>
                          <w:p w14:paraId="4C23FDA0" w14:textId="77777777" w:rsidR="001806E0" w:rsidRDefault="001806E0" w:rsidP="00892750">
                            <w:pPr>
                              <w:pStyle w:val="a4"/>
                              <w:numPr>
                                <w:ilvl w:val="0"/>
                                <w:numId w:val="55"/>
                              </w:numPr>
                              <w:tabs>
                                <w:tab w:val="left" w:pos="464"/>
                                <w:tab w:val="left" w:pos="465"/>
                              </w:tabs>
                              <w:spacing w:line="293" w:lineRule="exact"/>
                              <w:ind w:left="464" w:hanging="361"/>
                              <w:jc w:val="both"/>
                            </w:pPr>
                            <w:r>
                              <w:t>Febra este semnalată foarte</w:t>
                            </w:r>
                            <w:r>
                              <w:rPr>
                                <w:spacing w:val="8"/>
                              </w:rPr>
                              <w:t xml:space="preserve"> </w:t>
                            </w:r>
                            <w:r>
                              <w:t>rar.</w:t>
                            </w:r>
                          </w:p>
                          <w:p w14:paraId="1BC5BD1E" w14:textId="77777777" w:rsidR="001806E0" w:rsidRDefault="001806E0" w:rsidP="00892750">
                            <w:pPr>
                              <w:pStyle w:val="a4"/>
                              <w:numPr>
                                <w:ilvl w:val="0"/>
                                <w:numId w:val="55"/>
                              </w:numPr>
                              <w:tabs>
                                <w:tab w:val="left" w:pos="464"/>
                                <w:tab w:val="left" w:pos="465"/>
                              </w:tabs>
                              <w:spacing w:line="293" w:lineRule="exact"/>
                              <w:ind w:left="464" w:hanging="361"/>
                              <w:jc w:val="both"/>
                            </w:pPr>
                            <w:r>
                              <w:t xml:space="preserve">Hipocratismul digital - </w:t>
                            </w:r>
                            <w:r>
                              <w:rPr>
                                <w:spacing w:val="-3"/>
                              </w:rPr>
                              <w:t xml:space="preserve">în </w:t>
                            </w:r>
                            <w:r>
                              <w:t>10-35%</w:t>
                            </w:r>
                            <w:r>
                              <w:rPr>
                                <w:spacing w:val="9"/>
                              </w:rPr>
                              <w:t xml:space="preserve"> </w:t>
                            </w:r>
                            <w:r>
                              <w:t>cazuri.</w:t>
                            </w:r>
                          </w:p>
                          <w:p w14:paraId="0BF4E126" w14:textId="77777777" w:rsidR="001806E0" w:rsidRDefault="001806E0" w:rsidP="00892750">
                            <w:pPr>
                              <w:pStyle w:val="a4"/>
                              <w:numPr>
                                <w:ilvl w:val="0"/>
                                <w:numId w:val="55"/>
                              </w:numPr>
                              <w:tabs>
                                <w:tab w:val="left" w:pos="464"/>
                                <w:tab w:val="left" w:pos="465"/>
                              </w:tabs>
                              <w:spacing w:line="293" w:lineRule="exact"/>
                              <w:ind w:left="464" w:hanging="361"/>
                              <w:jc w:val="both"/>
                            </w:pPr>
                            <w:r>
                              <w:t>Crepitaţia decelată iniţial doar bazal, ulterior poate deveni</w:t>
                            </w:r>
                            <w:r>
                              <w:rPr>
                                <w:spacing w:val="3"/>
                              </w:rPr>
                              <w:t xml:space="preserve"> </w:t>
                            </w:r>
                            <w:r>
                              <w:t>răspândită.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E3F4" id="Text Box 121" o:spid="_x0000_s1047" type="#_x0000_t202" style="position:absolute;left:0;text-align:left;margin-left:51.1pt;margin-top:8.4pt;width:515.8pt;height:257.0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" filled="f" strokeweight=".48pt">
                <v:textbox inset="0,0,0,0">
                  <w:txbxContent>
                    <w:p w14:paraId="10CEDE2D" w14:textId="416015E7" w:rsidR="001806E0" w:rsidRDefault="001806E0" w:rsidP="00892750">
                      <w:pPr>
                        <w:spacing w:line="279" w:lineRule="exact"/>
                        <w:ind w:left="105"/>
                        <w:jc w:val="both"/>
                        <w:rPr>
                          <w:b/>
                          <w:sz w:val="24"/>
                        </w:rPr>
                      </w:pPr>
                      <w:r>
                        <w:rPr>
                          <w:b/>
                          <w:sz w:val="24"/>
                        </w:rPr>
                        <w:t>Caseta 15. Tabloul clinic în pneumonita intersti</w:t>
                      </w:r>
                      <w:r>
                        <w:rPr>
                          <w:rFonts w:ascii="Cambria Math" w:hAnsi="Cambria Math"/>
                          <w:b/>
                          <w:sz w:val="24"/>
                        </w:rPr>
                        <w:t>ț</w:t>
                      </w:r>
                      <w:r>
                        <w:rPr>
                          <w:b/>
                          <w:sz w:val="24"/>
                        </w:rPr>
                        <w:t>ială nespecifică (NSIP)</w:t>
                      </w:r>
                    </w:p>
                    <w:p w14:paraId="6B2E2FA6" w14:textId="77777777" w:rsidR="001806E0" w:rsidRDefault="001806E0" w:rsidP="00892750">
                      <w:pPr>
                        <w:pStyle w:val="a4"/>
                        <w:numPr>
                          <w:ilvl w:val="0"/>
                          <w:numId w:val="55"/>
                        </w:numPr>
                        <w:tabs>
                          <w:tab w:val="left" w:pos="465"/>
                          <w:tab w:val="left" w:pos="466"/>
                        </w:tabs>
                        <w:spacing w:before="118" w:line="293" w:lineRule="exact"/>
                        <w:ind w:hanging="361"/>
                        <w:jc w:val="both"/>
                      </w:pPr>
                      <w:r>
                        <w:t xml:space="preserve">Durata </w:t>
                      </w:r>
                      <w:r>
                        <w:rPr>
                          <w:spacing w:val="-3"/>
                        </w:rPr>
                        <w:t xml:space="preserve">medie </w:t>
                      </w:r>
                      <w:r>
                        <w:t>a manifestărilor până la prezentare este cuprinsă între 18-30</w:t>
                      </w:r>
                      <w:r>
                        <w:rPr>
                          <w:spacing w:val="25"/>
                        </w:rPr>
                        <w:t xml:space="preserve"> </w:t>
                      </w:r>
                      <w:r>
                        <w:rPr>
                          <w:spacing w:val="-4"/>
                        </w:rPr>
                        <w:t>luni.</w:t>
                      </w:r>
                    </w:p>
                    <w:p w14:paraId="65E6E232" w14:textId="77777777" w:rsidR="001806E0" w:rsidRDefault="001806E0" w:rsidP="00892750">
                      <w:pPr>
                        <w:pStyle w:val="a4"/>
                        <w:numPr>
                          <w:ilvl w:val="0"/>
                          <w:numId w:val="55"/>
                        </w:numPr>
                        <w:tabs>
                          <w:tab w:val="left" w:pos="465"/>
                          <w:tab w:val="left" w:pos="466"/>
                        </w:tabs>
                        <w:spacing w:line="293" w:lineRule="exact"/>
                        <w:ind w:hanging="361"/>
                        <w:jc w:val="both"/>
                      </w:pPr>
                      <w:r>
                        <w:t>Tabloul clinic al NSIP este slab definit, din cauza grupului de bolnavi foarte</w:t>
                      </w:r>
                      <w:r>
                        <w:rPr>
                          <w:spacing w:val="-13"/>
                        </w:rPr>
                        <w:t xml:space="preserve"> </w:t>
                      </w:r>
                      <w:r>
                        <w:t>heterogen.</w:t>
                      </w:r>
                    </w:p>
                    <w:p w14:paraId="658091C5" w14:textId="77777777" w:rsidR="001806E0" w:rsidRDefault="001806E0" w:rsidP="00892750">
                      <w:pPr>
                        <w:pStyle w:val="a4"/>
                        <w:numPr>
                          <w:ilvl w:val="0"/>
                          <w:numId w:val="55"/>
                        </w:numPr>
                        <w:tabs>
                          <w:tab w:val="left" w:pos="465"/>
                          <w:tab w:val="left" w:pos="466"/>
                        </w:tabs>
                        <w:spacing w:line="293" w:lineRule="exact"/>
                        <w:ind w:hanging="361"/>
                        <w:jc w:val="both"/>
                      </w:pPr>
                      <w:r>
                        <w:t xml:space="preserve">Diferenţierea NSIP de alte PII doar </w:t>
                      </w:r>
                      <w:r>
                        <w:rPr>
                          <w:spacing w:val="-4"/>
                        </w:rPr>
                        <w:t xml:space="preserve">în </w:t>
                      </w:r>
                      <w:r>
                        <w:t>baza datelor clinice este</w:t>
                      </w:r>
                      <w:r>
                        <w:rPr>
                          <w:spacing w:val="13"/>
                        </w:rPr>
                        <w:t xml:space="preserve"> </w:t>
                      </w:r>
                      <w:r>
                        <w:t>imposibilă.</w:t>
                      </w:r>
                    </w:p>
                    <w:p w14:paraId="10652B34" w14:textId="77777777" w:rsidR="001806E0" w:rsidRDefault="001806E0" w:rsidP="00892750">
                      <w:pPr>
                        <w:pStyle w:val="a4"/>
                        <w:numPr>
                          <w:ilvl w:val="0"/>
                          <w:numId w:val="55"/>
                        </w:numPr>
                        <w:tabs>
                          <w:tab w:val="left" w:pos="465"/>
                          <w:tab w:val="left" w:pos="466"/>
                        </w:tabs>
                        <w:spacing w:before="2" w:line="237" w:lineRule="auto"/>
                        <w:ind w:right="102"/>
                        <w:jc w:val="both"/>
                      </w:pPr>
                      <w:r>
                        <w:t xml:space="preserve">Vârsta </w:t>
                      </w:r>
                      <w:r>
                        <w:rPr>
                          <w:spacing w:val="-3"/>
                        </w:rPr>
                        <w:t xml:space="preserve">medie </w:t>
                      </w:r>
                      <w:r>
                        <w:t xml:space="preserve">a pacienţilor este cuprinsă între 40 şi 50 ani (poate fi diferită de </w:t>
                      </w:r>
                      <w:r>
                        <w:rPr>
                          <w:spacing w:val="-3"/>
                        </w:rPr>
                        <w:t xml:space="preserve">la </w:t>
                      </w:r>
                      <w:r>
                        <w:t xml:space="preserve">caz </w:t>
                      </w:r>
                      <w:r>
                        <w:rPr>
                          <w:spacing w:val="-3"/>
                        </w:rPr>
                        <w:t xml:space="preserve">la </w:t>
                      </w:r>
                      <w:r>
                        <w:t xml:space="preserve">caz, dacă pentru FPI nu este caracteristică dezvoltarea </w:t>
                      </w:r>
                      <w:r>
                        <w:rPr>
                          <w:spacing w:val="-5"/>
                        </w:rPr>
                        <w:t xml:space="preserve">la </w:t>
                      </w:r>
                      <w:r>
                        <w:t>copii, pentru NSIP acest lucru este</w:t>
                      </w:r>
                      <w:r>
                        <w:rPr>
                          <w:spacing w:val="3"/>
                        </w:rPr>
                        <w:t xml:space="preserve"> </w:t>
                      </w:r>
                      <w:r>
                        <w:t>posibil).</w:t>
                      </w:r>
                    </w:p>
                    <w:p w14:paraId="14372E4E" w14:textId="77777777" w:rsidR="001806E0" w:rsidRDefault="001806E0" w:rsidP="00892750">
                      <w:pPr>
                        <w:pStyle w:val="a4"/>
                        <w:numPr>
                          <w:ilvl w:val="0"/>
                          <w:numId w:val="55"/>
                        </w:numPr>
                        <w:tabs>
                          <w:tab w:val="left" w:pos="465"/>
                          <w:tab w:val="left" w:pos="466"/>
                        </w:tabs>
                        <w:spacing w:before="7" w:line="237" w:lineRule="auto"/>
                        <w:ind w:right="102"/>
                        <w:jc w:val="both"/>
                      </w:pPr>
                      <w:r>
                        <w:t xml:space="preserve">Printre cazurile de pneumonită interstiţială nespecifică din cadrul bolilor ţesutului conjunctiv predomină femeile, </w:t>
                      </w:r>
                      <w:r>
                        <w:rPr>
                          <w:spacing w:val="-4"/>
                        </w:rPr>
                        <w:t xml:space="preserve">iar </w:t>
                      </w:r>
                      <w:r>
                        <w:t>de NSIP idiopatic sunt afectaţi în egală măsură femeile şi</w:t>
                      </w:r>
                      <w:r>
                        <w:rPr>
                          <w:spacing w:val="13"/>
                        </w:rPr>
                        <w:t xml:space="preserve"> </w:t>
                      </w:r>
                      <w:r>
                        <w:t>bărbaţii.</w:t>
                      </w:r>
                    </w:p>
                    <w:p w14:paraId="23F81398" w14:textId="77777777" w:rsidR="001806E0" w:rsidRDefault="001806E0" w:rsidP="00892750">
                      <w:pPr>
                        <w:pStyle w:val="a4"/>
                        <w:numPr>
                          <w:ilvl w:val="0"/>
                          <w:numId w:val="55"/>
                        </w:numPr>
                        <w:tabs>
                          <w:tab w:val="left" w:pos="465"/>
                          <w:tab w:val="left" w:pos="466"/>
                        </w:tabs>
                        <w:spacing w:line="293" w:lineRule="exact"/>
                        <w:ind w:hanging="361"/>
                        <w:jc w:val="both"/>
                      </w:pPr>
                      <w:r>
                        <w:t>Nu este stabilită legătura cu</w:t>
                      </w:r>
                      <w:r>
                        <w:rPr>
                          <w:spacing w:val="11"/>
                        </w:rPr>
                        <w:t xml:space="preserve"> </w:t>
                      </w:r>
                      <w:r>
                        <w:t>fumatul.</w:t>
                      </w:r>
                    </w:p>
                    <w:p w14:paraId="7F147CF7" w14:textId="77777777" w:rsidR="001806E0" w:rsidRDefault="001806E0" w:rsidP="00892750">
                      <w:pPr>
                        <w:pStyle w:val="a4"/>
                        <w:numPr>
                          <w:ilvl w:val="0"/>
                          <w:numId w:val="55"/>
                        </w:numPr>
                        <w:tabs>
                          <w:tab w:val="left" w:pos="464"/>
                          <w:tab w:val="left" w:pos="466"/>
                        </w:tabs>
                        <w:spacing w:line="293" w:lineRule="exact"/>
                        <w:ind w:hanging="361"/>
                        <w:jc w:val="both"/>
                      </w:pPr>
                      <w:r>
                        <w:t>Debutul mai des este insidios, dar este posibil şi un tablou</w:t>
                      </w:r>
                      <w:r>
                        <w:rPr>
                          <w:spacing w:val="-10"/>
                        </w:rPr>
                        <w:t xml:space="preserve"> </w:t>
                      </w:r>
                      <w:r>
                        <w:t>subacut.</w:t>
                      </w:r>
                    </w:p>
                    <w:p w14:paraId="500B0C43" w14:textId="77777777" w:rsidR="001806E0" w:rsidRDefault="001806E0" w:rsidP="00892750">
                      <w:pPr>
                        <w:pStyle w:val="a4"/>
                        <w:numPr>
                          <w:ilvl w:val="0"/>
                          <w:numId w:val="55"/>
                        </w:numPr>
                        <w:tabs>
                          <w:tab w:val="left" w:pos="464"/>
                          <w:tab w:val="left" w:pos="466"/>
                        </w:tabs>
                        <w:spacing w:before="1" w:line="237" w:lineRule="auto"/>
                        <w:ind w:left="464" w:right="104"/>
                        <w:jc w:val="both"/>
                      </w:pPr>
                      <w:r>
                        <w:t>Dispneea, tusea şi fatigabilitatea sunt simptomele de bază; jumătate dintre bolnavi prezintă o pierdere ponderală (în medie 6</w:t>
                      </w:r>
                      <w:r>
                        <w:rPr>
                          <w:spacing w:val="7"/>
                        </w:rPr>
                        <w:t xml:space="preserve"> </w:t>
                      </w:r>
                      <w:r>
                        <w:rPr>
                          <w:i/>
                        </w:rPr>
                        <w:t>kg</w:t>
                      </w:r>
                      <w:r>
                        <w:t>).</w:t>
                      </w:r>
                    </w:p>
                    <w:p w14:paraId="52E23BFB" w14:textId="77777777" w:rsidR="001806E0" w:rsidRDefault="001806E0" w:rsidP="00892750">
                      <w:pPr>
                        <w:pStyle w:val="a4"/>
                        <w:numPr>
                          <w:ilvl w:val="0"/>
                          <w:numId w:val="55"/>
                        </w:numPr>
                        <w:tabs>
                          <w:tab w:val="left" w:pos="464"/>
                          <w:tab w:val="left" w:pos="465"/>
                        </w:tabs>
                        <w:spacing w:before="5" w:line="293" w:lineRule="exact"/>
                        <w:ind w:left="464" w:hanging="361"/>
                        <w:jc w:val="both"/>
                      </w:pPr>
                      <w:r>
                        <w:t>Un număr important de cazuri prezintă erupţii</w:t>
                      </w:r>
                      <w:r>
                        <w:rPr>
                          <w:spacing w:val="-1"/>
                        </w:rPr>
                        <w:t xml:space="preserve"> </w:t>
                      </w:r>
                      <w:r>
                        <w:t>cutanate.</w:t>
                      </w:r>
                    </w:p>
                    <w:p w14:paraId="4C23FDA0" w14:textId="77777777" w:rsidR="001806E0" w:rsidRDefault="001806E0" w:rsidP="00892750">
                      <w:pPr>
                        <w:pStyle w:val="a4"/>
                        <w:numPr>
                          <w:ilvl w:val="0"/>
                          <w:numId w:val="55"/>
                        </w:numPr>
                        <w:tabs>
                          <w:tab w:val="left" w:pos="464"/>
                          <w:tab w:val="left" w:pos="465"/>
                        </w:tabs>
                        <w:spacing w:line="293" w:lineRule="exact"/>
                        <w:ind w:left="464" w:hanging="361"/>
                        <w:jc w:val="both"/>
                      </w:pPr>
                      <w:r>
                        <w:t>Febra este semnalată foarte</w:t>
                      </w:r>
                      <w:r>
                        <w:rPr>
                          <w:spacing w:val="8"/>
                        </w:rPr>
                        <w:t xml:space="preserve"> </w:t>
                      </w:r>
                      <w:r>
                        <w:t>rar.</w:t>
                      </w:r>
                    </w:p>
                    <w:p w14:paraId="1BC5BD1E" w14:textId="77777777" w:rsidR="001806E0" w:rsidRDefault="001806E0" w:rsidP="00892750">
                      <w:pPr>
                        <w:pStyle w:val="a4"/>
                        <w:numPr>
                          <w:ilvl w:val="0"/>
                          <w:numId w:val="55"/>
                        </w:numPr>
                        <w:tabs>
                          <w:tab w:val="left" w:pos="464"/>
                          <w:tab w:val="left" w:pos="465"/>
                        </w:tabs>
                        <w:spacing w:line="293" w:lineRule="exact"/>
                        <w:ind w:left="464" w:hanging="361"/>
                        <w:jc w:val="both"/>
                      </w:pPr>
                      <w:r>
                        <w:t xml:space="preserve">Hipocratismul digital - </w:t>
                      </w:r>
                      <w:r>
                        <w:rPr>
                          <w:spacing w:val="-3"/>
                        </w:rPr>
                        <w:t xml:space="preserve">în </w:t>
                      </w:r>
                      <w:r>
                        <w:t>10-35%</w:t>
                      </w:r>
                      <w:r>
                        <w:rPr>
                          <w:spacing w:val="9"/>
                        </w:rPr>
                        <w:t xml:space="preserve"> </w:t>
                      </w:r>
                      <w:r>
                        <w:t>cazuri.</w:t>
                      </w:r>
                    </w:p>
                    <w:p w14:paraId="0BF4E126" w14:textId="77777777" w:rsidR="001806E0" w:rsidRDefault="001806E0" w:rsidP="00892750">
                      <w:pPr>
                        <w:pStyle w:val="a4"/>
                        <w:numPr>
                          <w:ilvl w:val="0"/>
                          <w:numId w:val="55"/>
                        </w:numPr>
                        <w:tabs>
                          <w:tab w:val="left" w:pos="464"/>
                          <w:tab w:val="left" w:pos="465"/>
                        </w:tabs>
                        <w:spacing w:line="293" w:lineRule="exact"/>
                        <w:ind w:left="464" w:hanging="361"/>
                        <w:jc w:val="both"/>
                      </w:pPr>
                      <w:r>
                        <w:t>Crepitaţia decelată iniţial doar bazal, ulterior poate deveni</w:t>
                      </w:r>
                      <w:r>
                        <w:rPr>
                          <w:spacing w:val="3"/>
                        </w:rPr>
                        <w:t xml:space="preserve"> </w:t>
                      </w:r>
                      <w:r>
                        <w:t>răspândită.</w:t>
                      </w:r>
                    </w:p>
                  </w:txbxContent>
                </v:textbox>
                <w10:wrap type="topAndBottom" anchorx="page"/>
              </v:shape>
            </w:pict>
          </mc:Fallback>
        </mc:AlternateContent>
      </w:r>
    </w:p>
    <w:p w14:paraId="5EFC769A" w14:textId="77777777" w:rsidR="00806B36" w:rsidRPr="0008470C" w:rsidRDefault="00806B36" w:rsidP="00BC5E45">
      <w:pPr>
        <w:jc w:val="both"/>
        <w:rPr>
          <w:sz w:val="10"/>
        </w:rPr>
        <w:sectPr w:rsidR="00806B36" w:rsidRPr="0008470C">
          <w:pgSz w:w="11910" w:h="16840"/>
          <w:pgMar w:top="860" w:right="40" w:bottom="980" w:left="460" w:header="0" w:footer="711" w:gutter="0"/>
          <w:cols w:space="720"/>
        </w:sectPr>
      </w:pPr>
    </w:p>
    <w:p w14:paraId="165ED946" w14:textId="71BA3705"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1B839E01" wp14:editId="5A11A37F">
                <wp:extent cx="6550660" cy="2357755"/>
                <wp:effectExtent l="9525" t="12700" r="12065" b="10795"/>
                <wp:docPr id="11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3577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884D5" w14:textId="5F214E27" w:rsidR="001806E0" w:rsidRDefault="001806E0">
                            <w:pPr>
                              <w:spacing w:before="1"/>
                              <w:ind w:left="105"/>
                              <w:rPr>
                                <w:b/>
                                <w:sz w:val="24"/>
                              </w:rPr>
                            </w:pPr>
                            <w:bookmarkStart w:id="53" w:name="C.2.3.3._Investigaţiile_paraclinice_în_P"/>
                            <w:bookmarkEnd w:id="53"/>
                            <w:r>
                              <w:rPr>
                                <w:b/>
                                <w:sz w:val="24"/>
                              </w:rPr>
                              <w:t>Caseta 16. Tabloul clinic în pneumonita interstiţială limfocitară (LIP)</w:t>
                            </w:r>
                          </w:p>
                          <w:p w14:paraId="2B6CA417" w14:textId="77777777" w:rsidR="001806E0" w:rsidRDefault="001806E0" w:rsidP="00CD1C3F">
                            <w:pPr>
                              <w:pStyle w:val="a4"/>
                              <w:numPr>
                                <w:ilvl w:val="0"/>
                                <w:numId w:val="54"/>
                              </w:numPr>
                              <w:tabs>
                                <w:tab w:val="left" w:pos="825"/>
                                <w:tab w:val="left" w:pos="826"/>
                              </w:tabs>
                              <w:spacing w:before="115" w:line="293" w:lineRule="exact"/>
                              <w:ind w:hanging="361"/>
                            </w:pPr>
                            <w:r>
                              <w:t>Prezentarea clinică rămâne rău</w:t>
                            </w:r>
                            <w:r>
                              <w:rPr>
                                <w:spacing w:val="3"/>
                              </w:rPr>
                              <w:t xml:space="preserve"> </w:t>
                            </w:r>
                            <w:r>
                              <w:t>definită.</w:t>
                            </w:r>
                          </w:p>
                          <w:p w14:paraId="01DFCF7D" w14:textId="77777777" w:rsidR="001806E0" w:rsidRDefault="001806E0" w:rsidP="00CD1C3F">
                            <w:pPr>
                              <w:pStyle w:val="a4"/>
                              <w:numPr>
                                <w:ilvl w:val="0"/>
                                <w:numId w:val="54"/>
                              </w:numPr>
                              <w:tabs>
                                <w:tab w:val="left" w:pos="825"/>
                                <w:tab w:val="left" w:pos="826"/>
                              </w:tabs>
                              <w:spacing w:line="293" w:lineRule="exact"/>
                              <w:ind w:hanging="361"/>
                            </w:pPr>
                            <w:r>
                              <w:t xml:space="preserve">Se întâlneşte mai des </w:t>
                            </w:r>
                            <w:r>
                              <w:rPr>
                                <w:spacing w:val="-5"/>
                              </w:rPr>
                              <w:t>la</w:t>
                            </w:r>
                            <w:r>
                              <w:rPr>
                                <w:spacing w:val="1"/>
                              </w:rPr>
                              <w:t xml:space="preserve"> </w:t>
                            </w:r>
                            <w:r>
                              <w:rPr>
                                <w:spacing w:val="-3"/>
                              </w:rPr>
                              <w:t>femei.</w:t>
                            </w:r>
                          </w:p>
                          <w:p w14:paraId="0227ACAE" w14:textId="77777777" w:rsidR="001806E0" w:rsidRDefault="001806E0" w:rsidP="00CD1C3F">
                            <w:pPr>
                              <w:pStyle w:val="a4"/>
                              <w:numPr>
                                <w:ilvl w:val="0"/>
                                <w:numId w:val="54"/>
                              </w:numPr>
                              <w:tabs>
                                <w:tab w:val="left" w:pos="825"/>
                                <w:tab w:val="left" w:pos="826"/>
                              </w:tabs>
                              <w:spacing w:line="293" w:lineRule="exact"/>
                              <w:ind w:hanging="361"/>
                            </w:pPr>
                            <w:r>
                              <w:t xml:space="preserve">Deşi poate debuta </w:t>
                            </w:r>
                            <w:r>
                              <w:rPr>
                                <w:spacing w:val="-5"/>
                              </w:rPr>
                              <w:t xml:space="preserve">la </w:t>
                            </w:r>
                            <w:r>
                              <w:t>orice vârstă, mai frecvent este diagnosticată în decada a</w:t>
                            </w:r>
                            <w:r>
                              <w:rPr>
                                <w:spacing w:val="5"/>
                              </w:rPr>
                              <w:t xml:space="preserve"> </w:t>
                            </w:r>
                            <w:r>
                              <w:t>5-a.</w:t>
                            </w:r>
                          </w:p>
                          <w:p w14:paraId="47184084" w14:textId="77777777" w:rsidR="001806E0" w:rsidRDefault="001806E0" w:rsidP="00CD1C3F">
                            <w:pPr>
                              <w:pStyle w:val="a4"/>
                              <w:numPr>
                                <w:ilvl w:val="0"/>
                                <w:numId w:val="54"/>
                              </w:numPr>
                              <w:tabs>
                                <w:tab w:val="left" w:pos="825"/>
                                <w:tab w:val="left" w:pos="826"/>
                              </w:tabs>
                              <w:spacing w:line="293" w:lineRule="exact"/>
                              <w:ind w:hanging="361"/>
                            </w:pPr>
                            <w:r>
                              <w:t>Mai puţin de 5% dintre pacienţi sunt</w:t>
                            </w:r>
                            <w:r>
                              <w:rPr>
                                <w:spacing w:val="-5"/>
                              </w:rPr>
                              <w:t xml:space="preserve"> </w:t>
                            </w:r>
                            <w:r>
                              <w:t>asimptomatici.</w:t>
                            </w:r>
                          </w:p>
                          <w:p w14:paraId="086FE65D" w14:textId="77777777" w:rsidR="001806E0" w:rsidRDefault="001806E0" w:rsidP="00CD1C3F">
                            <w:pPr>
                              <w:pStyle w:val="a4"/>
                              <w:numPr>
                                <w:ilvl w:val="0"/>
                                <w:numId w:val="54"/>
                              </w:numPr>
                              <w:tabs>
                                <w:tab w:val="left" w:pos="825"/>
                                <w:tab w:val="left" w:pos="826"/>
                              </w:tabs>
                              <w:spacing w:before="2" w:line="237" w:lineRule="auto"/>
                              <w:ind w:right="110"/>
                            </w:pPr>
                            <w:r>
                              <w:t xml:space="preserve">Cele mai frecvente simptome </w:t>
                            </w:r>
                            <w:r>
                              <w:rPr>
                                <w:spacing w:val="-3"/>
                              </w:rPr>
                              <w:t xml:space="preserve">în </w:t>
                            </w:r>
                            <w:r>
                              <w:t>LIP sunt tusea (70% cazuri) şi dispneea (60% cazuri) lent progresivă (luni-ani, până la 2 ani anterior</w:t>
                            </w:r>
                            <w:r>
                              <w:rPr>
                                <w:spacing w:val="3"/>
                              </w:rPr>
                              <w:t xml:space="preserve"> </w:t>
                            </w:r>
                            <w:r>
                              <w:t>diagnosticării)</w:t>
                            </w:r>
                          </w:p>
                          <w:p w14:paraId="47E52486" w14:textId="77777777" w:rsidR="001806E0" w:rsidRDefault="001806E0" w:rsidP="00CD1C3F">
                            <w:pPr>
                              <w:pStyle w:val="a4"/>
                              <w:numPr>
                                <w:ilvl w:val="0"/>
                                <w:numId w:val="54"/>
                              </w:numPr>
                              <w:tabs>
                                <w:tab w:val="left" w:pos="825"/>
                                <w:tab w:val="left" w:pos="826"/>
                              </w:tabs>
                              <w:spacing w:before="7" w:line="237" w:lineRule="auto"/>
                              <w:ind w:right="105"/>
                            </w:pPr>
                            <w:r>
                              <w:t>Mai pot fi prezente pierderea ponderală (15%), febra (10%), durerile pleurale (5%), fatigabilitatea,</w:t>
                            </w:r>
                            <w:r>
                              <w:rPr>
                                <w:spacing w:val="-1"/>
                              </w:rPr>
                              <w:t xml:space="preserve"> </w:t>
                            </w:r>
                            <w:r>
                              <w:t>artralgiile.</w:t>
                            </w:r>
                          </w:p>
                          <w:p w14:paraId="3CB6FEFF" w14:textId="77777777" w:rsidR="001806E0" w:rsidRDefault="001806E0" w:rsidP="00CD1C3F">
                            <w:pPr>
                              <w:pStyle w:val="a4"/>
                              <w:numPr>
                                <w:ilvl w:val="0"/>
                                <w:numId w:val="54"/>
                              </w:numPr>
                              <w:tabs>
                                <w:tab w:val="left" w:pos="825"/>
                                <w:tab w:val="left" w:pos="826"/>
                              </w:tabs>
                              <w:spacing w:before="4" w:line="293" w:lineRule="exact"/>
                              <w:ind w:hanging="361"/>
                            </w:pPr>
                            <w:r>
                              <w:rPr>
                                <w:spacing w:val="-3"/>
                              </w:rPr>
                              <w:t xml:space="preserve">Crepitaţia poate fi </w:t>
                            </w:r>
                            <w:r>
                              <w:t xml:space="preserve">observată </w:t>
                            </w:r>
                            <w:r>
                              <w:rPr>
                                <w:spacing w:val="-5"/>
                              </w:rPr>
                              <w:t xml:space="preserve">în </w:t>
                            </w:r>
                            <w:r>
                              <w:rPr>
                                <w:spacing w:val="-4"/>
                              </w:rPr>
                              <w:t>stadiile</w:t>
                            </w:r>
                            <w:r>
                              <w:rPr>
                                <w:spacing w:val="1"/>
                              </w:rPr>
                              <w:t xml:space="preserve"> </w:t>
                            </w:r>
                            <w:r>
                              <w:t>avansate.</w:t>
                            </w:r>
                          </w:p>
                          <w:p w14:paraId="53616011" w14:textId="77777777" w:rsidR="001806E0" w:rsidRDefault="001806E0" w:rsidP="00CD1C3F">
                            <w:pPr>
                              <w:pStyle w:val="a4"/>
                              <w:numPr>
                                <w:ilvl w:val="0"/>
                                <w:numId w:val="54"/>
                              </w:numPr>
                              <w:tabs>
                                <w:tab w:val="left" w:pos="825"/>
                                <w:tab w:val="left" w:pos="826"/>
                              </w:tabs>
                              <w:spacing w:line="292" w:lineRule="exact"/>
                              <w:ind w:hanging="361"/>
                            </w:pPr>
                            <w:r>
                              <w:rPr>
                                <w:spacing w:val="-3"/>
                              </w:rPr>
                              <w:t>Limfadenopatia</w:t>
                            </w:r>
                            <w:r>
                              <w:rPr>
                                <w:spacing w:val="-7"/>
                              </w:rPr>
                              <w:t xml:space="preserve"> </w:t>
                            </w:r>
                            <w:r>
                              <w:t>este</w:t>
                            </w:r>
                            <w:r>
                              <w:rPr>
                                <w:spacing w:val="-6"/>
                              </w:rPr>
                              <w:t xml:space="preserve"> </w:t>
                            </w:r>
                            <w:r>
                              <w:rPr>
                                <w:spacing w:val="-3"/>
                              </w:rPr>
                              <w:t>mai</w:t>
                            </w:r>
                            <w:r>
                              <w:rPr>
                                <w:spacing w:val="-6"/>
                              </w:rPr>
                              <w:t xml:space="preserve"> </w:t>
                            </w:r>
                            <w:r>
                              <w:t>frecventă</w:t>
                            </w:r>
                            <w:r>
                              <w:rPr>
                                <w:spacing w:val="-6"/>
                              </w:rPr>
                              <w:t xml:space="preserve"> </w:t>
                            </w:r>
                            <w:r>
                              <w:t>în</w:t>
                            </w:r>
                            <w:r>
                              <w:rPr>
                                <w:spacing w:val="-12"/>
                              </w:rPr>
                              <w:t xml:space="preserve"> </w:t>
                            </w:r>
                            <w:r>
                              <w:t>cazurile</w:t>
                            </w:r>
                            <w:r>
                              <w:rPr>
                                <w:spacing w:val="-7"/>
                              </w:rPr>
                              <w:t xml:space="preserve"> </w:t>
                            </w:r>
                            <w:r>
                              <w:t>asociate</w:t>
                            </w:r>
                            <w:r>
                              <w:rPr>
                                <w:spacing w:val="-6"/>
                              </w:rPr>
                              <w:t xml:space="preserve"> </w:t>
                            </w:r>
                            <w:r>
                              <w:t>cu</w:t>
                            </w:r>
                            <w:r>
                              <w:rPr>
                                <w:spacing w:val="-6"/>
                              </w:rPr>
                              <w:t xml:space="preserve"> </w:t>
                            </w:r>
                            <w:r>
                              <w:rPr>
                                <w:spacing w:val="-3"/>
                              </w:rPr>
                              <w:t>sindromul</w:t>
                            </w:r>
                            <w:r>
                              <w:rPr>
                                <w:spacing w:val="-6"/>
                              </w:rPr>
                              <w:t xml:space="preserve"> </w:t>
                            </w:r>
                            <w:r>
                              <w:rPr>
                                <w:spacing w:val="-3"/>
                              </w:rPr>
                              <w:t>Sjögren,</w:t>
                            </w:r>
                            <w:r>
                              <w:rPr>
                                <w:spacing w:val="-6"/>
                              </w:rPr>
                              <w:t xml:space="preserve"> </w:t>
                            </w:r>
                            <w:r>
                              <w:t>în</w:t>
                            </w:r>
                            <w:r>
                              <w:rPr>
                                <w:spacing w:val="-10"/>
                              </w:rPr>
                              <w:t xml:space="preserve"> </w:t>
                            </w:r>
                            <w:r>
                              <w:t>care</w:t>
                            </w:r>
                            <w:r>
                              <w:rPr>
                                <w:spacing w:val="-6"/>
                              </w:rPr>
                              <w:t xml:space="preserve"> </w:t>
                            </w:r>
                            <w:r>
                              <w:t>se</w:t>
                            </w:r>
                            <w:r>
                              <w:rPr>
                                <w:spacing w:val="-6"/>
                              </w:rPr>
                              <w:t xml:space="preserve"> </w:t>
                            </w:r>
                            <w:r>
                              <w:t>pot</w:t>
                            </w:r>
                            <w:r>
                              <w:rPr>
                                <w:spacing w:val="-2"/>
                              </w:rPr>
                              <w:t xml:space="preserve"> </w:t>
                            </w:r>
                            <w:r>
                              <w:t>observa</w:t>
                            </w:r>
                          </w:p>
                          <w:p w14:paraId="59AF4770" w14:textId="77777777" w:rsidR="001806E0" w:rsidRDefault="001806E0">
                            <w:pPr>
                              <w:pStyle w:val="a4"/>
                              <w:spacing w:line="274" w:lineRule="exact"/>
                              <w:ind w:left="825" w:firstLine="0"/>
                            </w:pPr>
                            <w:r>
                              <w:t>şi alte manifestări ale bolii de bază: hepatosplenomegalia, mărirea glandelor salivare, artrite.</w:t>
                            </w:r>
                          </w:p>
                        </w:txbxContent>
                      </wps:txbx>
                      <wps:bodyPr rot="0" vert="horz" wrap="square" lIns="0" tIns="0" rIns="0" bIns="0" anchor="t" anchorCtr="0" upright="1">
                        <a:noAutofit/>
                      </wps:bodyPr>
                    </wps:wsp>
                  </a:graphicData>
                </a:graphic>
              </wp:inline>
            </w:drawing>
          </mc:Choice>
          <mc:Fallback>
            <w:pict>
              <v:shape w14:anchorId="1B839E01" id="Text Box 180" o:spid="_x0000_s1048" type="#_x0000_t202" style="width:515.8pt;height:1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" filled="f" strokeweight=".48pt">
                <v:textbox inset="0,0,0,0">
                  <w:txbxContent>
                    <w:p w14:paraId="36D884D5" w14:textId="5F214E27" w:rsidR="001806E0" w:rsidRDefault="001806E0">
                      <w:pPr>
                        <w:spacing w:before="1"/>
                        <w:ind w:left="105"/>
                        <w:rPr>
                          <w:b/>
                          <w:sz w:val="24"/>
                        </w:rPr>
                      </w:pPr>
                      <w:bookmarkStart w:id="55" w:name="C.2.3.3._Investigaţiile_paraclinice_în_P"/>
                      <w:bookmarkEnd w:id="55"/>
                      <w:r>
                        <w:rPr>
                          <w:b/>
                          <w:sz w:val="24"/>
                        </w:rPr>
                        <w:t>Caseta 16. Tabloul clinic în pneumonita interstiţială limfocitară (LIP)</w:t>
                      </w:r>
                    </w:p>
                    <w:p w14:paraId="2B6CA417" w14:textId="77777777" w:rsidR="001806E0" w:rsidRDefault="001806E0" w:rsidP="00CD1C3F">
                      <w:pPr>
                        <w:pStyle w:val="a4"/>
                        <w:numPr>
                          <w:ilvl w:val="0"/>
                          <w:numId w:val="54"/>
                        </w:numPr>
                        <w:tabs>
                          <w:tab w:val="left" w:pos="825"/>
                          <w:tab w:val="left" w:pos="826"/>
                        </w:tabs>
                        <w:spacing w:before="115" w:line="293" w:lineRule="exact"/>
                        <w:ind w:hanging="361"/>
                      </w:pPr>
                      <w:r>
                        <w:t>Prezentarea clinică rămâne rău</w:t>
                      </w:r>
                      <w:r>
                        <w:rPr>
                          <w:spacing w:val="3"/>
                        </w:rPr>
                        <w:t xml:space="preserve"> </w:t>
                      </w:r>
                      <w:r>
                        <w:t>definită.</w:t>
                      </w:r>
                    </w:p>
                    <w:p w14:paraId="01DFCF7D" w14:textId="77777777" w:rsidR="001806E0" w:rsidRDefault="001806E0" w:rsidP="00CD1C3F">
                      <w:pPr>
                        <w:pStyle w:val="a4"/>
                        <w:numPr>
                          <w:ilvl w:val="0"/>
                          <w:numId w:val="54"/>
                        </w:numPr>
                        <w:tabs>
                          <w:tab w:val="left" w:pos="825"/>
                          <w:tab w:val="left" w:pos="826"/>
                        </w:tabs>
                        <w:spacing w:line="293" w:lineRule="exact"/>
                        <w:ind w:hanging="361"/>
                      </w:pPr>
                      <w:r>
                        <w:t xml:space="preserve">Se întâlneşte mai des </w:t>
                      </w:r>
                      <w:r>
                        <w:rPr>
                          <w:spacing w:val="-5"/>
                        </w:rPr>
                        <w:t>la</w:t>
                      </w:r>
                      <w:r>
                        <w:rPr>
                          <w:spacing w:val="1"/>
                        </w:rPr>
                        <w:t xml:space="preserve"> </w:t>
                      </w:r>
                      <w:r>
                        <w:rPr>
                          <w:spacing w:val="-3"/>
                        </w:rPr>
                        <w:t>femei.</w:t>
                      </w:r>
                    </w:p>
                    <w:p w14:paraId="0227ACAE" w14:textId="77777777" w:rsidR="001806E0" w:rsidRDefault="001806E0" w:rsidP="00CD1C3F">
                      <w:pPr>
                        <w:pStyle w:val="a4"/>
                        <w:numPr>
                          <w:ilvl w:val="0"/>
                          <w:numId w:val="54"/>
                        </w:numPr>
                        <w:tabs>
                          <w:tab w:val="left" w:pos="825"/>
                          <w:tab w:val="left" w:pos="826"/>
                        </w:tabs>
                        <w:spacing w:line="293" w:lineRule="exact"/>
                        <w:ind w:hanging="361"/>
                      </w:pPr>
                      <w:r>
                        <w:t xml:space="preserve">Deşi poate debuta </w:t>
                      </w:r>
                      <w:r>
                        <w:rPr>
                          <w:spacing w:val="-5"/>
                        </w:rPr>
                        <w:t xml:space="preserve">la </w:t>
                      </w:r>
                      <w:r>
                        <w:t>orice vârstă, mai frecvent este diagnosticată în decada a</w:t>
                      </w:r>
                      <w:r>
                        <w:rPr>
                          <w:spacing w:val="5"/>
                        </w:rPr>
                        <w:t xml:space="preserve"> </w:t>
                      </w:r>
                      <w:r>
                        <w:t>5-a.</w:t>
                      </w:r>
                    </w:p>
                    <w:p w14:paraId="47184084" w14:textId="77777777" w:rsidR="001806E0" w:rsidRDefault="001806E0" w:rsidP="00CD1C3F">
                      <w:pPr>
                        <w:pStyle w:val="a4"/>
                        <w:numPr>
                          <w:ilvl w:val="0"/>
                          <w:numId w:val="54"/>
                        </w:numPr>
                        <w:tabs>
                          <w:tab w:val="left" w:pos="825"/>
                          <w:tab w:val="left" w:pos="826"/>
                        </w:tabs>
                        <w:spacing w:line="293" w:lineRule="exact"/>
                        <w:ind w:hanging="361"/>
                      </w:pPr>
                      <w:r>
                        <w:t>Mai puţin de 5% dintre pacienţi sunt</w:t>
                      </w:r>
                      <w:r>
                        <w:rPr>
                          <w:spacing w:val="-5"/>
                        </w:rPr>
                        <w:t xml:space="preserve"> </w:t>
                      </w:r>
                      <w:r>
                        <w:t>asimptomatici.</w:t>
                      </w:r>
                    </w:p>
                    <w:p w14:paraId="086FE65D" w14:textId="77777777" w:rsidR="001806E0" w:rsidRDefault="001806E0" w:rsidP="00CD1C3F">
                      <w:pPr>
                        <w:pStyle w:val="a4"/>
                        <w:numPr>
                          <w:ilvl w:val="0"/>
                          <w:numId w:val="54"/>
                        </w:numPr>
                        <w:tabs>
                          <w:tab w:val="left" w:pos="825"/>
                          <w:tab w:val="left" w:pos="826"/>
                        </w:tabs>
                        <w:spacing w:before="2" w:line="237" w:lineRule="auto"/>
                        <w:ind w:right="110"/>
                      </w:pPr>
                      <w:r>
                        <w:t xml:space="preserve">Cele mai frecvente simptome </w:t>
                      </w:r>
                      <w:r>
                        <w:rPr>
                          <w:spacing w:val="-3"/>
                        </w:rPr>
                        <w:t xml:space="preserve">în </w:t>
                      </w:r>
                      <w:r>
                        <w:t>LIP sunt tusea (70% cazuri) şi dispneea (60% cazuri) lent progresivă (luni-ani, până la 2 ani anterior</w:t>
                      </w:r>
                      <w:r>
                        <w:rPr>
                          <w:spacing w:val="3"/>
                        </w:rPr>
                        <w:t xml:space="preserve"> </w:t>
                      </w:r>
                      <w:r>
                        <w:t>diagnosticării)</w:t>
                      </w:r>
                    </w:p>
                    <w:p w14:paraId="47E52486" w14:textId="77777777" w:rsidR="001806E0" w:rsidRDefault="001806E0" w:rsidP="00CD1C3F">
                      <w:pPr>
                        <w:pStyle w:val="a4"/>
                        <w:numPr>
                          <w:ilvl w:val="0"/>
                          <w:numId w:val="54"/>
                        </w:numPr>
                        <w:tabs>
                          <w:tab w:val="left" w:pos="825"/>
                          <w:tab w:val="left" w:pos="826"/>
                        </w:tabs>
                        <w:spacing w:before="7" w:line="237" w:lineRule="auto"/>
                        <w:ind w:right="105"/>
                      </w:pPr>
                      <w:r>
                        <w:t>Mai pot fi prezente pierderea ponderală (15%), febra (10%), durerile pleurale (5%), fatigabilitatea,</w:t>
                      </w:r>
                      <w:r>
                        <w:rPr>
                          <w:spacing w:val="-1"/>
                        </w:rPr>
                        <w:t xml:space="preserve"> </w:t>
                      </w:r>
                      <w:r>
                        <w:t>artralgiile.</w:t>
                      </w:r>
                    </w:p>
                    <w:p w14:paraId="3CB6FEFF" w14:textId="77777777" w:rsidR="001806E0" w:rsidRDefault="001806E0" w:rsidP="00CD1C3F">
                      <w:pPr>
                        <w:pStyle w:val="a4"/>
                        <w:numPr>
                          <w:ilvl w:val="0"/>
                          <w:numId w:val="54"/>
                        </w:numPr>
                        <w:tabs>
                          <w:tab w:val="left" w:pos="825"/>
                          <w:tab w:val="left" w:pos="826"/>
                        </w:tabs>
                        <w:spacing w:before="4" w:line="293" w:lineRule="exact"/>
                        <w:ind w:hanging="361"/>
                      </w:pPr>
                      <w:r>
                        <w:rPr>
                          <w:spacing w:val="-3"/>
                        </w:rPr>
                        <w:t xml:space="preserve">Crepitaţia poate fi </w:t>
                      </w:r>
                      <w:r>
                        <w:t xml:space="preserve">observată </w:t>
                      </w:r>
                      <w:r>
                        <w:rPr>
                          <w:spacing w:val="-5"/>
                        </w:rPr>
                        <w:t xml:space="preserve">în </w:t>
                      </w:r>
                      <w:r>
                        <w:rPr>
                          <w:spacing w:val="-4"/>
                        </w:rPr>
                        <w:t>stadiile</w:t>
                      </w:r>
                      <w:r>
                        <w:rPr>
                          <w:spacing w:val="1"/>
                        </w:rPr>
                        <w:t xml:space="preserve"> </w:t>
                      </w:r>
                      <w:r>
                        <w:t>avansate.</w:t>
                      </w:r>
                    </w:p>
                    <w:p w14:paraId="53616011" w14:textId="77777777" w:rsidR="001806E0" w:rsidRDefault="001806E0" w:rsidP="00CD1C3F">
                      <w:pPr>
                        <w:pStyle w:val="a4"/>
                        <w:numPr>
                          <w:ilvl w:val="0"/>
                          <w:numId w:val="54"/>
                        </w:numPr>
                        <w:tabs>
                          <w:tab w:val="left" w:pos="825"/>
                          <w:tab w:val="left" w:pos="826"/>
                        </w:tabs>
                        <w:spacing w:line="292" w:lineRule="exact"/>
                        <w:ind w:hanging="361"/>
                      </w:pPr>
                      <w:r>
                        <w:rPr>
                          <w:spacing w:val="-3"/>
                        </w:rPr>
                        <w:t>Limfadenopatia</w:t>
                      </w:r>
                      <w:r>
                        <w:rPr>
                          <w:spacing w:val="-7"/>
                        </w:rPr>
                        <w:t xml:space="preserve"> </w:t>
                      </w:r>
                      <w:r>
                        <w:t>este</w:t>
                      </w:r>
                      <w:r>
                        <w:rPr>
                          <w:spacing w:val="-6"/>
                        </w:rPr>
                        <w:t xml:space="preserve"> </w:t>
                      </w:r>
                      <w:r>
                        <w:rPr>
                          <w:spacing w:val="-3"/>
                        </w:rPr>
                        <w:t>mai</w:t>
                      </w:r>
                      <w:r>
                        <w:rPr>
                          <w:spacing w:val="-6"/>
                        </w:rPr>
                        <w:t xml:space="preserve"> </w:t>
                      </w:r>
                      <w:r>
                        <w:t>frecventă</w:t>
                      </w:r>
                      <w:r>
                        <w:rPr>
                          <w:spacing w:val="-6"/>
                        </w:rPr>
                        <w:t xml:space="preserve"> </w:t>
                      </w:r>
                      <w:r>
                        <w:t>în</w:t>
                      </w:r>
                      <w:r>
                        <w:rPr>
                          <w:spacing w:val="-12"/>
                        </w:rPr>
                        <w:t xml:space="preserve"> </w:t>
                      </w:r>
                      <w:r>
                        <w:t>cazurile</w:t>
                      </w:r>
                      <w:r>
                        <w:rPr>
                          <w:spacing w:val="-7"/>
                        </w:rPr>
                        <w:t xml:space="preserve"> </w:t>
                      </w:r>
                      <w:r>
                        <w:t>asociate</w:t>
                      </w:r>
                      <w:r>
                        <w:rPr>
                          <w:spacing w:val="-6"/>
                        </w:rPr>
                        <w:t xml:space="preserve"> </w:t>
                      </w:r>
                      <w:r>
                        <w:t>cu</w:t>
                      </w:r>
                      <w:r>
                        <w:rPr>
                          <w:spacing w:val="-6"/>
                        </w:rPr>
                        <w:t xml:space="preserve"> </w:t>
                      </w:r>
                      <w:r>
                        <w:rPr>
                          <w:spacing w:val="-3"/>
                        </w:rPr>
                        <w:t>sindromul</w:t>
                      </w:r>
                      <w:r>
                        <w:rPr>
                          <w:spacing w:val="-6"/>
                        </w:rPr>
                        <w:t xml:space="preserve"> </w:t>
                      </w:r>
                      <w:r>
                        <w:rPr>
                          <w:spacing w:val="-3"/>
                        </w:rPr>
                        <w:t>Sjögren,</w:t>
                      </w:r>
                      <w:r>
                        <w:rPr>
                          <w:spacing w:val="-6"/>
                        </w:rPr>
                        <w:t xml:space="preserve"> </w:t>
                      </w:r>
                      <w:r>
                        <w:t>în</w:t>
                      </w:r>
                      <w:r>
                        <w:rPr>
                          <w:spacing w:val="-10"/>
                        </w:rPr>
                        <w:t xml:space="preserve"> </w:t>
                      </w:r>
                      <w:r>
                        <w:t>care</w:t>
                      </w:r>
                      <w:r>
                        <w:rPr>
                          <w:spacing w:val="-6"/>
                        </w:rPr>
                        <w:t xml:space="preserve"> </w:t>
                      </w:r>
                      <w:r>
                        <w:t>se</w:t>
                      </w:r>
                      <w:r>
                        <w:rPr>
                          <w:spacing w:val="-6"/>
                        </w:rPr>
                        <w:t xml:space="preserve"> </w:t>
                      </w:r>
                      <w:r>
                        <w:t>pot</w:t>
                      </w:r>
                      <w:r>
                        <w:rPr>
                          <w:spacing w:val="-2"/>
                        </w:rPr>
                        <w:t xml:space="preserve"> </w:t>
                      </w:r>
                      <w:r>
                        <w:t>observa</w:t>
                      </w:r>
                    </w:p>
                    <w:p w14:paraId="59AF4770" w14:textId="77777777" w:rsidR="001806E0" w:rsidRDefault="001806E0">
                      <w:pPr>
                        <w:pStyle w:val="a4"/>
                        <w:spacing w:line="274" w:lineRule="exact"/>
                        <w:ind w:left="825" w:firstLine="0"/>
                      </w:pPr>
                      <w:r>
                        <w:t>şi alte manifestări ale bolii de bază: hepatosplenomegalia, mărirea glandelor salivare, artrite.</w:t>
                      </w:r>
                    </w:p>
                  </w:txbxContent>
                </v:textbox>
                <w10:anchorlock/>
              </v:shape>
            </w:pict>
          </mc:Fallback>
        </mc:AlternateContent>
      </w:r>
    </w:p>
    <w:p w14:paraId="4FC21869" w14:textId="77777777" w:rsidR="00806B36" w:rsidRPr="0008470C" w:rsidRDefault="00806B36" w:rsidP="00BC5E45">
      <w:pPr>
        <w:pStyle w:val="a4"/>
        <w:spacing w:before="2"/>
        <w:ind w:firstLine="0"/>
        <w:jc w:val="both"/>
        <w:rPr>
          <w:sz w:val="9"/>
        </w:rPr>
      </w:pPr>
    </w:p>
    <w:p w14:paraId="642F6702" w14:textId="77777777" w:rsidR="00806B36" w:rsidRPr="0008470C" w:rsidRDefault="00C5498F" w:rsidP="00BC5E45">
      <w:pPr>
        <w:pStyle w:val="3"/>
        <w:jc w:val="both"/>
      </w:pPr>
      <w:bookmarkStart w:id="54" w:name="_Toc29760476"/>
      <w:r w:rsidRPr="0008470C">
        <w:t>Investigaţiile paraclinice în PII</w:t>
      </w:r>
      <w:bookmarkEnd w:id="54"/>
    </w:p>
    <w:p w14:paraId="098FA307" w14:textId="1D9E92F9" w:rsidR="00806B36" w:rsidRPr="0008470C" w:rsidRDefault="0005578A" w:rsidP="00BC5E45">
      <w:pPr>
        <w:spacing w:before="75"/>
        <w:ind w:left="672"/>
        <w:jc w:val="both"/>
        <w:rPr>
          <w:b/>
          <w:i/>
          <w:sz w:val="24"/>
        </w:rPr>
      </w:pPr>
      <w:r w:rsidRPr="0008470C">
        <w:rPr>
          <w:noProof/>
          <w:lang w:val="ru-RU" w:eastAsia="ru-RU" w:bidi="ar-SA"/>
        </w:rPr>
        <mc:AlternateContent>
          <mc:Choice Requires="wpg">
            <w:drawing>
              <wp:anchor distT="0" distB="0" distL="114300" distR="114300" simplePos="0" relativeHeight="251630080" behindDoc="1" locked="0" layoutInCell="1" allowOverlap="1" wp14:anchorId="235153FF" wp14:editId="440C0EBF">
                <wp:simplePos x="0" y="0"/>
                <wp:positionH relativeFrom="page">
                  <wp:posOffset>646430</wp:posOffset>
                </wp:positionH>
                <wp:positionV relativeFrom="paragraph">
                  <wp:posOffset>43815</wp:posOffset>
                </wp:positionV>
                <wp:extent cx="6556375" cy="6504940"/>
                <wp:effectExtent l="0" t="0" r="0" b="0"/>
                <wp:wrapNone/>
                <wp:docPr id="11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504940"/>
                          <a:chOff x="1018" y="69"/>
                          <a:chExt cx="10325" cy="10244"/>
                        </a:xfrm>
                      </wpg:grpSpPr>
                      <wps:wsp>
                        <wps:cNvPr id="112" name="Line 119"/>
                        <wps:cNvCnPr>
                          <a:cxnSpLocks noChangeShapeType="1"/>
                        </wps:cNvCnPr>
                        <wps:spPr bwMode="auto">
                          <a:xfrm>
                            <a:off x="1027" y="73"/>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8"/>
                        <wps:cNvCnPr>
                          <a:cxnSpLocks noChangeShapeType="1"/>
                        </wps:cNvCnPr>
                        <wps:spPr bwMode="auto">
                          <a:xfrm>
                            <a:off x="1022" y="69"/>
                            <a:ext cx="0" cy="10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117"/>
                        <wps:cNvSpPr>
                          <a:spLocks noChangeArrowheads="1"/>
                        </wps:cNvSpPr>
                        <wps:spPr bwMode="auto">
                          <a:xfrm>
                            <a:off x="1017" y="1030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1027" y="10307"/>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5"/>
                        <wps:cNvCnPr>
                          <a:cxnSpLocks noChangeShapeType="1"/>
                        </wps:cNvCnPr>
                        <wps:spPr bwMode="auto">
                          <a:xfrm>
                            <a:off x="11338" y="69"/>
                            <a:ext cx="0" cy="10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4"/>
                        <wps:cNvSpPr>
                          <a:spLocks noChangeArrowheads="1"/>
                        </wps:cNvSpPr>
                        <wps:spPr bwMode="auto">
                          <a:xfrm>
                            <a:off x="11332" y="1030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96DAB" id="Group 113" o:spid="_x0000_s1026" style="position:absolute;margin-left:50.9pt;margin-top:3.45pt;width:516.25pt;height:512.2pt;z-index:-251686400;mso-position-horizontal-relative:page" coordorigin="1018,69" coordsize="10325,1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">
                <v:line id="Line 119" o:spid="_x0000_s1027" style="position:absolute;visibility:visible;mso-wrap-style:square" from="1027,73" to="1133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UnDMIAAADcAAAADwAAAGRycy9kb3ducmV2LnhtbERPS2sCMRC+F/wPYQRvNasHLVujqOAD&#10;9lQV7HFIppulm8myibvrv28Khd7m43vOajO4WnTUhsqzgtk0A0Gsvam4VHC7Hl7fQISIbLD2TAqe&#10;FGCzHr2sMDe+5w/qLrEUKYRDjgpsjE0uZdCWHIapb4gT9+VbhzHBtpSmxT6Fu1rOs2whHVacGiw2&#10;tLekvy8Pp6A7FZ9dsfSoT/diZ/XhWC37o1KT8bB9BxFpiP/iP/fZpPmz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UnDMIAAADcAAAADwAAAAAAAAAAAAAA&#10;AAChAgAAZHJzL2Rvd25yZXYueG1sUEsFBgAAAAAEAAQA+QAAAJADAAAAAA==&#10;" strokeweight=".48pt"/>
                <v:line id="Line 118" o:spid="_x0000_s1028" style="position:absolute;visibility:visible;mso-wrap-style:square" from="1022,69" to="1022,10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mCl8IAAADcAAAADwAAAGRycy9kb3ducmV2LnhtbERP32vCMBB+F/Y/hBvsTVMd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mCl8IAAADcAAAADwAAAAAAAAAAAAAA&#10;AAChAgAAZHJzL2Rvd25yZXYueG1sUEsFBgAAAAAEAAQA+QAAAJADAAAAAA==&#10;" strokeweight=".48pt"/>
                <v:rect id="Rectangle 117" o:spid="_x0000_s1029" style="position:absolute;left:1017;top:1030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116" o:spid="_x0000_s1030" style="position:absolute;visibility:visible;mso-wrap-style:square" from="1027,10307" to="11333,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y/eMIAAADcAAAADwAAAGRycy9kb3ducmV2LnhtbERP32vCMBB+F/Y/hBvsTVOFzd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y/eMIAAADcAAAADwAAAAAAAAAAAAAA&#10;AAChAgAAZHJzL2Rvd25yZXYueG1sUEsFBgAAAAAEAAQA+QAAAJADAAAAAA==&#10;" strokeweight=".48pt"/>
                <v:line id="Line 115" o:spid="_x0000_s1031" style="position:absolute;visibility:visible;mso-wrap-style:square" from="11338,69" to="11338,10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hD8IAAADcAAAADwAAAAAAAAAAAAAA&#10;AAChAgAAZHJzL2Rvd25yZXYueG1sUEsFBgAAAAAEAAQA+QAAAJADAAAAAA==&#10;" strokeweight=".48pt"/>
                <v:rect id="Rectangle 114" o:spid="_x0000_s1032" style="position:absolute;left:11332;top:1030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wrap anchorx="page"/>
              </v:group>
            </w:pict>
          </mc:Fallback>
        </mc:AlternateContent>
      </w:r>
      <w:r w:rsidR="00C5498F" w:rsidRPr="0008470C">
        <w:rPr>
          <w:b/>
          <w:sz w:val="24"/>
        </w:rPr>
        <w:t xml:space="preserve">Caseta 17. </w:t>
      </w:r>
      <w:r w:rsidR="00C5498F" w:rsidRPr="0008470C">
        <w:rPr>
          <w:b/>
          <w:i/>
          <w:sz w:val="24"/>
        </w:rPr>
        <w:t>Investigaţiile paraclinice</w:t>
      </w:r>
    </w:p>
    <w:p w14:paraId="666DFB36" w14:textId="77777777" w:rsidR="00806B36" w:rsidRPr="0008470C" w:rsidRDefault="00C5498F" w:rsidP="00BC5E45">
      <w:pPr>
        <w:spacing w:before="118" w:line="276" w:lineRule="exact"/>
        <w:ind w:left="672"/>
        <w:jc w:val="both"/>
        <w:rPr>
          <w:b/>
          <w:sz w:val="24"/>
        </w:rPr>
      </w:pPr>
      <w:r w:rsidRPr="0008470C">
        <w:rPr>
          <w:b/>
          <w:sz w:val="24"/>
          <w:u w:val="thick"/>
        </w:rPr>
        <w:t>Investigaţiile obligatorii:</w:t>
      </w:r>
    </w:p>
    <w:p w14:paraId="244B453F"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Examenul radiologic al cutiei toracice în 2</w:t>
      </w:r>
      <w:r w:rsidRPr="0008470C">
        <w:rPr>
          <w:spacing w:val="-15"/>
          <w:sz w:val="24"/>
        </w:rPr>
        <w:t xml:space="preserve"> </w:t>
      </w:r>
      <w:r w:rsidRPr="0008470C">
        <w:rPr>
          <w:sz w:val="24"/>
        </w:rPr>
        <w:t>incidenţe.</w:t>
      </w:r>
    </w:p>
    <w:p w14:paraId="76AC5AAC"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Pulsoximetria.</w:t>
      </w:r>
    </w:p>
    <w:p w14:paraId="4D1F820D" w14:textId="6CDDC480"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Teste funcţionale respiratorii: spi</w:t>
      </w:r>
      <w:r w:rsidR="005151B6" w:rsidRPr="0008470C">
        <w:rPr>
          <w:sz w:val="24"/>
        </w:rPr>
        <w:t>rometrie, bodypletismografie, DLCO</w:t>
      </w:r>
      <w:r w:rsidRPr="0008470C">
        <w:rPr>
          <w:sz w:val="24"/>
        </w:rPr>
        <w:t>,</w:t>
      </w:r>
      <w:r w:rsidRPr="0008470C">
        <w:rPr>
          <w:spacing w:val="10"/>
          <w:sz w:val="24"/>
        </w:rPr>
        <w:t xml:space="preserve"> </w:t>
      </w:r>
      <w:r w:rsidRPr="0008470C">
        <w:rPr>
          <w:sz w:val="24"/>
        </w:rPr>
        <w:t>6MWT</w:t>
      </w:r>
    </w:p>
    <w:p w14:paraId="4CCD1971"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Laborator: hemoleucograma, sumarul urinei, proteina C reactivă, ureea,</w:t>
      </w:r>
      <w:r w:rsidRPr="0008470C">
        <w:rPr>
          <w:spacing w:val="-4"/>
          <w:sz w:val="24"/>
        </w:rPr>
        <w:t xml:space="preserve"> </w:t>
      </w:r>
      <w:r w:rsidRPr="0008470C">
        <w:rPr>
          <w:sz w:val="24"/>
        </w:rPr>
        <w:t>creatinina.</w:t>
      </w:r>
    </w:p>
    <w:p w14:paraId="7355F364"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Electrocardiograma.</w:t>
      </w:r>
    </w:p>
    <w:p w14:paraId="43674062"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Analiza generală a</w:t>
      </w:r>
      <w:r w:rsidRPr="0008470C">
        <w:rPr>
          <w:spacing w:val="2"/>
          <w:sz w:val="24"/>
        </w:rPr>
        <w:t xml:space="preserve"> </w:t>
      </w:r>
      <w:r w:rsidRPr="0008470C">
        <w:rPr>
          <w:sz w:val="24"/>
        </w:rPr>
        <w:t>sputei.</w:t>
      </w:r>
    </w:p>
    <w:p w14:paraId="6B1DCF95" w14:textId="77777777" w:rsidR="00806B36" w:rsidRPr="0008470C" w:rsidRDefault="00C5498F" w:rsidP="00BC5E45">
      <w:pPr>
        <w:pStyle w:val="a0"/>
        <w:numPr>
          <w:ilvl w:val="4"/>
          <w:numId w:val="70"/>
        </w:numPr>
        <w:tabs>
          <w:tab w:val="left" w:pos="1418"/>
        </w:tabs>
        <w:spacing w:line="293" w:lineRule="exact"/>
        <w:ind w:left="1418" w:right="637" w:hanging="284"/>
        <w:jc w:val="both"/>
        <w:rPr>
          <w:sz w:val="24"/>
        </w:rPr>
      </w:pPr>
      <w:r w:rsidRPr="0008470C">
        <w:rPr>
          <w:sz w:val="24"/>
        </w:rPr>
        <w:t xml:space="preserve">Analiza sputei </w:t>
      </w:r>
      <w:r w:rsidRPr="0008470C">
        <w:rPr>
          <w:spacing w:val="-3"/>
          <w:sz w:val="24"/>
        </w:rPr>
        <w:t>la</w:t>
      </w:r>
      <w:r w:rsidRPr="0008470C">
        <w:rPr>
          <w:spacing w:val="-4"/>
          <w:sz w:val="24"/>
        </w:rPr>
        <w:t xml:space="preserve"> </w:t>
      </w:r>
      <w:r w:rsidRPr="0008470C">
        <w:rPr>
          <w:sz w:val="24"/>
        </w:rPr>
        <w:t>BAAR.</w:t>
      </w:r>
    </w:p>
    <w:p w14:paraId="71B17B1D" w14:textId="77777777" w:rsidR="00806B36" w:rsidRPr="0008470C" w:rsidRDefault="00C5498F" w:rsidP="00BC5E45">
      <w:pPr>
        <w:pStyle w:val="a0"/>
        <w:numPr>
          <w:ilvl w:val="4"/>
          <w:numId w:val="70"/>
        </w:numPr>
        <w:tabs>
          <w:tab w:val="left" w:pos="1418"/>
        </w:tabs>
        <w:spacing w:before="3" w:line="293" w:lineRule="exact"/>
        <w:ind w:left="1418" w:right="637" w:hanging="284"/>
        <w:jc w:val="both"/>
        <w:rPr>
          <w:sz w:val="24"/>
        </w:rPr>
      </w:pPr>
      <w:r w:rsidRPr="0008470C">
        <w:rPr>
          <w:sz w:val="24"/>
        </w:rPr>
        <w:t>HRCT</w:t>
      </w:r>
      <w:r w:rsidRPr="0008470C">
        <w:rPr>
          <w:spacing w:val="3"/>
          <w:sz w:val="24"/>
        </w:rPr>
        <w:t xml:space="preserve"> </w:t>
      </w:r>
      <w:r w:rsidRPr="0008470C">
        <w:rPr>
          <w:sz w:val="24"/>
        </w:rPr>
        <w:t>pulmonară.</w:t>
      </w:r>
    </w:p>
    <w:p w14:paraId="40CD0EA2" w14:textId="77777777" w:rsidR="00806B36" w:rsidRPr="0008470C" w:rsidRDefault="00C5498F" w:rsidP="00BC5E45">
      <w:pPr>
        <w:pStyle w:val="a0"/>
        <w:numPr>
          <w:ilvl w:val="4"/>
          <w:numId w:val="70"/>
        </w:numPr>
        <w:tabs>
          <w:tab w:val="left" w:pos="1418"/>
        </w:tabs>
        <w:spacing w:line="292" w:lineRule="exact"/>
        <w:ind w:left="1418" w:right="637" w:hanging="284"/>
        <w:jc w:val="both"/>
        <w:rPr>
          <w:sz w:val="24"/>
        </w:rPr>
      </w:pPr>
      <w:r w:rsidRPr="0008470C">
        <w:rPr>
          <w:sz w:val="24"/>
        </w:rPr>
        <w:t>Bronhoscopia cu LBA și biopsie</w:t>
      </w:r>
      <w:r w:rsidRPr="0008470C">
        <w:rPr>
          <w:spacing w:val="-5"/>
          <w:sz w:val="24"/>
        </w:rPr>
        <w:t xml:space="preserve"> </w:t>
      </w:r>
      <w:r w:rsidRPr="0008470C">
        <w:rPr>
          <w:sz w:val="24"/>
        </w:rPr>
        <w:t>transbronșică.</w:t>
      </w:r>
      <w:r w:rsidR="00760A7F" w:rsidRPr="0008470C">
        <w:rPr>
          <w:sz w:val="24"/>
        </w:rPr>
        <w:t xml:space="preserve"> Examinarea LBA atât pentru profilul celular dominant cât și pentru examenul bacteriologic.</w:t>
      </w:r>
    </w:p>
    <w:p w14:paraId="15B72383" w14:textId="77777777" w:rsidR="00806B36" w:rsidRPr="0008470C" w:rsidRDefault="00C5498F" w:rsidP="00BC5E45">
      <w:pPr>
        <w:spacing w:line="274" w:lineRule="exact"/>
        <w:ind w:left="672"/>
        <w:jc w:val="both"/>
        <w:rPr>
          <w:sz w:val="24"/>
        </w:rPr>
      </w:pPr>
      <w:r w:rsidRPr="0008470C">
        <w:rPr>
          <w:b/>
          <w:sz w:val="24"/>
          <w:u w:val="thick"/>
        </w:rPr>
        <w:t>Investigaţii recomandate</w:t>
      </w:r>
      <w:r w:rsidRPr="0008470C">
        <w:rPr>
          <w:sz w:val="24"/>
          <w:u w:val="thick"/>
        </w:rPr>
        <w:t>:</w:t>
      </w:r>
    </w:p>
    <w:p w14:paraId="2DDA1715" w14:textId="2859072C" w:rsidR="00806B36" w:rsidRPr="0008470C" w:rsidRDefault="00C5498F" w:rsidP="00BC5E45">
      <w:pPr>
        <w:pStyle w:val="a0"/>
        <w:numPr>
          <w:ilvl w:val="4"/>
          <w:numId w:val="70"/>
        </w:numPr>
        <w:tabs>
          <w:tab w:val="left" w:pos="1418"/>
        </w:tabs>
        <w:ind w:left="1418" w:hanging="284"/>
        <w:jc w:val="both"/>
        <w:rPr>
          <w:sz w:val="24"/>
        </w:rPr>
      </w:pPr>
      <w:r w:rsidRPr="0008470C">
        <w:rPr>
          <w:sz w:val="24"/>
        </w:rPr>
        <w:t>Gaz</w:t>
      </w:r>
      <w:r w:rsidR="005151B6" w:rsidRPr="0008470C">
        <w:rPr>
          <w:sz w:val="24"/>
        </w:rPr>
        <w:t>ometria sâ</w:t>
      </w:r>
      <w:r w:rsidRPr="0008470C">
        <w:rPr>
          <w:sz w:val="24"/>
        </w:rPr>
        <w:t>ngelui</w:t>
      </w:r>
      <w:r w:rsidRPr="0008470C">
        <w:rPr>
          <w:spacing w:val="-3"/>
          <w:sz w:val="24"/>
        </w:rPr>
        <w:t xml:space="preserve"> arterial.</w:t>
      </w:r>
    </w:p>
    <w:p w14:paraId="22B446D7" w14:textId="77777777" w:rsidR="00806B36" w:rsidRPr="0008470C" w:rsidRDefault="00C5498F" w:rsidP="00BC5E45">
      <w:pPr>
        <w:pStyle w:val="a0"/>
        <w:numPr>
          <w:ilvl w:val="4"/>
          <w:numId w:val="70"/>
        </w:numPr>
        <w:tabs>
          <w:tab w:val="left" w:pos="1418"/>
        </w:tabs>
        <w:spacing w:before="3" w:line="293" w:lineRule="exact"/>
        <w:ind w:left="1418" w:hanging="284"/>
        <w:jc w:val="both"/>
        <w:rPr>
          <w:sz w:val="24"/>
        </w:rPr>
      </w:pPr>
      <w:r w:rsidRPr="0008470C">
        <w:rPr>
          <w:sz w:val="24"/>
        </w:rPr>
        <w:t>EcoCG.</w:t>
      </w:r>
    </w:p>
    <w:p w14:paraId="790E6125" w14:textId="77777777" w:rsidR="00806B36" w:rsidRPr="0008470C" w:rsidRDefault="00C5498F" w:rsidP="00BC5E45">
      <w:pPr>
        <w:pStyle w:val="a0"/>
        <w:numPr>
          <w:ilvl w:val="4"/>
          <w:numId w:val="70"/>
        </w:numPr>
        <w:tabs>
          <w:tab w:val="left" w:pos="1418"/>
        </w:tabs>
        <w:spacing w:line="293" w:lineRule="exact"/>
        <w:ind w:left="1418" w:hanging="284"/>
        <w:jc w:val="both"/>
        <w:rPr>
          <w:sz w:val="24"/>
        </w:rPr>
      </w:pPr>
      <w:r w:rsidRPr="0008470C">
        <w:rPr>
          <w:sz w:val="24"/>
        </w:rPr>
        <w:t>Biopsia pulmonară</w:t>
      </w:r>
      <w:r w:rsidRPr="0008470C">
        <w:rPr>
          <w:spacing w:val="-1"/>
          <w:sz w:val="24"/>
        </w:rPr>
        <w:t xml:space="preserve"> </w:t>
      </w:r>
      <w:r w:rsidRPr="0008470C">
        <w:rPr>
          <w:sz w:val="24"/>
        </w:rPr>
        <w:t>chirurgicală.</w:t>
      </w:r>
    </w:p>
    <w:p w14:paraId="37B1CDBD" w14:textId="77777777" w:rsidR="009120F8" w:rsidRPr="0008470C" w:rsidRDefault="00C5498F" w:rsidP="00BC5E45">
      <w:pPr>
        <w:pStyle w:val="a0"/>
        <w:numPr>
          <w:ilvl w:val="4"/>
          <w:numId w:val="70"/>
        </w:numPr>
        <w:tabs>
          <w:tab w:val="left" w:pos="567"/>
          <w:tab w:val="left" w:pos="1418"/>
        </w:tabs>
        <w:spacing w:before="4" w:line="237" w:lineRule="auto"/>
        <w:ind w:left="1418" w:right="105" w:hanging="284"/>
        <w:jc w:val="both"/>
        <w:rPr>
          <w:sz w:val="24"/>
        </w:rPr>
      </w:pPr>
      <w:r w:rsidRPr="0008470C">
        <w:rPr>
          <w:sz w:val="24"/>
        </w:rPr>
        <w:t>Laborator: LDH, calciul seric/urină 24 ore, ALT, AST, fosfataza</w:t>
      </w:r>
      <w:r w:rsidRPr="0008470C">
        <w:rPr>
          <w:spacing w:val="-3"/>
          <w:sz w:val="24"/>
        </w:rPr>
        <w:t xml:space="preserve"> </w:t>
      </w:r>
      <w:r w:rsidRPr="0008470C">
        <w:rPr>
          <w:sz w:val="24"/>
        </w:rPr>
        <w:t>alcalină.</w:t>
      </w:r>
    </w:p>
    <w:p w14:paraId="3B2EAAE5" w14:textId="77777777" w:rsidR="009120F8" w:rsidRPr="0008470C" w:rsidRDefault="009120F8" w:rsidP="00BC5E45">
      <w:pPr>
        <w:pStyle w:val="a0"/>
        <w:numPr>
          <w:ilvl w:val="4"/>
          <w:numId w:val="70"/>
        </w:numPr>
        <w:tabs>
          <w:tab w:val="left" w:pos="567"/>
          <w:tab w:val="left" w:pos="1418"/>
        </w:tabs>
        <w:spacing w:before="4" w:line="237" w:lineRule="auto"/>
        <w:ind w:left="1418" w:right="778" w:hanging="284"/>
        <w:jc w:val="both"/>
        <w:rPr>
          <w:sz w:val="24"/>
        </w:rPr>
      </w:pPr>
      <w:r w:rsidRPr="0008470C">
        <w:rPr>
          <w:sz w:val="24"/>
        </w:rPr>
        <w:t>Analizele serologice pentru depistarea bolilor autoimune: anticorpii antinucleari (ANA), factorul reumatoid (FR) și anti-peptidele citrulinate ciclic (anti-CCP); anti-scleroderma (anti-SCL</w:t>
      </w:r>
      <w:r w:rsidR="00760A7F" w:rsidRPr="0008470C">
        <w:rPr>
          <w:sz w:val="24"/>
        </w:rPr>
        <w:t>-</w:t>
      </w:r>
      <w:r w:rsidRPr="0008470C">
        <w:rPr>
          <w:sz w:val="24"/>
        </w:rPr>
        <w:t xml:space="preserve">70) precum și </w:t>
      </w:r>
      <w:r w:rsidRPr="0008470C">
        <w:rPr>
          <w:spacing w:val="-3"/>
          <w:sz w:val="24"/>
        </w:rPr>
        <w:t xml:space="preserve">LE </w:t>
      </w:r>
      <w:r w:rsidRPr="0008470C">
        <w:rPr>
          <w:sz w:val="24"/>
        </w:rPr>
        <w:t>celule,</w:t>
      </w:r>
      <w:r w:rsidRPr="0008470C">
        <w:rPr>
          <w:spacing w:val="8"/>
          <w:sz w:val="24"/>
        </w:rPr>
        <w:t xml:space="preserve"> </w:t>
      </w:r>
      <w:r w:rsidRPr="0008470C">
        <w:rPr>
          <w:sz w:val="24"/>
        </w:rPr>
        <w:t>anti-ADN.</w:t>
      </w:r>
    </w:p>
    <w:p w14:paraId="085EE7DD" w14:textId="0F8DF5EE" w:rsidR="00806B36" w:rsidRPr="0008470C" w:rsidRDefault="00C5498F" w:rsidP="00BC5E45">
      <w:pPr>
        <w:pStyle w:val="a0"/>
        <w:numPr>
          <w:ilvl w:val="4"/>
          <w:numId w:val="70"/>
        </w:numPr>
        <w:tabs>
          <w:tab w:val="left" w:pos="1418"/>
        </w:tabs>
        <w:spacing w:line="294" w:lineRule="exact"/>
        <w:ind w:left="1418" w:right="778" w:hanging="284"/>
        <w:jc w:val="both"/>
        <w:rPr>
          <w:sz w:val="24"/>
        </w:rPr>
      </w:pPr>
      <w:r w:rsidRPr="0008470C">
        <w:rPr>
          <w:sz w:val="24"/>
        </w:rPr>
        <w:t>Precipitinele specifice (pentru anumiţi</w:t>
      </w:r>
      <w:r w:rsidRPr="0008470C">
        <w:rPr>
          <w:spacing w:val="-1"/>
          <w:sz w:val="24"/>
        </w:rPr>
        <w:t xml:space="preserve"> </w:t>
      </w:r>
      <w:r w:rsidRPr="0008470C">
        <w:rPr>
          <w:sz w:val="24"/>
        </w:rPr>
        <w:t>antigeni</w:t>
      </w:r>
      <w:r w:rsidR="00760A7F" w:rsidRPr="0008470C">
        <w:rPr>
          <w:sz w:val="24"/>
        </w:rPr>
        <w:t xml:space="preserve"> în funcție de expune</w:t>
      </w:r>
      <w:r w:rsidR="005151B6" w:rsidRPr="0008470C">
        <w:rPr>
          <w:sz w:val="24"/>
        </w:rPr>
        <w:t>rile evidențiate prin anamneză</w:t>
      </w:r>
      <w:r w:rsidR="00FA6AA4" w:rsidRPr="0008470C">
        <w:rPr>
          <w:sz w:val="24"/>
        </w:rPr>
        <w:t>: ex.: IgG Anti-</w:t>
      </w:r>
      <w:r w:rsidR="00FA6AA4" w:rsidRPr="0008470C">
        <w:rPr>
          <w:i/>
          <w:sz w:val="24"/>
        </w:rPr>
        <w:t>Aspergillus fumigatus</w:t>
      </w:r>
      <w:r w:rsidR="00760A7F" w:rsidRPr="0008470C">
        <w:rPr>
          <w:sz w:val="24"/>
        </w:rPr>
        <w:t xml:space="preserve"> în caz de expunere la mucegai</w:t>
      </w:r>
      <w:r w:rsidRPr="0008470C">
        <w:rPr>
          <w:sz w:val="24"/>
        </w:rPr>
        <w:t>).</w:t>
      </w:r>
    </w:p>
    <w:p w14:paraId="3BF1C681" w14:textId="77777777" w:rsidR="00806B36" w:rsidRPr="0008470C" w:rsidRDefault="00C5498F" w:rsidP="00BC5E45">
      <w:pPr>
        <w:pStyle w:val="4"/>
        <w:spacing w:before="7" w:line="240" w:lineRule="auto"/>
        <w:ind w:left="672"/>
        <w:jc w:val="both"/>
      </w:pPr>
      <w:r w:rsidRPr="0008470C">
        <w:t>Radiografia toracică</w:t>
      </w:r>
    </w:p>
    <w:p w14:paraId="455905B3" w14:textId="77777777" w:rsidR="00806B36" w:rsidRPr="0008470C" w:rsidRDefault="00C5498F" w:rsidP="00BC5E45">
      <w:pPr>
        <w:pStyle w:val="a0"/>
        <w:numPr>
          <w:ilvl w:val="0"/>
          <w:numId w:val="53"/>
        </w:numPr>
        <w:tabs>
          <w:tab w:val="left" w:pos="993"/>
        </w:tabs>
        <w:spacing w:before="2" w:line="242" w:lineRule="auto"/>
        <w:ind w:left="1134" w:right="637" w:hanging="425"/>
        <w:jc w:val="both"/>
        <w:rPr>
          <w:sz w:val="24"/>
        </w:rPr>
      </w:pPr>
      <w:r w:rsidRPr="0008470C">
        <w:tab/>
      </w:r>
      <w:r w:rsidRPr="0008470C">
        <w:rPr>
          <w:sz w:val="24"/>
        </w:rPr>
        <w:t xml:space="preserve">Radiografia toracică adesea este modificată, dar luată separat, de cele mai multe ori </w:t>
      </w:r>
      <w:r w:rsidRPr="0008470C">
        <w:rPr>
          <w:spacing w:val="-3"/>
          <w:sz w:val="24"/>
        </w:rPr>
        <w:t xml:space="preserve">nu </w:t>
      </w:r>
      <w:r w:rsidRPr="0008470C">
        <w:rPr>
          <w:sz w:val="24"/>
        </w:rPr>
        <w:t xml:space="preserve">este diagnostică </w:t>
      </w:r>
      <w:r w:rsidRPr="0008470C">
        <w:rPr>
          <w:spacing w:val="-3"/>
          <w:sz w:val="24"/>
        </w:rPr>
        <w:t>în</w:t>
      </w:r>
      <w:r w:rsidRPr="0008470C">
        <w:rPr>
          <w:spacing w:val="1"/>
          <w:sz w:val="24"/>
        </w:rPr>
        <w:t xml:space="preserve"> </w:t>
      </w:r>
      <w:r w:rsidRPr="0008470C">
        <w:rPr>
          <w:sz w:val="24"/>
        </w:rPr>
        <w:t>PID.</w:t>
      </w:r>
    </w:p>
    <w:p w14:paraId="033C7EC5" w14:textId="77777777" w:rsidR="00806B36" w:rsidRPr="0008470C" w:rsidRDefault="00C5498F" w:rsidP="00BC5E45">
      <w:pPr>
        <w:pStyle w:val="a0"/>
        <w:numPr>
          <w:ilvl w:val="0"/>
          <w:numId w:val="53"/>
        </w:numPr>
        <w:tabs>
          <w:tab w:val="left" w:pos="993"/>
        </w:tabs>
        <w:spacing w:line="275" w:lineRule="exact"/>
        <w:ind w:left="1134" w:hanging="425"/>
        <w:jc w:val="both"/>
        <w:rPr>
          <w:sz w:val="24"/>
        </w:rPr>
      </w:pPr>
      <w:r w:rsidRPr="0008470C">
        <w:rPr>
          <w:sz w:val="24"/>
        </w:rPr>
        <w:t>Se va analiza arhiva radiografică personală pentru a aprecia tempoul progresării</w:t>
      </w:r>
      <w:r w:rsidRPr="0008470C">
        <w:rPr>
          <w:spacing w:val="-15"/>
          <w:sz w:val="24"/>
        </w:rPr>
        <w:t xml:space="preserve"> </w:t>
      </w:r>
      <w:r w:rsidRPr="0008470C">
        <w:rPr>
          <w:sz w:val="24"/>
        </w:rPr>
        <w:t>leziunilor.</w:t>
      </w:r>
    </w:p>
    <w:p w14:paraId="42D7FDC5" w14:textId="59513171" w:rsidR="00806B36" w:rsidRPr="0008470C" w:rsidRDefault="00C5498F" w:rsidP="00BC5E45">
      <w:pPr>
        <w:pStyle w:val="a0"/>
        <w:numPr>
          <w:ilvl w:val="0"/>
          <w:numId w:val="53"/>
        </w:numPr>
        <w:tabs>
          <w:tab w:val="left" w:pos="993"/>
        </w:tabs>
        <w:spacing w:before="7" w:line="242" w:lineRule="auto"/>
        <w:ind w:right="627" w:hanging="349"/>
        <w:jc w:val="both"/>
        <w:rPr>
          <w:sz w:val="24"/>
        </w:rPr>
      </w:pPr>
      <w:r w:rsidRPr="0008470C">
        <w:tab/>
      </w:r>
      <w:r w:rsidRPr="0008470C">
        <w:rPr>
          <w:sz w:val="24"/>
        </w:rPr>
        <w:t xml:space="preserve">Până </w:t>
      </w:r>
      <w:r w:rsidRPr="0008470C">
        <w:rPr>
          <w:spacing w:val="-3"/>
          <w:sz w:val="24"/>
        </w:rPr>
        <w:t xml:space="preserve">la </w:t>
      </w:r>
      <w:r w:rsidRPr="0008470C">
        <w:rPr>
          <w:sz w:val="24"/>
        </w:rPr>
        <w:t>20% dintre bolnavii cu afecţiune clinic importantă</w:t>
      </w:r>
      <w:r w:rsidR="007D3EC3" w:rsidRPr="0008470C">
        <w:rPr>
          <w:sz w:val="24"/>
        </w:rPr>
        <w:t>,</w:t>
      </w:r>
      <w:r w:rsidRPr="0008470C">
        <w:rPr>
          <w:sz w:val="24"/>
        </w:rPr>
        <w:t xml:space="preserve"> </w:t>
      </w:r>
      <w:r w:rsidRPr="0008470C">
        <w:rPr>
          <w:spacing w:val="-3"/>
          <w:sz w:val="24"/>
        </w:rPr>
        <w:t xml:space="preserve">la </w:t>
      </w:r>
      <w:r w:rsidRPr="0008470C">
        <w:rPr>
          <w:sz w:val="24"/>
        </w:rPr>
        <w:t>prezentare au radiografia normală.</w:t>
      </w:r>
    </w:p>
    <w:p w14:paraId="732F3CDE" w14:textId="77777777" w:rsidR="00806B36" w:rsidRPr="0008470C" w:rsidRDefault="00C5498F" w:rsidP="00BC5E45">
      <w:pPr>
        <w:pStyle w:val="a0"/>
        <w:numPr>
          <w:ilvl w:val="0"/>
          <w:numId w:val="53"/>
        </w:numPr>
        <w:tabs>
          <w:tab w:val="left" w:pos="993"/>
        </w:tabs>
        <w:spacing w:line="242" w:lineRule="auto"/>
        <w:ind w:right="636" w:hanging="349"/>
        <w:jc w:val="both"/>
        <w:rPr>
          <w:sz w:val="24"/>
        </w:rPr>
      </w:pPr>
      <w:r w:rsidRPr="0008470C">
        <w:tab/>
      </w:r>
      <w:r w:rsidRPr="0008470C">
        <w:rPr>
          <w:sz w:val="24"/>
        </w:rPr>
        <w:t xml:space="preserve">Supraaprecierea radiografiei nemodificate poate conduce </w:t>
      </w:r>
      <w:r w:rsidRPr="0008470C">
        <w:rPr>
          <w:spacing w:val="-5"/>
          <w:sz w:val="24"/>
        </w:rPr>
        <w:t xml:space="preserve">la </w:t>
      </w:r>
      <w:r w:rsidRPr="0008470C">
        <w:rPr>
          <w:sz w:val="24"/>
        </w:rPr>
        <w:t xml:space="preserve">progresarea bolii până </w:t>
      </w:r>
      <w:r w:rsidRPr="0008470C">
        <w:rPr>
          <w:spacing w:val="-3"/>
          <w:sz w:val="24"/>
        </w:rPr>
        <w:t xml:space="preserve">la </w:t>
      </w:r>
      <w:r w:rsidRPr="0008470C">
        <w:rPr>
          <w:sz w:val="24"/>
        </w:rPr>
        <w:t>un stadiu ireversibil.</w:t>
      </w:r>
      <w:r w:rsidR="00760A7F" w:rsidRPr="0008470C">
        <w:rPr>
          <w:sz w:val="24"/>
        </w:rPr>
        <w:t xml:space="preserve"> </w:t>
      </w:r>
      <w:r w:rsidRPr="0008470C">
        <w:tab/>
      </w:r>
      <w:r w:rsidRPr="0008470C">
        <w:rPr>
          <w:sz w:val="24"/>
        </w:rPr>
        <w:t>De aceea, toţi pacienţii simptomatici cu radiografia nemodificată necesită un examen paraclinic complet.</w:t>
      </w:r>
    </w:p>
    <w:p w14:paraId="763EFA5F" w14:textId="77777777" w:rsidR="00806B36" w:rsidRPr="0008470C" w:rsidRDefault="00C5498F" w:rsidP="00BC5E45">
      <w:pPr>
        <w:pStyle w:val="a0"/>
        <w:numPr>
          <w:ilvl w:val="0"/>
          <w:numId w:val="53"/>
        </w:numPr>
        <w:tabs>
          <w:tab w:val="left" w:pos="993"/>
        </w:tabs>
        <w:spacing w:line="242" w:lineRule="auto"/>
        <w:ind w:right="631" w:hanging="349"/>
        <w:jc w:val="both"/>
        <w:rPr>
          <w:sz w:val="24"/>
        </w:rPr>
      </w:pPr>
      <w:r w:rsidRPr="0008470C">
        <w:tab/>
      </w:r>
      <w:r w:rsidRPr="0008470C">
        <w:rPr>
          <w:sz w:val="24"/>
        </w:rPr>
        <w:t xml:space="preserve">Modificările radiografiei toracelui, de obicei, </w:t>
      </w:r>
      <w:r w:rsidRPr="0008470C">
        <w:rPr>
          <w:spacing w:val="-3"/>
          <w:sz w:val="24"/>
        </w:rPr>
        <w:t xml:space="preserve">se </w:t>
      </w:r>
      <w:r w:rsidRPr="0008470C">
        <w:rPr>
          <w:sz w:val="24"/>
        </w:rPr>
        <w:t xml:space="preserve">încadrează </w:t>
      </w:r>
      <w:r w:rsidRPr="0008470C">
        <w:rPr>
          <w:spacing w:val="-3"/>
          <w:sz w:val="24"/>
        </w:rPr>
        <w:t xml:space="preserve">în </w:t>
      </w:r>
      <w:r w:rsidRPr="0008470C">
        <w:rPr>
          <w:sz w:val="24"/>
        </w:rPr>
        <w:t xml:space="preserve">sindromul interstiţial, în sindromul umplerii alveolare sau prezintă trăsături </w:t>
      </w:r>
      <w:r w:rsidRPr="0008470C">
        <w:rPr>
          <w:spacing w:val="-2"/>
          <w:sz w:val="24"/>
        </w:rPr>
        <w:t xml:space="preserve">ale </w:t>
      </w:r>
      <w:r w:rsidRPr="0008470C">
        <w:rPr>
          <w:sz w:val="24"/>
        </w:rPr>
        <w:t>ambelor (modificări</w:t>
      </w:r>
      <w:r w:rsidRPr="0008470C">
        <w:rPr>
          <w:spacing w:val="-13"/>
          <w:sz w:val="24"/>
        </w:rPr>
        <w:t xml:space="preserve"> </w:t>
      </w:r>
      <w:r w:rsidRPr="0008470C">
        <w:rPr>
          <w:sz w:val="24"/>
        </w:rPr>
        <w:t>mixte).</w:t>
      </w:r>
    </w:p>
    <w:p w14:paraId="6917F3BD" w14:textId="77777777" w:rsidR="00806B36" w:rsidRPr="0008470C" w:rsidRDefault="00C5498F" w:rsidP="00BC5E45">
      <w:pPr>
        <w:pStyle w:val="a0"/>
        <w:numPr>
          <w:ilvl w:val="0"/>
          <w:numId w:val="53"/>
        </w:numPr>
        <w:tabs>
          <w:tab w:val="left" w:pos="851"/>
          <w:tab w:val="left" w:pos="1134"/>
        </w:tabs>
        <w:spacing w:line="244" w:lineRule="auto"/>
        <w:ind w:left="993" w:right="634" w:hanging="284"/>
        <w:jc w:val="both"/>
        <w:rPr>
          <w:sz w:val="24"/>
        </w:rPr>
      </w:pPr>
      <w:r w:rsidRPr="0008470C">
        <w:tab/>
      </w:r>
      <w:r w:rsidRPr="0008470C">
        <w:rPr>
          <w:sz w:val="24"/>
        </w:rPr>
        <w:t>Sindromul interstiţial se prezintă prin opacităţi nodulare, reticulonodulare, imagine "în sticlă mată" sau aspect de "fagure de miere". Deseori se observă o îmbinare a opacităţilor alveolare cu opacităţi</w:t>
      </w:r>
      <w:r w:rsidRPr="0008470C">
        <w:rPr>
          <w:spacing w:val="-3"/>
          <w:sz w:val="24"/>
        </w:rPr>
        <w:t xml:space="preserve"> </w:t>
      </w:r>
      <w:r w:rsidRPr="0008470C">
        <w:rPr>
          <w:sz w:val="24"/>
        </w:rPr>
        <w:t>interstiţiale.</w:t>
      </w:r>
    </w:p>
    <w:p w14:paraId="56EE82C9" w14:textId="77777777" w:rsidR="00806B36" w:rsidRPr="0008470C" w:rsidRDefault="00806B36" w:rsidP="00BC5E45">
      <w:pPr>
        <w:spacing w:line="244" w:lineRule="auto"/>
        <w:jc w:val="both"/>
        <w:rPr>
          <w:sz w:val="24"/>
        </w:rPr>
        <w:sectPr w:rsidR="00806B36" w:rsidRPr="0008470C">
          <w:pgSz w:w="11910" w:h="16840"/>
          <w:pgMar w:top="1120" w:right="40" w:bottom="980" w:left="460" w:header="0" w:footer="711" w:gutter="0"/>
          <w:cols w:space="720"/>
        </w:sectPr>
      </w:pPr>
    </w:p>
    <w:p w14:paraId="2EEF1E12" w14:textId="47A7069A" w:rsidR="00806B36" w:rsidRPr="0008470C" w:rsidRDefault="0005578A" w:rsidP="00BC5E45">
      <w:pPr>
        <w:pStyle w:val="a4"/>
        <w:numPr>
          <w:ilvl w:val="0"/>
          <w:numId w:val="145"/>
        </w:numPr>
        <w:spacing w:before="240"/>
        <w:ind w:left="851" w:right="637" w:hanging="142"/>
        <w:jc w:val="both"/>
      </w:pPr>
      <w:r w:rsidRPr="0008470C">
        <w:rPr>
          <w:b/>
          <w:i/>
          <w:noProof/>
          <w:lang w:val="ru-RU" w:eastAsia="ru-RU" w:bidi="ar-SA"/>
        </w:rPr>
        <w:lastRenderedPageBreak/>
        <mc:AlternateContent>
          <mc:Choice Requires="wpg">
            <w:drawing>
              <wp:anchor distT="0" distB="0" distL="114300" distR="114300" simplePos="0" relativeHeight="251631104" behindDoc="1" locked="0" layoutInCell="1" allowOverlap="1" wp14:anchorId="021029FE" wp14:editId="09EF9801">
                <wp:simplePos x="0" y="0"/>
                <wp:positionH relativeFrom="page">
                  <wp:posOffset>646430</wp:posOffset>
                </wp:positionH>
                <wp:positionV relativeFrom="page">
                  <wp:posOffset>719455</wp:posOffset>
                </wp:positionV>
                <wp:extent cx="6556375" cy="9147175"/>
                <wp:effectExtent l="0" t="0" r="0" b="0"/>
                <wp:wrapNone/>
                <wp:docPr id="10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9147175"/>
                          <a:chOff x="1018" y="1133"/>
                          <a:chExt cx="10325" cy="14405"/>
                        </a:xfrm>
                      </wpg:grpSpPr>
                      <wps:wsp>
                        <wps:cNvPr id="105" name="Rectangle 112"/>
                        <wps:cNvSpPr>
                          <a:spLocks noChangeArrowheads="1"/>
                        </wps:cNvSpPr>
                        <wps:spPr bwMode="auto">
                          <a:xfrm>
                            <a:off x="1017" y="11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11"/>
                        <wps:cNvCnPr>
                          <a:cxnSpLocks noChangeShapeType="1"/>
                        </wps:cNvCnPr>
                        <wps:spPr bwMode="auto">
                          <a:xfrm>
                            <a:off x="1027" y="1138"/>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11332" y="11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09"/>
                        <wps:cNvCnPr>
                          <a:cxnSpLocks noChangeShapeType="1"/>
                        </wps:cNvCnPr>
                        <wps:spPr bwMode="auto">
                          <a:xfrm>
                            <a:off x="1022" y="1142"/>
                            <a:ext cx="0" cy="14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8"/>
                        <wps:cNvCnPr>
                          <a:cxnSpLocks noChangeShapeType="1"/>
                        </wps:cNvCnPr>
                        <wps:spPr bwMode="auto">
                          <a:xfrm>
                            <a:off x="1027" y="15533"/>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107"/>
                        <wps:cNvCnPr>
                          <a:cxnSpLocks noChangeShapeType="1"/>
                        </wps:cNvCnPr>
                        <wps:spPr bwMode="auto">
                          <a:xfrm>
                            <a:off x="11338" y="1142"/>
                            <a:ext cx="0" cy="14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07DC56" id="Group 106" o:spid="_x0000_s1026" style="position:absolute;margin-left:50.9pt;margin-top:56.65pt;width:516.25pt;height:720.25pt;z-index:-251685376;mso-position-horizontal-relative:page;mso-position-vertical-relative:page" coordorigin="1018,1133" coordsize="10325,1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">
                <v:rect id="Rectangle 112" o:spid="_x0000_s1027" style="position:absolute;left:1017;top:11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11" o:spid="_x0000_s1028" style="position:absolute;visibility:visible;mso-wrap-style:square" from="1027,1138" to="11333,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v:rect id="Rectangle 110" o:spid="_x0000_s1029" style="position:absolute;left:11332;top:11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109" o:spid="_x0000_s1030" style="position:absolute;visibility:visible;mso-wrap-style:square" from="1022,1142" to="1022,15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GO8QAAADcAAAADwAAAGRycy9kb3ducmV2LnhtbESPQWvDMAyF74P+B6PCbqvTHtaR1S1r&#10;oe0gp3WD9ihsLQ6L5RB7Sfbvp8NgN4n39N6nzW4KrRqoT01kA8tFAYrYRtdwbeDj/fjwBCplZIdt&#10;ZDLwQwl229ndBksXR36j4ZJrJSGcSjTgc+5KrZP1FDAtYkcs2mfsA2ZZ+1q7HkcJD61eFcWjDtiw&#10;NHjs6ODJfl2+g4HhXN2Gah3Rnq/V3tvjqVmPJ2Pu59PLM6hMU/43/12/OsEvhF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IY7xAAAANwAAAAPAAAAAAAAAAAA&#10;AAAAAKECAABkcnMvZG93bnJldi54bWxQSwUGAAAAAAQABAD5AAAAkgMAAAAA&#10;" strokeweight=".48pt"/>
                <v:line id="Line 108" o:spid="_x0000_s1031" style="position:absolute;visibility:visible;mso-wrap-style:square" from="1027,15533" to="11333,15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gjoMIAAADcAAAADwAAAGRycy9kb3ducmV2LnhtbERPTWsCMRC9C/6HMEJvmq2HalejVEEt&#10;7ElbqMchmW6WbibLJu6u/94UCr3N433Oeju4WnTUhsqzgudZBoJYe1NxqeDz4zBdgggR2WDtmRTc&#10;KcB2Mx6tMTe+5zN1l1iKFMIhRwU2xiaXMmhLDsPMN8SJ+/atw5hgW0rTYp/CXS3nWfYiHVacGiw2&#10;tLekfy43p6A7FdeuWHjUp69iZ/XhWC36o1JPk+FtBSLSEP/Ff+53k+Znr/D7TLp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gjoMIAAADcAAAADwAAAAAAAAAAAAAA&#10;AAChAgAAZHJzL2Rvd25yZXYueG1sUEsFBgAAAAAEAAQA+QAAAJADAAAAAA==&#10;" strokeweight=".48pt"/>
                <v:line id="Line 107" o:spid="_x0000_s1032" style="position:absolute;visibility:visible;mso-wrap-style:square" from="11338,1142" to="11338,15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sc4MUAAADcAAAADwAAAGRycy9kb3ducmV2LnhtbESPT2vDMAzF74N9B6PBbqvTHtaR1S1b&#10;oX8gp7WD7ShsNQ6N5RB7Sfbtq8NgN4n39N5Pq80UWjVQn5rIBuazAhSxja7h2sDneff0AiplZIdt&#10;ZDLwSwk26/u7FZYujvxBwynXSkI4lWjA59yVWifrKWCaxY5YtEvsA2ZZ+1q7HkcJD61eFMWzDtiw&#10;NHjsaOvJXk8/wcBwqL6HahnRHr6qd293+2Y57o15fJjeXkFlmvK/+e/66AR/L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sc4MUAAADcAAAADwAAAAAAAAAA&#10;AAAAAAChAgAAZHJzL2Rvd25yZXYueG1sUEsFBgAAAAAEAAQA+QAAAJMDAAAAAA==&#10;" strokeweight=".48pt"/>
                <w10:wrap anchorx="page" anchory="page"/>
              </v:group>
            </w:pict>
          </mc:Fallback>
        </mc:AlternateContent>
      </w:r>
      <w:r w:rsidR="00C5498F" w:rsidRPr="0008470C">
        <w:rPr>
          <w:b/>
          <w:i/>
        </w:rPr>
        <w:t xml:space="preserve">Tomografia computerizată </w:t>
      </w:r>
      <w:r w:rsidR="007D3EC3" w:rsidRPr="0008470C">
        <w:rPr>
          <w:b/>
          <w:i/>
        </w:rPr>
        <w:t>cu cupe fine</w:t>
      </w:r>
      <w:r w:rsidR="00C5498F" w:rsidRPr="0008470C">
        <w:rPr>
          <w:b/>
          <w:i/>
        </w:rPr>
        <w:t xml:space="preserve"> (HRCT)</w:t>
      </w:r>
      <w:r w:rsidR="00C5498F" w:rsidRPr="0008470C">
        <w:t xml:space="preserve"> are sensibilitatea şi specificitatea cea mai mare dintre metodele imagistice în evaluarea pacienţilor cu PID şi este indicată ca parte componentă a evaluării iniţiale.</w:t>
      </w:r>
    </w:p>
    <w:p w14:paraId="26616677" w14:textId="259472B2" w:rsidR="00806B36" w:rsidRPr="0008470C" w:rsidRDefault="00C5498F" w:rsidP="00BC5E45">
      <w:pPr>
        <w:pStyle w:val="a4"/>
        <w:ind w:left="851" w:right="637" w:firstLine="0"/>
        <w:jc w:val="both"/>
      </w:pPr>
      <w:r w:rsidRPr="0008470C">
        <w:t>Depistarea anumitor tipuri de modificări (spre exemplu, opacități tip "sticlă mată" sau aspect de "fagure de miere") coroborată cu distribuţia lor (bazal, cortical, posterior etc.) poate delimita un grup mic de leziuni sau chiar defini leziuni specifice.</w:t>
      </w:r>
      <w:r w:rsidR="007D3EC3" w:rsidRPr="0008470C">
        <w:t xml:space="preserve"> Pentru aprecierea caracterului leziunilor interstițiale se acceptă secțiuni de cel mult 1,3mm grosime. </w:t>
      </w:r>
    </w:p>
    <w:p w14:paraId="7CFD6F41" w14:textId="3C8A967A" w:rsidR="00806B36" w:rsidRPr="0008470C" w:rsidRDefault="00C5498F" w:rsidP="00BC5E45">
      <w:pPr>
        <w:pStyle w:val="a4"/>
        <w:numPr>
          <w:ilvl w:val="0"/>
          <w:numId w:val="145"/>
        </w:numPr>
        <w:ind w:left="851" w:right="637" w:hanging="142"/>
        <w:jc w:val="both"/>
      </w:pPr>
      <w:r w:rsidRPr="0008470C">
        <w:rPr>
          <w:b/>
          <w:i/>
        </w:rPr>
        <w:t>Electrocardiografia</w:t>
      </w:r>
      <w:r w:rsidR="00BC5E45" w:rsidRPr="0008470C">
        <w:rPr>
          <w:b/>
          <w:i/>
        </w:rPr>
        <w:t xml:space="preserve"> - </w:t>
      </w:r>
      <w:r w:rsidRPr="0008470C">
        <w:t>este, de regulă, nemodificată în absenţa hipertensiunii pulmonare şi a comorbidităţilor cardiace importante.</w:t>
      </w:r>
    </w:p>
    <w:p w14:paraId="7E01994F" w14:textId="4F2E20BB" w:rsidR="00806B36" w:rsidRPr="0008470C" w:rsidRDefault="00C5498F" w:rsidP="00BC5E45">
      <w:pPr>
        <w:pStyle w:val="a4"/>
        <w:numPr>
          <w:ilvl w:val="0"/>
          <w:numId w:val="145"/>
        </w:numPr>
        <w:tabs>
          <w:tab w:val="left" w:pos="851"/>
        </w:tabs>
        <w:spacing w:line="275" w:lineRule="exact"/>
        <w:ind w:left="851" w:right="637" w:hanging="142"/>
        <w:jc w:val="both"/>
      </w:pPr>
      <w:r w:rsidRPr="0008470C">
        <w:rPr>
          <w:b/>
          <w:i/>
        </w:rPr>
        <w:t>Ecocardiografia</w:t>
      </w:r>
      <w:r w:rsidR="00BC5E45" w:rsidRPr="0008470C">
        <w:rPr>
          <w:b/>
          <w:i/>
        </w:rPr>
        <w:t xml:space="preserve">. </w:t>
      </w:r>
      <w:r w:rsidRPr="0008470C">
        <w:t>Hipertensiunea pulmonară poate complica PID avansate şi se asociază cu o scădere a speranţei de viaţă.</w:t>
      </w:r>
    </w:p>
    <w:p w14:paraId="3AA83025" w14:textId="48A7F7DF" w:rsidR="00806B36" w:rsidRPr="0008470C" w:rsidRDefault="00C5498F" w:rsidP="00BC5E45">
      <w:pPr>
        <w:pStyle w:val="a4"/>
        <w:numPr>
          <w:ilvl w:val="0"/>
          <w:numId w:val="145"/>
        </w:numPr>
        <w:ind w:left="851" w:right="778" w:hanging="142"/>
        <w:jc w:val="both"/>
      </w:pPr>
      <w:r w:rsidRPr="0008470C">
        <w:rPr>
          <w:b/>
          <w:i/>
        </w:rPr>
        <w:t>Testele funcţionale respiratorii</w:t>
      </w:r>
      <w:r w:rsidR="00BC5E45" w:rsidRPr="0008470C">
        <w:rPr>
          <w:b/>
          <w:i/>
        </w:rPr>
        <w:t xml:space="preserve"> </w:t>
      </w:r>
      <w:r w:rsidRPr="0008470C">
        <w:t>la momentul prezentării sunt modificate în majoritatea cazurilor. Se recomandă în fiecare caz spirometria (inclusiv proba cu bronhodilatator), determinarea capaci</w:t>
      </w:r>
      <w:r w:rsidR="007D3EC3" w:rsidRPr="0008470C">
        <w:t>tăţii de difuziune a gazelor (DLCO</w:t>
      </w:r>
      <w:r w:rsidRPr="0008470C">
        <w:t xml:space="preserve">) şi o estimare a oxigenării sângelui (de exemplu, puls-oximetrie în repaos şi la testul </w:t>
      </w:r>
      <w:r w:rsidR="007D3EC3" w:rsidRPr="0008470C">
        <w:t>de efort). Modificarea doar a DLCO</w:t>
      </w:r>
      <w:r w:rsidRPr="0008470C">
        <w:t>, cât şi diminuarea saturaţiei la efort, pot fi primii indicii ai leziunii.</w:t>
      </w:r>
    </w:p>
    <w:p w14:paraId="73B2F3B8" w14:textId="67499C2C" w:rsidR="00806B36" w:rsidRPr="0008470C" w:rsidRDefault="00C5498F" w:rsidP="00BC5E45">
      <w:pPr>
        <w:pStyle w:val="a4"/>
        <w:spacing w:before="7" w:line="242" w:lineRule="auto"/>
        <w:ind w:left="851" w:right="631" w:firstLine="0"/>
        <w:jc w:val="both"/>
      </w:pPr>
      <w:r w:rsidRPr="0008470C">
        <w:t>Cel mai des se atestă modificările de tip restrictiv cu reducerea capacităţii pulmonare totale (CPT), a capacităţii reziduale funcţionale (CRF) şi scăderea volumului rezidual (VR).</w:t>
      </w:r>
      <w:r w:rsidR="00BC5E45" w:rsidRPr="0008470C">
        <w:t xml:space="preserve"> </w:t>
      </w:r>
      <w:r w:rsidRPr="0008470C">
        <w:t>La fel scad şi volumul expirator maxim în prima secundă (VEMS) şi capacitatea vitală forţată (CVF), proporţional cu scăderea volumelor pulmonare, însă raportul lor (VEMS/CVF - indicele Tiffeneau) este, de regulă, normal sau chiar crescut. Cu avansarea bolii</w:t>
      </w:r>
      <w:r w:rsidR="00CF0698" w:rsidRPr="0008470C">
        <w:t>,</w:t>
      </w:r>
      <w:r w:rsidRPr="0008470C">
        <w:t xml:space="preserve"> complianţa pulmonară scade şi volumele pulmonare se reduc progresiv.</w:t>
      </w:r>
      <w:r w:rsidR="00BC5E45" w:rsidRPr="0008470C">
        <w:t xml:space="preserve"> </w:t>
      </w:r>
      <w:r w:rsidR="007D3EC3" w:rsidRPr="0008470C">
        <w:t>Scăderea DLCO</w:t>
      </w:r>
      <w:r w:rsidRPr="0008470C">
        <w:t xml:space="preserve"> este determinată, în parte, de îngroşarea membranei alveolocapilare, însă într-o</w:t>
      </w:r>
      <w:r w:rsidR="00BC5E45" w:rsidRPr="0008470C">
        <w:t xml:space="preserve"> </w:t>
      </w:r>
      <w:r w:rsidRPr="0008470C">
        <w:t>măsură mai mare de modificarea raportului ventilaţie/perfuzie alveolară.</w:t>
      </w:r>
    </w:p>
    <w:p w14:paraId="3D1077F0" w14:textId="77777777" w:rsidR="00806B36" w:rsidRPr="0008470C" w:rsidRDefault="00C5498F" w:rsidP="00BC5E45">
      <w:pPr>
        <w:pStyle w:val="a4"/>
        <w:numPr>
          <w:ilvl w:val="0"/>
          <w:numId w:val="145"/>
        </w:numPr>
        <w:spacing w:line="242" w:lineRule="auto"/>
        <w:ind w:left="851" w:right="628" w:hanging="142"/>
        <w:jc w:val="both"/>
      </w:pPr>
      <w:r w:rsidRPr="0008470C">
        <w:rPr>
          <w:b/>
          <w:i/>
        </w:rPr>
        <w:t xml:space="preserve">Testul de mers de 6 minute - </w:t>
      </w:r>
      <w:r w:rsidRPr="0008470C">
        <w:t>pacienţii sunt instruiţi să meargă pe o suprafaţă plană, într-un mod confortabil pentru ei timp de 6 minute, fiind apreciate SaO</w:t>
      </w:r>
      <w:r w:rsidRPr="0008470C">
        <w:rPr>
          <w:vertAlign w:val="subscript"/>
        </w:rPr>
        <w:t>2</w:t>
      </w:r>
      <w:r w:rsidRPr="0008470C">
        <w:t>, pulsul, TA, gradul dispneei cuantificat după Borg până la test şi imediat după finisarea testului, precum şi distanţa parcursă. Testul este stopat dacă pacienţii prezintă semne de fatigabilitate pronunţată şi/sau insistă la stoparea</w:t>
      </w:r>
      <w:r w:rsidR="009E29C3" w:rsidRPr="0008470C">
        <w:t xml:space="preserve"> </w:t>
      </w:r>
      <w:r w:rsidRPr="0008470C">
        <w:t>testului din cauza agravării dispneei. Rezultatele testului se apreciază în baza distanţei parcurse, timpului şi SaO</w:t>
      </w:r>
      <w:r w:rsidRPr="0008470C">
        <w:rPr>
          <w:vertAlign w:val="subscript"/>
        </w:rPr>
        <w:t>2</w:t>
      </w:r>
      <w:r w:rsidRPr="0008470C">
        <w:t xml:space="preserve"> ce au fost înregistrate la sfârşitul testului.</w:t>
      </w:r>
    </w:p>
    <w:p w14:paraId="3BD615D8" w14:textId="77777777" w:rsidR="00806B36" w:rsidRPr="0008470C" w:rsidRDefault="00C5498F" w:rsidP="00757C63">
      <w:pPr>
        <w:pStyle w:val="a4"/>
        <w:spacing w:before="8"/>
        <w:ind w:left="993" w:hanging="142"/>
        <w:jc w:val="both"/>
      </w:pPr>
      <w:r w:rsidRPr="0008470C">
        <w:t>Distanţa prezisă este determinată după formula:</w:t>
      </w:r>
    </w:p>
    <w:p w14:paraId="1F10C947" w14:textId="77777777" w:rsidR="00806B36" w:rsidRPr="0008470C" w:rsidRDefault="00C5498F" w:rsidP="00757C63">
      <w:pPr>
        <w:spacing w:before="9" w:after="240" w:line="237" w:lineRule="auto"/>
        <w:ind w:left="993" w:right="635" w:hanging="142"/>
        <w:jc w:val="both"/>
        <w:rPr>
          <w:sz w:val="24"/>
        </w:rPr>
      </w:pPr>
      <w:r w:rsidRPr="0008470C">
        <w:rPr>
          <w:b/>
          <w:i/>
          <w:sz w:val="24"/>
        </w:rPr>
        <w:t xml:space="preserve">6MWD prezisă = 218 + (5,14 x înălţimea (cm) – 5,32 x vârsta (ani)) - (1,8 x înălţimea (cm)) + (51,31 </w:t>
      </w:r>
      <w:r w:rsidRPr="0008470C">
        <w:rPr>
          <w:b/>
          <w:sz w:val="24"/>
        </w:rPr>
        <w:t>x</w:t>
      </w:r>
      <w:r w:rsidRPr="0008470C">
        <w:rPr>
          <w:b/>
          <w:i/>
          <w:sz w:val="24"/>
        </w:rPr>
        <w:t xml:space="preserve"> gender), </w:t>
      </w:r>
      <w:r w:rsidRPr="0008470C">
        <w:rPr>
          <w:sz w:val="24"/>
        </w:rPr>
        <w:t>unde gender: 1- pentru bărbaţi şi 0 - pentru femei.</w:t>
      </w:r>
    </w:p>
    <w:p w14:paraId="6206590C" w14:textId="16FE2AAC" w:rsidR="00806B36" w:rsidRPr="0008470C" w:rsidRDefault="007D3EC3" w:rsidP="00757C63">
      <w:pPr>
        <w:pStyle w:val="a4"/>
        <w:numPr>
          <w:ilvl w:val="0"/>
          <w:numId w:val="145"/>
        </w:numPr>
        <w:spacing w:line="242" w:lineRule="auto"/>
        <w:ind w:right="637"/>
        <w:jc w:val="both"/>
      </w:pPr>
      <w:r w:rsidRPr="0008470C">
        <w:rPr>
          <w:b/>
          <w:i/>
        </w:rPr>
        <w:t>Gazo</w:t>
      </w:r>
      <w:r w:rsidR="00C5498F" w:rsidRPr="0008470C">
        <w:rPr>
          <w:b/>
          <w:i/>
        </w:rPr>
        <w:t xml:space="preserve">metria sângelui </w:t>
      </w:r>
      <w:r w:rsidRPr="0008470C">
        <w:t>arterial arată</w:t>
      </w:r>
      <w:r w:rsidR="00C5498F" w:rsidRPr="0008470C">
        <w:t xml:space="preserve"> valori normale sau atestă hipoxemia (secundar modificării raportului ventilaţie/perfuzie alveolară) şi alcaloza respiratorie.</w:t>
      </w:r>
    </w:p>
    <w:p w14:paraId="2892FA4D" w14:textId="77777777" w:rsidR="00806B36" w:rsidRPr="0008470C" w:rsidRDefault="00C5498F" w:rsidP="00757C63">
      <w:pPr>
        <w:pStyle w:val="a4"/>
        <w:numPr>
          <w:ilvl w:val="0"/>
          <w:numId w:val="145"/>
        </w:numPr>
        <w:ind w:right="637"/>
        <w:jc w:val="both"/>
      </w:pPr>
      <w:r w:rsidRPr="0008470C">
        <w:rPr>
          <w:b/>
          <w:i/>
        </w:rPr>
        <w:t>Hemoleucograma</w:t>
      </w:r>
      <w:r w:rsidRPr="0008470C">
        <w:t>, de regulă, este normală. Prezenţa neutrofiliei poate semnala infecţiile concomitente.</w:t>
      </w:r>
    </w:p>
    <w:p w14:paraId="7370783A" w14:textId="29EADD09" w:rsidR="009E29C3" w:rsidRPr="0008470C" w:rsidRDefault="00C5498F" w:rsidP="00757C63">
      <w:pPr>
        <w:pStyle w:val="a4"/>
        <w:numPr>
          <w:ilvl w:val="0"/>
          <w:numId w:val="145"/>
        </w:numPr>
        <w:ind w:right="637"/>
        <w:jc w:val="both"/>
      </w:pPr>
      <w:r w:rsidRPr="0008470C">
        <w:rPr>
          <w:b/>
          <w:i/>
        </w:rPr>
        <w:t>Bronhoscopia</w:t>
      </w:r>
      <w:r w:rsidR="00400D5A" w:rsidRPr="0008470C">
        <w:rPr>
          <w:b/>
          <w:i/>
        </w:rPr>
        <w:t xml:space="preserve"> - </w:t>
      </w:r>
      <w:r w:rsidRPr="0008470C">
        <w:t xml:space="preserve"> se efectuează pentru inspectarea c</w:t>
      </w:r>
      <w:r w:rsidR="00261AD9" w:rsidRPr="0008470C">
        <w:t>ăilor aeriene, prelevarea lichi</w:t>
      </w:r>
      <w:r w:rsidRPr="0008470C">
        <w:t xml:space="preserve">dului de LBA </w:t>
      </w:r>
      <w:r w:rsidRPr="0008470C">
        <w:rPr>
          <w:spacing w:val="3"/>
        </w:rPr>
        <w:t xml:space="preserve">şi </w:t>
      </w:r>
      <w:r w:rsidRPr="0008470C">
        <w:t xml:space="preserve">prelevarea de ţesut prin biopsie endobronşică sau transbronşică. Lavajul bronhoalveolar </w:t>
      </w:r>
      <w:r w:rsidRPr="0008470C">
        <w:rPr>
          <w:spacing w:val="-3"/>
        </w:rPr>
        <w:t xml:space="preserve">nu </w:t>
      </w:r>
      <w:r w:rsidRPr="0008470C">
        <w:t xml:space="preserve">extinde cu </w:t>
      </w:r>
      <w:r w:rsidRPr="0008470C">
        <w:rPr>
          <w:spacing w:val="-3"/>
        </w:rPr>
        <w:t xml:space="preserve">mult </w:t>
      </w:r>
      <w:r w:rsidRPr="0008470C">
        <w:t>bronhoscopia de</w:t>
      </w:r>
      <w:r w:rsidRPr="0008470C">
        <w:rPr>
          <w:spacing w:val="9"/>
        </w:rPr>
        <w:t xml:space="preserve"> </w:t>
      </w:r>
      <w:r w:rsidRPr="0008470C">
        <w:t>rutină.</w:t>
      </w:r>
      <w:r w:rsidR="009E29C3" w:rsidRPr="0008470C">
        <w:t xml:space="preserve"> Este necesară examinarea LBA atât pentru identificarea profilul celular dominant cât și pentru examenul bacteriologic.</w:t>
      </w:r>
    </w:p>
    <w:p w14:paraId="3CC1392A" w14:textId="77777777" w:rsidR="00806B36" w:rsidRPr="0008470C" w:rsidRDefault="00C5498F" w:rsidP="00757C63">
      <w:pPr>
        <w:pStyle w:val="a4"/>
        <w:numPr>
          <w:ilvl w:val="0"/>
          <w:numId w:val="145"/>
        </w:numPr>
        <w:ind w:right="630"/>
        <w:jc w:val="both"/>
      </w:pPr>
      <w:r w:rsidRPr="0008470C">
        <w:t xml:space="preserve">Semnificaţia </w:t>
      </w:r>
      <w:r w:rsidRPr="0008470C">
        <w:rPr>
          <w:b/>
          <w:i/>
        </w:rPr>
        <w:t xml:space="preserve">biopsiei pulmonare transbronşice </w:t>
      </w:r>
      <w:r w:rsidRPr="0008470C">
        <w:t>este mai mare pentru diagnosticul diferenţial, permiţând excluderea sarcoidozei, unor infecţii,  neoplazii (limfangitei carcinomatoase), proteinozei alveolare - afecţiuni, ce se pot depista prin această metodă.</w:t>
      </w:r>
    </w:p>
    <w:p w14:paraId="6CCC2F80" w14:textId="77777777" w:rsidR="00757C63" w:rsidRPr="0008470C" w:rsidRDefault="00757C63" w:rsidP="00757C63">
      <w:pPr>
        <w:pStyle w:val="a4"/>
        <w:numPr>
          <w:ilvl w:val="0"/>
          <w:numId w:val="145"/>
        </w:numPr>
        <w:spacing w:line="247" w:lineRule="auto"/>
        <w:ind w:right="637"/>
        <w:jc w:val="both"/>
      </w:pPr>
      <w:r w:rsidRPr="0008470C">
        <w:rPr>
          <w:b/>
          <w:i/>
        </w:rPr>
        <w:t xml:space="preserve">Lavajul bronhoalveolar </w:t>
      </w:r>
      <w:r w:rsidRPr="0008470C">
        <w:t>(LBA) poate furniza informaţii importante pentru diagnostic în special în infecţii sau malignităţi. Pentru PII are rol orientativ prin prisma tabloului celular dominant și este util în diagnostic diferențial. De ex.: un lavaj cu cca 35% limfocite va orienta în direcția unei sarcoidoze sau unei pneumonite de hiperesensibilitate; cca 25% eozinofile – pneumonita eozinofilică, etc. Totuşi, LBA trebuie interpretat în contextul clinic.</w:t>
      </w:r>
    </w:p>
    <w:p w14:paraId="2E50CCC3" w14:textId="77777777" w:rsidR="00757C63" w:rsidRPr="0008470C" w:rsidRDefault="00757C63" w:rsidP="00757C63">
      <w:pPr>
        <w:pStyle w:val="a4"/>
        <w:ind w:right="630" w:firstLine="0"/>
        <w:jc w:val="both"/>
      </w:pPr>
    </w:p>
    <w:p w14:paraId="28C6D458" w14:textId="78ABAF75"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2A08B959" wp14:editId="58560FDE">
                <wp:extent cx="6550660" cy="3582035"/>
                <wp:effectExtent l="9525" t="6350" r="12065" b="12065"/>
                <wp:docPr id="10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35820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2AD88" w14:textId="77777777" w:rsidR="001806E0" w:rsidRDefault="001806E0">
                            <w:pPr>
                              <w:pStyle w:val="a4"/>
                              <w:spacing w:before="3"/>
                              <w:ind w:firstLine="0"/>
                              <w:rPr>
                                <w:sz w:val="23"/>
                              </w:rPr>
                            </w:pPr>
                          </w:p>
                          <w:p w14:paraId="7E080FF9" w14:textId="77777777" w:rsidR="001806E0" w:rsidRPr="00757C63" w:rsidRDefault="001806E0" w:rsidP="00757C63">
                            <w:pPr>
                              <w:pStyle w:val="a0"/>
                              <w:numPr>
                                <w:ilvl w:val="0"/>
                                <w:numId w:val="146"/>
                              </w:numPr>
                              <w:jc w:val="both"/>
                              <w:rPr>
                                <w:sz w:val="24"/>
                              </w:rPr>
                            </w:pPr>
                            <w:r w:rsidRPr="00757C63">
                              <w:rPr>
                                <w:b/>
                                <w:i/>
                                <w:sz w:val="24"/>
                              </w:rPr>
                              <w:t xml:space="preserve">Biopsia pulmonară </w:t>
                            </w:r>
                            <w:r w:rsidRPr="00757C63">
                              <w:rPr>
                                <w:sz w:val="24"/>
                              </w:rPr>
                              <w:t>nu este strict necesară pentru toate cazurile suspecte de PID.</w:t>
                            </w:r>
                          </w:p>
                          <w:p w14:paraId="1659ADEF" w14:textId="77777777" w:rsidR="001806E0" w:rsidRDefault="001806E0" w:rsidP="00757C63">
                            <w:pPr>
                              <w:spacing w:before="8"/>
                              <w:ind w:left="709" w:right="238" w:hanging="283"/>
                              <w:jc w:val="both"/>
                              <w:rPr>
                                <w:i/>
                                <w:sz w:val="24"/>
                              </w:rPr>
                            </w:pPr>
                            <w:r>
                              <w:rPr>
                                <w:i/>
                                <w:sz w:val="24"/>
                                <w:u w:val="single"/>
                              </w:rPr>
                              <w:t>Indicaţii pentru biopsie sunt:</w:t>
                            </w:r>
                          </w:p>
                          <w:p w14:paraId="097261A6" w14:textId="77777777" w:rsidR="001806E0" w:rsidRDefault="001806E0" w:rsidP="00757C63">
                            <w:pPr>
                              <w:pStyle w:val="a4"/>
                              <w:numPr>
                                <w:ilvl w:val="0"/>
                                <w:numId w:val="52"/>
                              </w:numPr>
                              <w:tabs>
                                <w:tab w:val="left" w:pos="288"/>
                              </w:tabs>
                              <w:spacing w:before="2" w:line="242" w:lineRule="auto"/>
                              <w:ind w:left="709" w:right="238" w:hanging="283"/>
                              <w:jc w:val="both"/>
                            </w:pPr>
                            <w:r>
                              <w:t xml:space="preserve">stabilirea diagnosticului specific, </w:t>
                            </w:r>
                            <w:r>
                              <w:rPr>
                                <w:spacing w:val="-3"/>
                              </w:rPr>
                              <w:t xml:space="preserve">în </w:t>
                            </w:r>
                            <w:r>
                              <w:t xml:space="preserve">special, </w:t>
                            </w:r>
                            <w:r>
                              <w:rPr>
                                <w:spacing w:val="-3"/>
                              </w:rPr>
                              <w:t xml:space="preserve">la </w:t>
                            </w:r>
                            <w:r>
                              <w:t xml:space="preserve">pacienţii cu semne/simptome atipice sau progresive (vârsta sub 50 ani, febră, scădere ponderală, hemoptizie, manifestări de vasculită), tablou radiologic normal sau atipic, manifestări extrapulmonare inexplicabile, hipertensiune pulmonară sau cardiomegalie inexplicabile, deteriorare clinică rapidă, modificări recente şi severe </w:t>
                            </w:r>
                            <w:r>
                              <w:rPr>
                                <w:spacing w:val="-5"/>
                              </w:rPr>
                              <w:t>la</w:t>
                            </w:r>
                            <w:r>
                              <w:rPr>
                                <w:spacing w:val="14"/>
                              </w:rPr>
                              <w:t xml:space="preserve"> </w:t>
                            </w:r>
                            <w:r>
                              <w:t>radiografie;</w:t>
                            </w:r>
                          </w:p>
                          <w:p w14:paraId="0418DD26" w14:textId="77777777" w:rsidR="001806E0" w:rsidRDefault="001806E0" w:rsidP="00757C63">
                            <w:pPr>
                              <w:pStyle w:val="a4"/>
                              <w:numPr>
                                <w:ilvl w:val="0"/>
                                <w:numId w:val="52"/>
                              </w:numPr>
                              <w:tabs>
                                <w:tab w:val="left" w:pos="248"/>
                              </w:tabs>
                              <w:spacing w:before="3"/>
                              <w:ind w:left="709" w:right="238" w:hanging="283"/>
                              <w:jc w:val="both"/>
                            </w:pPr>
                            <w:r>
                              <w:t>evaluarea activităţii</w:t>
                            </w:r>
                            <w:r>
                              <w:rPr>
                                <w:spacing w:val="3"/>
                              </w:rPr>
                              <w:t xml:space="preserve"> </w:t>
                            </w:r>
                            <w:r>
                              <w:t>bolii;</w:t>
                            </w:r>
                          </w:p>
                          <w:p w14:paraId="48E8A4FD" w14:textId="77777777" w:rsidR="001806E0" w:rsidRDefault="001806E0" w:rsidP="00757C63">
                            <w:pPr>
                              <w:pStyle w:val="a4"/>
                              <w:numPr>
                                <w:ilvl w:val="0"/>
                                <w:numId w:val="52"/>
                              </w:numPr>
                              <w:tabs>
                                <w:tab w:val="left" w:pos="248"/>
                              </w:tabs>
                              <w:spacing w:before="8"/>
                              <w:ind w:left="709" w:right="238" w:hanging="283"/>
                              <w:jc w:val="both"/>
                            </w:pPr>
                            <w:r>
                              <w:t>excluderea neoplaziilor şi proceselor infecţioase, care mimează uneori</w:t>
                            </w:r>
                            <w:r>
                              <w:rPr>
                                <w:spacing w:val="6"/>
                              </w:rPr>
                              <w:t xml:space="preserve"> </w:t>
                            </w:r>
                            <w:r>
                              <w:t>PID;</w:t>
                            </w:r>
                          </w:p>
                          <w:p w14:paraId="200E61DE" w14:textId="77777777" w:rsidR="001806E0" w:rsidRDefault="001806E0" w:rsidP="00757C63">
                            <w:pPr>
                              <w:pStyle w:val="a4"/>
                              <w:numPr>
                                <w:ilvl w:val="0"/>
                                <w:numId w:val="52"/>
                              </w:numPr>
                              <w:tabs>
                                <w:tab w:val="left" w:pos="247"/>
                              </w:tabs>
                              <w:spacing w:before="2"/>
                              <w:ind w:left="709" w:right="238" w:hanging="283"/>
                              <w:jc w:val="both"/>
                            </w:pPr>
                            <w:r>
                              <w:t>identificarea unor boli</w:t>
                            </w:r>
                            <w:r>
                              <w:rPr>
                                <w:spacing w:val="2"/>
                              </w:rPr>
                              <w:t xml:space="preserve"> </w:t>
                            </w:r>
                            <w:r>
                              <w:t>curabile;</w:t>
                            </w:r>
                          </w:p>
                          <w:p w14:paraId="62CD40F6" w14:textId="77777777" w:rsidR="001806E0" w:rsidRDefault="001806E0" w:rsidP="00757C63">
                            <w:pPr>
                              <w:pStyle w:val="a4"/>
                              <w:numPr>
                                <w:ilvl w:val="0"/>
                                <w:numId w:val="52"/>
                              </w:numPr>
                              <w:tabs>
                                <w:tab w:val="left" w:pos="298"/>
                              </w:tabs>
                              <w:spacing w:before="3" w:line="247" w:lineRule="auto"/>
                              <w:ind w:left="709" w:right="238" w:hanging="283"/>
                              <w:jc w:val="both"/>
                            </w:pPr>
                            <w:r>
                              <w:t xml:space="preserve">stabilirea diagnosticului definitiv şi evaluarea prognosticului înaintea începerii unor tratamente </w:t>
                            </w:r>
                            <w:r>
                              <w:rPr>
                                <w:spacing w:val="-5"/>
                              </w:rPr>
                              <w:t xml:space="preserve">cu </w:t>
                            </w:r>
                            <w:r>
                              <w:t>efecte adverse</w:t>
                            </w:r>
                            <w:r>
                              <w:rPr>
                                <w:spacing w:val="8"/>
                              </w:rPr>
                              <w:t xml:space="preserve"> </w:t>
                            </w:r>
                            <w:r>
                              <w:t>importante.</w:t>
                            </w:r>
                          </w:p>
                          <w:p w14:paraId="774209DC" w14:textId="77777777" w:rsidR="001806E0" w:rsidRDefault="001806E0" w:rsidP="00757C63">
                            <w:pPr>
                              <w:spacing w:line="269" w:lineRule="exact"/>
                              <w:ind w:left="709" w:right="238" w:hanging="283"/>
                              <w:jc w:val="both"/>
                              <w:rPr>
                                <w:i/>
                                <w:sz w:val="24"/>
                              </w:rPr>
                            </w:pPr>
                            <w:r>
                              <w:rPr>
                                <w:i/>
                                <w:sz w:val="24"/>
                                <w:u w:val="single"/>
                              </w:rPr>
                              <w:t>Contraindicaţii relative sunt:</w:t>
                            </w:r>
                          </w:p>
                          <w:p w14:paraId="3B813DB9" w14:textId="77777777" w:rsidR="001806E0" w:rsidRDefault="001806E0" w:rsidP="00757C63">
                            <w:pPr>
                              <w:pStyle w:val="a4"/>
                              <w:numPr>
                                <w:ilvl w:val="0"/>
                                <w:numId w:val="52"/>
                              </w:numPr>
                              <w:tabs>
                                <w:tab w:val="left" w:pos="248"/>
                              </w:tabs>
                              <w:spacing w:before="2"/>
                              <w:ind w:left="709" w:right="238" w:hanging="283"/>
                              <w:jc w:val="both"/>
                            </w:pPr>
                            <w:r>
                              <w:t>boli cardiovasculare</w:t>
                            </w:r>
                            <w:r>
                              <w:rPr>
                                <w:spacing w:val="-5"/>
                              </w:rPr>
                              <w:t xml:space="preserve"> </w:t>
                            </w:r>
                            <w:r>
                              <w:t>avansate;</w:t>
                            </w:r>
                          </w:p>
                          <w:p w14:paraId="6829C556" w14:textId="77777777" w:rsidR="001806E0" w:rsidRDefault="001806E0" w:rsidP="00757C63">
                            <w:pPr>
                              <w:pStyle w:val="a4"/>
                              <w:numPr>
                                <w:ilvl w:val="0"/>
                                <w:numId w:val="52"/>
                              </w:numPr>
                              <w:tabs>
                                <w:tab w:val="left" w:pos="248"/>
                              </w:tabs>
                              <w:spacing w:before="7"/>
                              <w:ind w:left="709" w:right="238" w:hanging="283"/>
                              <w:jc w:val="both"/>
                            </w:pPr>
                            <w:r>
                              <w:t>manifestări radiologice de afecţiune pulmonară difuză avansată, de exemplu, "fagurele de</w:t>
                            </w:r>
                            <w:r>
                              <w:rPr>
                                <w:spacing w:val="-11"/>
                              </w:rPr>
                              <w:t xml:space="preserve"> </w:t>
                            </w:r>
                            <w:r>
                              <w:t>miere";</w:t>
                            </w:r>
                          </w:p>
                          <w:p w14:paraId="258459FF" w14:textId="77777777" w:rsidR="001806E0" w:rsidRDefault="001806E0" w:rsidP="00757C63">
                            <w:pPr>
                              <w:pStyle w:val="a4"/>
                              <w:numPr>
                                <w:ilvl w:val="0"/>
                                <w:numId w:val="52"/>
                              </w:numPr>
                              <w:tabs>
                                <w:tab w:val="left" w:pos="251"/>
                              </w:tabs>
                              <w:spacing w:before="3"/>
                              <w:ind w:left="709" w:right="238" w:hanging="283"/>
                              <w:jc w:val="both"/>
                            </w:pPr>
                            <w:r>
                              <w:t xml:space="preserve">insuficienţa respiratorie severă sau alte situaţii cu risc operator </w:t>
                            </w:r>
                            <w:r>
                              <w:rPr>
                                <w:spacing w:val="-3"/>
                              </w:rPr>
                              <w:t xml:space="preserve">major </w:t>
                            </w:r>
                            <w:r>
                              <w:t xml:space="preserve">(în special </w:t>
                            </w:r>
                            <w:r>
                              <w:rPr>
                                <w:spacing w:val="-3"/>
                              </w:rPr>
                              <w:t>la</w:t>
                            </w:r>
                            <w:r>
                              <w:rPr>
                                <w:spacing w:val="12"/>
                              </w:rPr>
                              <w:t xml:space="preserve"> </w:t>
                            </w:r>
                            <w:r>
                              <w:t>vârstnici);</w:t>
                            </w:r>
                          </w:p>
                          <w:p w14:paraId="617D58BC" w14:textId="77777777" w:rsidR="001806E0" w:rsidRDefault="001806E0" w:rsidP="00757C63">
                            <w:pPr>
                              <w:pStyle w:val="a4"/>
                              <w:numPr>
                                <w:ilvl w:val="0"/>
                                <w:numId w:val="52"/>
                              </w:numPr>
                              <w:tabs>
                                <w:tab w:val="left" w:pos="250"/>
                              </w:tabs>
                              <w:spacing w:before="2" w:line="247" w:lineRule="auto"/>
                              <w:ind w:left="709" w:right="238" w:hanging="283"/>
                              <w:jc w:val="both"/>
                            </w:pPr>
                            <w:r>
                              <w:t xml:space="preserve">probabilitatea înaltă a imposibilităţii obţinerii specimenelor multiple şi </w:t>
                            </w:r>
                            <w:r>
                              <w:rPr>
                                <w:spacing w:val="-3"/>
                              </w:rPr>
                              <w:t xml:space="preserve">de </w:t>
                            </w:r>
                            <w:r>
                              <w:t>dimensiuni satisfăcătoare din mai mulţi lobi (de regulă</w:t>
                            </w:r>
                            <w:r>
                              <w:rPr>
                                <w:spacing w:val="3"/>
                              </w:rPr>
                              <w:t xml:space="preserve"> </w:t>
                            </w:r>
                            <w:r>
                              <w:t>doi).</w:t>
                            </w:r>
                          </w:p>
                        </w:txbxContent>
                      </wps:txbx>
                      <wps:bodyPr rot="0" vert="horz" wrap="square" lIns="0" tIns="0" rIns="0" bIns="0" anchor="t" anchorCtr="0" upright="1">
                        <a:noAutofit/>
                      </wps:bodyPr>
                    </wps:wsp>
                  </a:graphicData>
                </a:graphic>
              </wp:inline>
            </w:drawing>
          </mc:Choice>
          <mc:Fallback>
            <w:pict>
              <v:shape w14:anchorId="2A08B959" id="Text Box 179" o:spid="_x0000_s1049" type="#_x0000_t202" style="width:515.8pt;height:2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" filled="f" strokeweight=".48pt">
                <v:textbox inset="0,0,0,0">
                  <w:txbxContent>
                    <w:p w14:paraId="2942AD88" w14:textId="77777777" w:rsidR="001806E0" w:rsidRDefault="001806E0">
                      <w:pPr>
                        <w:pStyle w:val="a4"/>
                        <w:spacing w:before="3"/>
                        <w:ind w:firstLine="0"/>
                        <w:rPr>
                          <w:sz w:val="23"/>
                        </w:rPr>
                      </w:pPr>
                    </w:p>
                    <w:p w14:paraId="7E080FF9" w14:textId="77777777" w:rsidR="001806E0" w:rsidRPr="00757C63" w:rsidRDefault="001806E0" w:rsidP="00757C63">
                      <w:pPr>
                        <w:pStyle w:val="a0"/>
                        <w:numPr>
                          <w:ilvl w:val="0"/>
                          <w:numId w:val="146"/>
                        </w:numPr>
                        <w:jc w:val="both"/>
                        <w:rPr>
                          <w:sz w:val="24"/>
                        </w:rPr>
                      </w:pPr>
                      <w:r w:rsidRPr="00757C63">
                        <w:rPr>
                          <w:b/>
                          <w:i/>
                          <w:sz w:val="24"/>
                        </w:rPr>
                        <w:t xml:space="preserve">Biopsia pulmonară </w:t>
                      </w:r>
                      <w:r w:rsidRPr="00757C63">
                        <w:rPr>
                          <w:sz w:val="24"/>
                        </w:rPr>
                        <w:t>nu este strict necesară pentru toate cazurile suspecte de PID.</w:t>
                      </w:r>
                    </w:p>
                    <w:p w14:paraId="1659ADEF" w14:textId="77777777" w:rsidR="001806E0" w:rsidRDefault="001806E0" w:rsidP="00757C63">
                      <w:pPr>
                        <w:spacing w:before="8"/>
                        <w:ind w:left="709" w:right="238" w:hanging="283"/>
                        <w:jc w:val="both"/>
                        <w:rPr>
                          <w:i/>
                          <w:sz w:val="24"/>
                        </w:rPr>
                      </w:pPr>
                      <w:r>
                        <w:rPr>
                          <w:i/>
                          <w:sz w:val="24"/>
                          <w:u w:val="single"/>
                        </w:rPr>
                        <w:t>Indicaţii pentru biopsie sunt:</w:t>
                      </w:r>
                    </w:p>
                    <w:p w14:paraId="097261A6" w14:textId="77777777" w:rsidR="001806E0" w:rsidRDefault="001806E0" w:rsidP="00757C63">
                      <w:pPr>
                        <w:pStyle w:val="a4"/>
                        <w:numPr>
                          <w:ilvl w:val="0"/>
                          <w:numId w:val="52"/>
                        </w:numPr>
                        <w:tabs>
                          <w:tab w:val="left" w:pos="288"/>
                        </w:tabs>
                        <w:spacing w:before="2" w:line="242" w:lineRule="auto"/>
                        <w:ind w:left="709" w:right="238" w:hanging="283"/>
                        <w:jc w:val="both"/>
                      </w:pPr>
                      <w:r>
                        <w:t xml:space="preserve">stabilirea diagnosticului specific, </w:t>
                      </w:r>
                      <w:r>
                        <w:rPr>
                          <w:spacing w:val="-3"/>
                        </w:rPr>
                        <w:t xml:space="preserve">în </w:t>
                      </w:r>
                      <w:r>
                        <w:t xml:space="preserve">special, </w:t>
                      </w:r>
                      <w:r>
                        <w:rPr>
                          <w:spacing w:val="-3"/>
                        </w:rPr>
                        <w:t xml:space="preserve">la </w:t>
                      </w:r>
                      <w:r>
                        <w:t xml:space="preserve">pacienţii cu semne/simptome atipice sau progresive (vârsta sub 50 ani, febră, scădere ponderală, hemoptizie, manifestări de vasculită), tablou radiologic normal sau atipic, manifestări extrapulmonare inexplicabile, hipertensiune pulmonară sau cardiomegalie inexplicabile, deteriorare clinică rapidă, modificări recente şi severe </w:t>
                      </w:r>
                      <w:r>
                        <w:rPr>
                          <w:spacing w:val="-5"/>
                        </w:rPr>
                        <w:t>la</w:t>
                      </w:r>
                      <w:r>
                        <w:rPr>
                          <w:spacing w:val="14"/>
                        </w:rPr>
                        <w:t xml:space="preserve"> </w:t>
                      </w:r>
                      <w:r>
                        <w:t>radiografie;</w:t>
                      </w:r>
                    </w:p>
                    <w:p w14:paraId="0418DD26" w14:textId="77777777" w:rsidR="001806E0" w:rsidRDefault="001806E0" w:rsidP="00757C63">
                      <w:pPr>
                        <w:pStyle w:val="a4"/>
                        <w:numPr>
                          <w:ilvl w:val="0"/>
                          <w:numId w:val="52"/>
                        </w:numPr>
                        <w:tabs>
                          <w:tab w:val="left" w:pos="248"/>
                        </w:tabs>
                        <w:spacing w:before="3"/>
                        <w:ind w:left="709" w:right="238" w:hanging="283"/>
                        <w:jc w:val="both"/>
                      </w:pPr>
                      <w:r>
                        <w:t>evaluarea activităţii</w:t>
                      </w:r>
                      <w:r>
                        <w:rPr>
                          <w:spacing w:val="3"/>
                        </w:rPr>
                        <w:t xml:space="preserve"> </w:t>
                      </w:r>
                      <w:r>
                        <w:t>bolii;</w:t>
                      </w:r>
                    </w:p>
                    <w:p w14:paraId="48E8A4FD" w14:textId="77777777" w:rsidR="001806E0" w:rsidRDefault="001806E0" w:rsidP="00757C63">
                      <w:pPr>
                        <w:pStyle w:val="a4"/>
                        <w:numPr>
                          <w:ilvl w:val="0"/>
                          <w:numId w:val="52"/>
                        </w:numPr>
                        <w:tabs>
                          <w:tab w:val="left" w:pos="248"/>
                        </w:tabs>
                        <w:spacing w:before="8"/>
                        <w:ind w:left="709" w:right="238" w:hanging="283"/>
                        <w:jc w:val="both"/>
                      </w:pPr>
                      <w:r>
                        <w:t>excluderea neoplaziilor şi proceselor infecţioase, care mimează uneori</w:t>
                      </w:r>
                      <w:r>
                        <w:rPr>
                          <w:spacing w:val="6"/>
                        </w:rPr>
                        <w:t xml:space="preserve"> </w:t>
                      </w:r>
                      <w:r>
                        <w:t>PID;</w:t>
                      </w:r>
                    </w:p>
                    <w:p w14:paraId="200E61DE" w14:textId="77777777" w:rsidR="001806E0" w:rsidRDefault="001806E0" w:rsidP="00757C63">
                      <w:pPr>
                        <w:pStyle w:val="a4"/>
                        <w:numPr>
                          <w:ilvl w:val="0"/>
                          <w:numId w:val="52"/>
                        </w:numPr>
                        <w:tabs>
                          <w:tab w:val="left" w:pos="247"/>
                        </w:tabs>
                        <w:spacing w:before="2"/>
                        <w:ind w:left="709" w:right="238" w:hanging="283"/>
                        <w:jc w:val="both"/>
                      </w:pPr>
                      <w:r>
                        <w:t>identificarea unor boli</w:t>
                      </w:r>
                      <w:r>
                        <w:rPr>
                          <w:spacing w:val="2"/>
                        </w:rPr>
                        <w:t xml:space="preserve"> </w:t>
                      </w:r>
                      <w:r>
                        <w:t>curabile;</w:t>
                      </w:r>
                    </w:p>
                    <w:p w14:paraId="62CD40F6" w14:textId="77777777" w:rsidR="001806E0" w:rsidRDefault="001806E0" w:rsidP="00757C63">
                      <w:pPr>
                        <w:pStyle w:val="a4"/>
                        <w:numPr>
                          <w:ilvl w:val="0"/>
                          <w:numId w:val="52"/>
                        </w:numPr>
                        <w:tabs>
                          <w:tab w:val="left" w:pos="298"/>
                        </w:tabs>
                        <w:spacing w:before="3" w:line="247" w:lineRule="auto"/>
                        <w:ind w:left="709" w:right="238" w:hanging="283"/>
                        <w:jc w:val="both"/>
                      </w:pPr>
                      <w:r>
                        <w:t xml:space="preserve">stabilirea diagnosticului definitiv şi evaluarea prognosticului înaintea începerii unor tratamente </w:t>
                      </w:r>
                      <w:r>
                        <w:rPr>
                          <w:spacing w:val="-5"/>
                        </w:rPr>
                        <w:t xml:space="preserve">cu </w:t>
                      </w:r>
                      <w:r>
                        <w:t>efecte adverse</w:t>
                      </w:r>
                      <w:r>
                        <w:rPr>
                          <w:spacing w:val="8"/>
                        </w:rPr>
                        <w:t xml:space="preserve"> </w:t>
                      </w:r>
                      <w:r>
                        <w:t>importante.</w:t>
                      </w:r>
                    </w:p>
                    <w:p w14:paraId="774209DC" w14:textId="77777777" w:rsidR="001806E0" w:rsidRDefault="001806E0" w:rsidP="00757C63">
                      <w:pPr>
                        <w:spacing w:line="269" w:lineRule="exact"/>
                        <w:ind w:left="709" w:right="238" w:hanging="283"/>
                        <w:jc w:val="both"/>
                        <w:rPr>
                          <w:i/>
                          <w:sz w:val="24"/>
                        </w:rPr>
                      </w:pPr>
                      <w:r>
                        <w:rPr>
                          <w:i/>
                          <w:sz w:val="24"/>
                          <w:u w:val="single"/>
                        </w:rPr>
                        <w:t>Contraindicaţii relative sunt:</w:t>
                      </w:r>
                    </w:p>
                    <w:p w14:paraId="3B813DB9" w14:textId="77777777" w:rsidR="001806E0" w:rsidRDefault="001806E0" w:rsidP="00757C63">
                      <w:pPr>
                        <w:pStyle w:val="a4"/>
                        <w:numPr>
                          <w:ilvl w:val="0"/>
                          <w:numId w:val="52"/>
                        </w:numPr>
                        <w:tabs>
                          <w:tab w:val="left" w:pos="248"/>
                        </w:tabs>
                        <w:spacing w:before="2"/>
                        <w:ind w:left="709" w:right="238" w:hanging="283"/>
                        <w:jc w:val="both"/>
                      </w:pPr>
                      <w:r>
                        <w:t>boli cardiovasculare</w:t>
                      </w:r>
                      <w:r>
                        <w:rPr>
                          <w:spacing w:val="-5"/>
                        </w:rPr>
                        <w:t xml:space="preserve"> </w:t>
                      </w:r>
                      <w:r>
                        <w:t>avansate;</w:t>
                      </w:r>
                    </w:p>
                    <w:p w14:paraId="6829C556" w14:textId="77777777" w:rsidR="001806E0" w:rsidRDefault="001806E0" w:rsidP="00757C63">
                      <w:pPr>
                        <w:pStyle w:val="a4"/>
                        <w:numPr>
                          <w:ilvl w:val="0"/>
                          <w:numId w:val="52"/>
                        </w:numPr>
                        <w:tabs>
                          <w:tab w:val="left" w:pos="248"/>
                        </w:tabs>
                        <w:spacing w:before="7"/>
                        <w:ind w:left="709" w:right="238" w:hanging="283"/>
                        <w:jc w:val="both"/>
                      </w:pPr>
                      <w:r>
                        <w:t>manifestări radiologice de afecţiune pulmonară difuză avansată, de exemplu, "fagurele de</w:t>
                      </w:r>
                      <w:r>
                        <w:rPr>
                          <w:spacing w:val="-11"/>
                        </w:rPr>
                        <w:t xml:space="preserve"> </w:t>
                      </w:r>
                      <w:r>
                        <w:t>miere";</w:t>
                      </w:r>
                    </w:p>
                    <w:p w14:paraId="258459FF" w14:textId="77777777" w:rsidR="001806E0" w:rsidRDefault="001806E0" w:rsidP="00757C63">
                      <w:pPr>
                        <w:pStyle w:val="a4"/>
                        <w:numPr>
                          <w:ilvl w:val="0"/>
                          <w:numId w:val="52"/>
                        </w:numPr>
                        <w:tabs>
                          <w:tab w:val="left" w:pos="251"/>
                        </w:tabs>
                        <w:spacing w:before="3"/>
                        <w:ind w:left="709" w:right="238" w:hanging="283"/>
                        <w:jc w:val="both"/>
                      </w:pPr>
                      <w:r>
                        <w:t xml:space="preserve">insuficienţa respiratorie severă sau alte situaţii cu risc operator </w:t>
                      </w:r>
                      <w:r>
                        <w:rPr>
                          <w:spacing w:val="-3"/>
                        </w:rPr>
                        <w:t xml:space="preserve">major </w:t>
                      </w:r>
                      <w:r>
                        <w:t xml:space="preserve">(în special </w:t>
                      </w:r>
                      <w:r>
                        <w:rPr>
                          <w:spacing w:val="-3"/>
                        </w:rPr>
                        <w:t>la</w:t>
                      </w:r>
                      <w:r>
                        <w:rPr>
                          <w:spacing w:val="12"/>
                        </w:rPr>
                        <w:t xml:space="preserve"> </w:t>
                      </w:r>
                      <w:r>
                        <w:t>vârstnici);</w:t>
                      </w:r>
                    </w:p>
                    <w:p w14:paraId="617D58BC" w14:textId="77777777" w:rsidR="001806E0" w:rsidRDefault="001806E0" w:rsidP="00757C63">
                      <w:pPr>
                        <w:pStyle w:val="a4"/>
                        <w:numPr>
                          <w:ilvl w:val="0"/>
                          <w:numId w:val="52"/>
                        </w:numPr>
                        <w:tabs>
                          <w:tab w:val="left" w:pos="250"/>
                        </w:tabs>
                        <w:spacing w:before="2" w:line="247" w:lineRule="auto"/>
                        <w:ind w:left="709" w:right="238" w:hanging="283"/>
                        <w:jc w:val="both"/>
                      </w:pPr>
                      <w:r>
                        <w:t xml:space="preserve">probabilitatea înaltă a imposibilităţii obţinerii specimenelor multiple şi </w:t>
                      </w:r>
                      <w:r>
                        <w:rPr>
                          <w:spacing w:val="-3"/>
                        </w:rPr>
                        <w:t xml:space="preserve">de </w:t>
                      </w:r>
                      <w:r>
                        <w:t>dimensiuni satisfăcătoare din mai mulţi lobi (de regulă</w:t>
                      </w:r>
                      <w:r>
                        <w:rPr>
                          <w:spacing w:val="3"/>
                        </w:rPr>
                        <w:t xml:space="preserve"> </w:t>
                      </w:r>
                      <w:r>
                        <w:t>doi).</w:t>
                      </w:r>
                    </w:p>
                  </w:txbxContent>
                </v:textbox>
                <w10:anchorlock/>
              </v:shape>
            </w:pict>
          </mc:Fallback>
        </mc:AlternateContent>
      </w:r>
    </w:p>
    <w:p w14:paraId="6ECCFE5F" w14:textId="0E3A510A" w:rsidR="00806B36" w:rsidRPr="0008470C" w:rsidRDefault="0005578A" w:rsidP="00BC5E45">
      <w:pPr>
        <w:pStyle w:val="a4"/>
        <w:spacing w:before="8"/>
        <w:ind w:firstLine="0"/>
        <w:jc w:val="both"/>
        <w:rPr>
          <w:sz w:val="17"/>
        </w:rPr>
      </w:pPr>
      <w:r w:rsidRPr="0008470C">
        <w:rPr>
          <w:noProof/>
          <w:lang w:val="ru-RU" w:eastAsia="ru-RU" w:bidi="ar-SA"/>
        </w:rPr>
        <mc:AlternateContent>
          <mc:Choice Requires="wps">
            <w:drawing>
              <wp:anchor distT="0" distB="0" distL="0" distR="0" simplePos="0" relativeHeight="251650560" behindDoc="1" locked="0" layoutInCell="1" allowOverlap="1" wp14:anchorId="2BBB537D" wp14:editId="0853B458">
                <wp:simplePos x="0" y="0"/>
                <wp:positionH relativeFrom="page">
                  <wp:posOffset>648970</wp:posOffset>
                </wp:positionH>
                <wp:positionV relativeFrom="paragraph">
                  <wp:posOffset>157480</wp:posOffset>
                </wp:positionV>
                <wp:extent cx="6550660" cy="1460500"/>
                <wp:effectExtent l="0" t="0" r="0" b="0"/>
                <wp:wrapTopAndBottom/>
                <wp:docPr id="10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460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7FA40" w14:textId="77777777" w:rsidR="001806E0" w:rsidRDefault="001806E0">
                            <w:pPr>
                              <w:spacing w:line="279" w:lineRule="exact"/>
                              <w:ind w:left="105"/>
                              <w:rPr>
                                <w:b/>
                                <w:i/>
                                <w:sz w:val="24"/>
                              </w:rPr>
                            </w:pPr>
                            <w:r>
                              <w:rPr>
                                <w:b/>
                                <w:sz w:val="24"/>
                              </w:rPr>
                              <w:t xml:space="preserve">Caseta 18. </w:t>
                            </w:r>
                            <w:r>
                              <w:rPr>
                                <w:b/>
                                <w:i/>
                                <w:sz w:val="24"/>
                              </w:rPr>
                              <w:t>Particularită</w:t>
                            </w:r>
                            <w:r>
                              <w:rPr>
                                <w:rFonts w:ascii="Cambria Math" w:hAnsi="Cambria Math"/>
                                <w:b/>
                                <w:i/>
                                <w:sz w:val="25"/>
                              </w:rPr>
                              <w:t>ț</w:t>
                            </w:r>
                            <w:r>
                              <w:rPr>
                                <w:b/>
                                <w:i/>
                                <w:sz w:val="24"/>
                              </w:rPr>
                              <w:t>ile examenului imagistic în diagnosticul PII</w:t>
                            </w:r>
                          </w:p>
                          <w:p w14:paraId="5FC84483" w14:textId="77777777" w:rsidR="001806E0" w:rsidRDefault="001806E0" w:rsidP="00CD1C3F">
                            <w:pPr>
                              <w:pStyle w:val="a4"/>
                              <w:numPr>
                                <w:ilvl w:val="0"/>
                                <w:numId w:val="51"/>
                              </w:numPr>
                              <w:tabs>
                                <w:tab w:val="left" w:pos="389"/>
                              </w:tabs>
                              <w:spacing w:line="291" w:lineRule="exact"/>
                            </w:pPr>
                            <w:r>
                              <w:t xml:space="preserve">Radiografia toracelui are o sensibilitate joasă </w:t>
                            </w:r>
                            <w:r>
                              <w:rPr>
                                <w:spacing w:val="2"/>
                              </w:rPr>
                              <w:t xml:space="preserve">şi </w:t>
                            </w:r>
                            <w:r>
                              <w:t>furnizează date nespecifice pentru diagnosticul</w:t>
                            </w:r>
                            <w:r>
                              <w:rPr>
                                <w:spacing w:val="-26"/>
                              </w:rPr>
                              <w:t xml:space="preserve"> </w:t>
                            </w:r>
                            <w:r>
                              <w:t>PII.</w:t>
                            </w:r>
                          </w:p>
                          <w:p w14:paraId="20F93893" w14:textId="77777777" w:rsidR="001806E0" w:rsidRDefault="001806E0" w:rsidP="00CD1C3F">
                            <w:pPr>
                              <w:pStyle w:val="a4"/>
                              <w:numPr>
                                <w:ilvl w:val="0"/>
                                <w:numId w:val="51"/>
                              </w:numPr>
                              <w:tabs>
                                <w:tab w:val="left" w:pos="389"/>
                              </w:tabs>
                              <w:spacing w:before="2" w:line="237" w:lineRule="auto"/>
                              <w:ind w:right="100"/>
                            </w:pPr>
                            <w:r>
                              <w:t xml:space="preserve">Evaluarea imagistică prin HRCT reduce </w:t>
                            </w:r>
                            <w:r>
                              <w:rPr>
                                <w:spacing w:val="-3"/>
                              </w:rPr>
                              <w:t xml:space="preserve">mult </w:t>
                            </w:r>
                            <w:r>
                              <w:t>lista de diagnostic diferenţial, iar în unele  cazuri permite evitarea examenului</w:t>
                            </w:r>
                            <w:r>
                              <w:rPr>
                                <w:spacing w:val="2"/>
                              </w:rPr>
                              <w:t xml:space="preserve"> </w:t>
                            </w:r>
                            <w:r>
                              <w:t>histologic.</w:t>
                            </w:r>
                          </w:p>
                          <w:p w14:paraId="13FC10DC" w14:textId="77777777" w:rsidR="001806E0" w:rsidRDefault="001806E0" w:rsidP="00CD1C3F">
                            <w:pPr>
                              <w:pStyle w:val="a4"/>
                              <w:numPr>
                                <w:ilvl w:val="0"/>
                                <w:numId w:val="51"/>
                              </w:numPr>
                              <w:tabs>
                                <w:tab w:val="left" w:pos="389"/>
                              </w:tabs>
                              <w:spacing w:before="6" w:line="237" w:lineRule="auto"/>
                              <w:ind w:right="105"/>
                            </w:pPr>
                            <w:r w:rsidRPr="00400D5A">
                              <w:rPr>
                                <w:i/>
                              </w:rPr>
                              <w:t>Pattern</w:t>
                            </w:r>
                            <w:r>
                              <w:t>-ul imagistic este caracterizat de tipul opacităţilor (alveolare, reticulare, reticulo-nodulare), distribuţie, leziunile radiologice</w:t>
                            </w:r>
                            <w:r>
                              <w:rPr>
                                <w:spacing w:val="5"/>
                              </w:rPr>
                              <w:t xml:space="preserve"> </w:t>
                            </w:r>
                            <w:r>
                              <w:t>asociate.</w:t>
                            </w:r>
                          </w:p>
                          <w:p w14:paraId="481F76E7" w14:textId="77777777" w:rsidR="001806E0" w:rsidRDefault="001806E0" w:rsidP="00CD1C3F">
                            <w:pPr>
                              <w:pStyle w:val="a4"/>
                              <w:numPr>
                                <w:ilvl w:val="0"/>
                                <w:numId w:val="51"/>
                              </w:numPr>
                              <w:tabs>
                                <w:tab w:val="left" w:pos="389"/>
                              </w:tabs>
                              <w:ind w:right="97"/>
                            </w:pPr>
                            <w:r>
                              <w:t>Evaluarea scorurilor imagistice (anexa 2) este utilă în diagnosticul diferen</w:t>
                            </w:r>
                            <w:r>
                              <w:rPr>
                                <w:rFonts w:ascii="Cambria Math" w:hAnsi="Cambria Math"/>
                              </w:rPr>
                              <w:t>ț</w:t>
                            </w:r>
                            <w:r>
                              <w:t xml:space="preserve">ial </w:t>
                            </w:r>
                            <w:r>
                              <w:rPr>
                                <w:rFonts w:ascii="Cambria Math" w:hAnsi="Cambria Math"/>
                              </w:rPr>
                              <w:t>ș</w:t>
                            </w:r>
                            <w:r>
                              <w:t xml:space="preserve">i </w:t>
                            </w:r>
                            <w:r>
                              <w:rPr>
                                <w:spacing w:val="-3"/>
                              </w:rPr>
                              <w:t xml:space="preserve">în </w:t>
                            </w:r>
                            <w:r>
                              <w:t>aprecierea necesită</w:t>
                            </w:r>
                            <w:r>
                              <w:rPr>
                                <w:rFonts w:ascii="Cambria Math" w:hAnsi="Cambria Math"/>
                              </w:rPr>
                              <w:t>ț</w:t>
                            </w:r>
                            <w:r>
                              <w:t>ii</w:t>
                            </w:r>
                            <w:r>
                              <w:rPr>
                                <w:spacing w:val="-1"/>
                              </w:rPr>
                              <w:t xml:space="preserve"> </w:t>
                            </w:r>
                            <w:r>
                              <w:t>BPC.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537D" id="Text Box 104" o:spid="_x0000_s1050" type="#_x0000_t202" style="position:absolute;left:0;text-align:left;margin-left:51.1pt;margin-top:12.4pt;width:515.8pt;height:11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" filled="f" strokeweight=".48pt">
                <v:textbox inset="0,0,0,0">
                  <w:txbxContent>
                    <w:p w14:paraId="5277FA40" w14:textId="77777777" w:rsidR="001806E0" w:rsidRDefault="001806E0">
                      <w:pPr>
                        <w:spacing w:line="279" w:lineRule="exact"/>
                        <w:ind w:left="105"/>
                        <w:rPr>
                          <w:b/>
                          <w:i/>
                          <w:sz w:val="24"/>
                        </w:rPr>
                      </w:pPr>
                      <w:r>
                        <w:rPr>
                          <w:b/>
                          <w:sz w:val="24"/>
                        </w:rPr>
                        <w:t xml:space="preserve">Caseta 18. </w:t>
                      </w:r>
                      <w:r>
                        <w:rPr>
                          <w:b/>
                          <w:i/>
                          <w:sz w:val="24"/>
                        </w:rPr>
                        <w:t>Particularită</w:t>
                      </w:r>
                      <w:r>
                        <w:rPr>
                          <w:rFonts w:ascii="Cambria Math" w:hAnsi="Cambria Math"/>
                          <w:b/>
                          <w:i/>
                          <w:sz w:val="25"/>
                        </w:rPr>
                        <w:t>ț</w:t>
                      </w:r>
                      <w:r>
                        <w:rPr>
                          <w:b/>
                          <w:i/>
                          <w:sz w:val="24"/>
                        </w:rPr>
                        <w:t>ile examenului imagistic în diagnosticul PII</w:t>
                      </w:r>
                    </w:p>
                    <w:p w14:paraId="5FC84483" w14:textId="77777777" w:rsidR="001806E0" w:rsidRDefault="001806E0" w:rsidP="00CD1C3F">
                      <w:pPr>
                        <w:pStyle w:val="a4"/>
                        <w:numPr>
                          <w:ilvl w:val="0"/>
                          <w:numId w:val="51"/>
                        </w:numPr>
                        <w:tabs>
                          <w:tab w:val="left" w:pos="389"/>
                        </w:tabs>
                        <w:spacing w:line="291" w:lineRule="exact"/>
                      </w:pPr>
                      <w:r>
                        <w:t xml:space="preserve">Radiografia toracelui are o sensibilitate joasă </w:t>
                      </w:r>
                      <w:r>
                        <w:rPr>
                          <w:spacing w:val="2"/>
                        </w:rPr>
                        <w:t xml:space="preserve">şi </w:t>
                      </w:r>
                      <w:r>
                        <w:t>furnizează date nespecifice pentru diagnosticul</w:t>
                      </w:r>
                      <w:r>
                        <w:rPr>
                          <w:spacing w:val="-26"/>
                        </w:rPr>
                        <w:t xml:space="preserve"> </w:t>
                      </w:r>
                      <w:r>
                        <w:t>PII.</w:t>
                      </w:r>
                    </w:p>
                    <w:p w14:paraId="20F93893" w14:textId="77777777" w:rsidR="001806E0" w:rsidRDefault="001806E0" w:rsidP="00CD1C3F">
                      <w:pPr>
                        <w:pStyle w:val="a4"/>
                        <w:numPr>
                          <w:ilvl w:val="0"/>
                          <w:numId w:val="51"/>
                        </w:numPr>
                        <w:tabs>
                          <w:tab w:val="left" w:pos="389"/>
                        </w:tabs>
                        <w:spacing w:before="2" w:line="237" w:lineRule="auto"/>
                        <w:ind w:right="100"/>
                      </w:pPr>
                      <w:r>
                        <w:t xml:space="preserve">Evaluarea imagistică prin HRCT reduce </w:t>
                      </w:r>
                      <w:r>
                        <w:rPr>
                          <w:spacing w:val="-3"/>
                        </w:rPr>
                        <w:t xml:space="preserve">mult </w:t>
                      </w:r>
                      <w:r>
                        <w:t>lista de diagnostic diferenţial, iar în unele  cazuri permite evitarea examenului</w:t>
                      </w:r>
                      <w:r>
                        <w:rPr>
                          <w:spacing w:val="2"/>
                        </w:rPr>
                        <w:t xml:space="preserve"> </w:t>
                      </w:r>
                      <w:r>
                        <w:t>histologic.</w:t>
                      </w:r>
                    </w:p>
                    <w:p w14:paraId="13FC10DC" w14:textId="77777777" w:rsidR="001806E0" w:rsidRDefault="001806E0" w:rsidP="00CD1C3F">
                      <w:pPr>
                        <w:pStyle w:val="a4"/>
                        <w:numPr>
                          <w:ilvl w:val="0"/>
                          <w:numId w:val="51"/>
                        </w:numPr>
                        <w:tabs>
                          <w:tab w:val="left" w:pos="389"/>
                        </w:tabs>
                        <w:spacing w:before="6" w:line="237" w:lineRule="auto"/>
                        <w:ind w:right="105"/>
                      </w:pPr>
                      <w:r w:rsidRPr="00400D5A">
                        <w:rPr>
                          <w:i/>
                        </w:rPr>
                        <w:t>Pattern</w:t>
                      </w:r>
                      <w:r>
                        <w:t>-ul imagistic este caracterizat de tipul opacităţilor (alveolare, reticulare, reticulo-nodulare), distribuţie, leziunile radiologice</w:t>
                      </w:r>
                      <w:r>
                        <w:rPr>
                          <w:spacing w:val="5"/>
                        </w:rPr>
                        <w:t xml:space="preserve"> </w:t>
                      </w:r>
                      <w:r>
                        <w:t>asociate.</w:t>
                      </w:r>
                    </w:p>
                    <w:p w14:paraId="481F76E7" w14:textId="77777777" w:rsidR="001806E0" w:rsidRDefault="001806E0" w:rsidP="00CD1C3F">
                      <w:pPr>
                        <w:pStyle w:val="a4"/>
                        <w:numPr>
                          <w:ilvl w:val="0"/>
                          <w:numId w:val="51"/>
                        </w:numPr>
                        <w:tabs>
                          <w:tab w:val="left" w:pos="389"/>
                        </w:tabs>
                        <w:ind w:right="97"/>
                      </w:pPr>
                      <w:r>
                        <w:t>Evaluarea scorurilor imagistice (anexa 2) este utilă în diagnosticul diferen</w:t>
                      </w:r>
                      <w:r>
                        <w:rPr>
                          <w:rFonts w:ascii="Cambria Math" w:hAnsi="Cambria Math"/>
                        </w:rPr>
                        <w:t>ț</w:t>
                      </w:r>
                      <w:r>
                        <w:t xml:space="preserve">ial </w:t>
                      </w:r>
                      <w:r>
                        <w:rPr>
                          <w:rFonts w:ascii="Cambria Math" w:hAnsi="Cambria Math"/>
                        </w:rPr>
                        <w:t>ș</w:t>
                      </w:r>
                      <w:r>
                        <w:t xml:space="preserve">i </w:t>
                      </w:r>
                      <w:r>
                        <w:rPr>
                          <w:spacing w:val="-3"/>
                        </w:rPr>
                        <w:t xml:space="preserve">în </w:t>
                      </w:r>
                      <w:r>
                        <w:t>aprecierea necesită</w:t>
                      </w:r>
                      <w:r>
                        <w:rPr>
                          <w:rFonts w:ascii="Cambria Math" w:hAnsi="Cambria Math"/>
                        </w:rPr>
                        <w:t>ț</w:t>
                      </w:r>
                      <w:r>
                        <w:t>ii</w:t>
                      </w:r>
                      <w:r>
                        <w:rPr>
                          <w:spacing w:val="-1"/>
                        </w:rPr>
                        <w:t xml:space="preserve"> </w:t>
                      </w:r>
                      <w:r>
                        <w:t>BPC.</w:t>
                      </w:r>
                    </w:p>
                  </w:txbxContent>
                </v:textbox>
                <w10:wrap type="topAndBottom" anchorx="page"/>
              </v:shape>
            </w:pict>
          </mc:Fallback>
        </mc:AlternateContent>
      </w:r>
      <w:r w:rsidRPr="0008470C">
        <w:rPr>
          <w:noProof/>
          <w:lang w:val="ru-RU" w:eastAsia="ru-RU" w:bidi="ar-SA"/>
        </w:rPr>
        <mc:AlternateContent>
          <mc:Choice Requires="wps">
            <w:drawing>
              <wp:anchor distT="0" distB="0" distL="0" distR="0" simplePos="0" relativeHeight="251652608" behindDoc="1" locked="0" layoutInCell="1" allowOverlap="1" wp14:anchorId="3492DA3A" wp14:editId="7185CCFC">
                <wp:simplePos x="0" y="0"/>
                <wp:positionH relativeFrom="page">
                  <wp:posOffset>648970</wp:posOffset>
                </wp:positionH>
                <wp:positionV relativeFrom="paragraph">
                  <wp:posOffset>4900295</wp:posOffset>
                </wp:positionV>
                <wp:extent cx="6550660" cy="731520"/>
                <wp:effectExtent l="0" t="0" r="0" b="0"/>
                <wp:wrapTopAndBottom/>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7315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038DC" w14:textId="77777777" w:rsidR="001806E0" w:rsidRDefault="001806E0">
                            <w:pPr>
                              <w:spacing w:line="242" w:lineRule="auto"/>
                              <w:ind w:left="105" w:right="3581"/>
                              <w:rPr>
                                <w:b/>
                                <w:i/>
                                <w:sz w:val="24"/>
                              </w:rPr>
                            </w:pPr>
                            <w:r>
                              <w:rPr>
                                <w:b/>
                                <w:sz w:val="24"/>
                              </w:rPr>
                              <w:t xml:space="preserve">Caseta 20. </w:t>
                            </w:r>
                            <w:r>
                              <w:rPr>
                                <w:b/>
                                <w:i/>
                                <w:sz w:val="24"/>
                              </w:rPr>
                              <w:t>Trăsăturile imagistice ale fibrozei pulmonare idiopatice Radiografia toracelui</w:t>
                            </w:r>
                          </w:p>
                          <w:p w14:paraId="65823107" w14:textId="77777777" w:rsidR="001806E0" w:rsidRDefault="001806E0" w:rsidP="00CD1C3F">
                            <w:pPr>
                              <w:pStyle w:val="a4"/>
                              <w:numPr>
                                <w:ilvl w:val="0"/>
                                <w:numId w:val="49"/>
                              </w:numPr>
                              <w:tabs>
                                <w:tab w:val="left" w:pos="825"/>
                                <w:tab w:val="left" w:pos="826"/>
                              </w:tabs>
                              <w:spacing w:line="286" w:lineRule="exact"/>
                              <w:ind w:hanging="361"/>
                            </w:pPr>
                            <w:r>
                              <w:t xml:space="preserve">Majoritatea pacienţilor prezintă radiografia toracelui modificată </w:t>
                            </w:r>
                            <w:r>
                              <w:rPr>
                                <w:spacing w:val="-5"/>
                              </w:rPr>
                              <w:t xml:space="preserve">la </w:t>
                            </w:r>
                            <w:r>
                              <w:t>momentul</w:t>
                            </w:r>
                            <w:r>
                              <w:rPr>
                                <w:spacing w:val="-5"/>
                              </w:rPr>
                              <w:t xml:space="preserve"> </w:t>
                            </w:r>
                            <w:r>
                              <w:t>adresării.</w:t>
                            </w:r>
                          </w:p>
                          <w:p w14:paraId="4E9FC2F7" w14:textId="77777777" w:rsidR="001806E0" w:rsidRDefault="001806E0" w:rsidP="00CD1C3F">
                            <w:pPr>
                              <w:pStyle w:val="a4"/>
                              <w:numPr>
                                <w:ilvl w:val="0"/>
                                <w:numId w:val="49"/>
                              </w:numPr>
                              <w:tabs>
                                <w:tab w:val="left" w:pos="825"/>
                                <w:tab w:val="left" w:pos="826"/>
                              </w:tabs>
                              <w:ind w:hanging="361"/>
                            </w:pPr>
                            <w:r>
                              <w:t>Leziunile cele mai frecvente sunt opacităţile liniare şi reticulare periferice (cortical),</w:t>
                            </w:r>
                            <w:r>
                              <w:rPr>
                                <w:spacing w:val="30"/>
                              </w:rPr>
                              <w:t xml:space="preserve"> </w:t>
                            </w:r>
                            <w: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DA3A" id="Text Box 102" o:spid="_x0000_s1051" type="#_x0000_t202" style="position:absolute;left:0;text-align:left;margin-left:51.1pt;margin-top:385.85pt;width:515.8pt;height:57.6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" filled="f" strokeweight=".48pt">
                <v:textbox inset="0,0,0,0">
                  <w:txbxContent>
                    <w:p w14:paraId="4AB038DC" w14:textId="77777777" w:rsidR="001806E0" w:rsidRDefault="001806E0">
                      <w:pPr>
                        <w:spacing w:line="242" w:lineRule="auto"/>
                        <w:ind w:left="105" w:right="3581"/>
                        <w:rPr>
                          <w:b/>
                          <w:i/>
                          <w:sz w:val="24"/>
                        </w:rPr>
                      </w:pPr>
                      <w:r>
                        <w:rPr>
                          <w:b/>
                          <w:sz w:val="24"/>
                        </w:rPr>
                        <w:t xml:space="preserve">Caseta 20. </w:t>
                      </w:r>
                      <w:r>
                        <w:rPr>
                          <w:b/>
                          <w:i/>
                          <w:sz w:val="24"/>
                        </w:rPr>
                        <w:t>Trăsăturile imagistice ale fibrozei pulmonare idiopatice Radiografia toracelui</w:t>
                      </w:r>
                    </w:p>
                    <w:p w14:paraId="65823107" w14:textId="77777777" w:rsidR="001806E0" w:rsidRDefault="001806E0" w:rsidP="00CD1C3F">
                      <w:pPr>
                        <w:pStyle w:val="a4"/>
                        <w:numPr>
                          <w:ilvl w:val="0"/>
                          <w:numId w:val="49"/>
                        </w:numPr>
                        <w:tabs>
                          <w:tab w:val="left" w:pos="825"/>
                          <w:tab w:val="left" w:pos="826"/>
                        </w:tabs>
                        <w:spacing w:line="286" w:lineRule="exact"/>
                        <w:ind w:hanging="361"/>
                      </w:pPr>
                      <w:r>
                        <w:t xml:space="preserve">Majoritatea pacienţilor prezintă radiografia toracelui modificată </w:t>
                      </w:r>
                      <w:r>
                        <w:rPr>
                          <w:spacing w:val="-5"/>
                        </w:rPr>
                        <w:t xml:space="preserve">la </w:t>
                      </w:r>
                      <w:r>
                        <w:t>momentul</w:t>
                      </w:r>
                      <w:r>
                        <w:rPr>
                          <w:spacing w:val="-5"/>
                        </w:rPr>
                        <w:t xml:space="preserve"> </w:t>
                      </w:r>
                      <w:r>
                        <w:t>adresării.</w:t>
                      </w:r>
                    </w:p>
                    <w:p w14:paraId="4E9FC2F7" w14:textId="77777777" w:rsidR="001806E0" w:rsidRDefault="001806E0" w:rsidP="00CD1C3F">
                      <w:pPr>
                        <w:pStyle w:val="a4"/>
                        <w:numPr>
                          <w:ilvl w:val="0"/>
                          <w:numId w:val="49"/>
                        </w:numPr>
                        <w:tabs>
                          <w:tab w:val="left" w:pos="825"/>
                          <w:tab w:val="left" w:pos="826"/>
                        </w:tabs>
                        <w:ind w:hanging="361"/>
                      </w:pPr>
                      <w:r>
                        <w:t>Leziunile cele mai frecvente sunt opacităţile liniare şi reticulare periferice (cortical),</w:t>
                      </w:r>
                      <w:r>
                        <w:rPr>
                          <w:spacing w:val="30"/>
                        </w:rPr>
                        <w:t xml:space="preserve"> </w:t>
                      </w:r>
                      <w:r>
                        <w:t>care</w:t>
                      </w:r>
                    </w:p>
                  </w:txbxContent>
                </v:textbox>
                <w10:wrap type="topAndBottom" anchorx="page"/>
              </v:shape>
            </w:pict>
          </mc:Fallback>
        </mc:AlternateContent>
      </w:r>
    </w:p>
    <w:p w14:paraId="53CE01EC" w14:textId="787ED316" w:rsidR="00806B36" w:rsidRPr="0008470C" w:rsidRDefault="0005578A" w:rsidP="00757C63">
      <w:pPr>
        <w:pStyle w:val="a4"/>
        <w:spacing w:before="3"/>
        <w:ind w:firstLine="0"/>
        <w:jc w:val="both"/>
        <w:rPr>
          <w:sz w:val="18"/>
        </w:rPr>
      </w:pPr>
      <w:r w:rsidRPr="0008470C">
        <w:rPr>
          <w:noProof/>
          <w:lang w:val="ru-RU" w:eastAsia="ru-RU" w:bidi="ar-SA"/>
        </w:rPr>
        <mc:AlternateContent>
          <mc:Choice Requires="wps">
            <w:drawing>
              <wp:anchor distT="0" distB="0" distL="0" distR="0" simplePos="0" relativeHeight="251651584" behindDoc="1" locked="0" layoutInCell="1" allowOverlap="1" wp14:anchorId="4C7EB92D" wp14:editId="0B5C8C4B">
                <wp:simplePos x="0" y="0"/>
                <wp:positionH relativeFrom="page">
                  <wp:posOffset>648970</wp:posOffset>
                </wp:positionH>
                <wp:positionV relativeFrom="paragraph">
                  <wp:posOffset>1670685</wp:posOffset>
                </wp:positionV>
                <wp:extent cx="6550660" cy="2964180"/>
                <wp:effectExtent l="0" t="0" r="0" b="0"/>
                <wp:wrapTopAndBottom/>
                <wp:docPr id="10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9641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FEC85" w14:textId="77777777" w:rsidR="001806E0" w:rsidRDefault="001806E0">
                            <w:pPr>
                              <w:spacing w:line="272" w:lineRule="exact"/>
                              <w:ind w:left="105"/>
                              <w:rPr>
                                <w:b/>
                                <w:i/>
                                <w:sz w:val="24"/>
                              </w:rPr>
                            </w:pPr>
                            <w:r>
                              <w:rPr>
                                <w:b/>
                                <w:sz w:val="24"/>
                              </w:rPr>
                              <w:t xml:space="preserve">Caseta 19. </w:t>
                            </w:r>
                            <w:r>
                              <w:rPr>
                                <w:b/>
                                <w:i/>
                                <w:sz w:val="24"/>
                              </w:rPr>
                              <w:t>Leziunile patologice detectate la HRCT ce indică prezenţa PII</w:t>
                            </w:r>
                          </w:p>
                          <w:p w14:paraId="0E618881" w14:textId="77777777" w:rsidR="001806E0" w:rsidRDefault="001806E0">
                            <w:pPr>
                              <w:pStyle w:val="a4"/>
                              <w:spacing w:line="274" w:lineRule="exact"/>
                              <w:ind w:left="105" w:firstLine="0"/>
                            </w:pPr>
                            <w:r>
                              <w:t>Leziunile imagistice pot fi grupate în:</w:t>
                            </w:r>
                          </w:p>
                          <w:p w14:paraId="4EBE7CC7" w14:textId="77777777" w:rsidR="001806E0" w:rsidRDefault="001806E0" w:rsidP="00CD1C3F">
                            <w:pPr>
                              <w:pStyle w:val="a4"/>
                              <w:numPr>
                                <w:ilvl w:val="0"/>
                                <w:numId w:val="50"/>
                              </w:numPr>
                              <w:tabs>
                                <w:tab w:val="left" w:pos="1186"/>
                              </w:tabs>
                              <w:spacing w:line="275" w:lineRule="exact"/>
                              <w:ind w:hanging="361"/>
                            </w:pPr>
                            <w:r>
                              <w:t>focare cu sporirea densităţii ţesutului</w:t>
                            </w:r>
                            <w:r>
                              <w:rPr>
                                <w:spacing w:val="-11"/>
                              </w:rPr>
                              <w:t xml:space="preserve"> </w:t>
                            </w:r>
                            <w:r>
                              <w:t>pulmonar</w:t>
                            </w:r>
                          </w:p>
                          <w:p w14:paraId="7CC5B5CE" w14:textId="77777777" w:rsidR="001806E0" w:rsidRDefault="001806E0" w:rsidP="00CD1C3F">
                            <w:pPr>
                              <w:pStyle w:val="a4"/>
                              <w:numPr>
                                <w:ilvl w:val="1"/>
                                <w:numId w:val="50"/>
                              </w:numPr>
                              <w:tabs>
                                <w:tab w:val="left" w:pos="1545"/>
                                <w:tab w:val="left" w:pos="1546"/>
                              </w:tabs>
                              <w:spacing w:before="4" w:line="293" w:lineRule="exact"/>
                              <w:ind w:hanging="361"/>
                            </w:pPr>
                            <w:r>
                              <w:t>opacităţi</w:t>
                            </w:r>
                            <w:r>
                              <w:rPr>
                                <w:spacing w:val="-3"/>
                              </w:rPr>
                              <w:t xml:space="preserve"> </w:t>
                            </w:r>
                            <w:r>
                              <w:t>liniare</w:t>
                            </w:r>
                          </w:p>
                          <w:p w14:paraId="47DCA608" w14:textId="77777777" w:rsidR="001806E0" w:rsidRDefault="001806E0" w:rsidP="00CD1C3F">
                            <w:pPr>
                              <w:pStyle w:val="a4"/>
                              <w:numPr>
                                <w:ilvl w:val="1"/>
                                <w:numId w:val="50"/>
                              </w:numPr>
                              <w:tabs>
                                <w:tab w:val="left" w:pos="1545"/>
                                <w:tab w:val="left" w:pos="1546"/>
                              </w:tabs>
                              <w:spacing w:line="293" w:lineRule="exact"/>
                              <w:ind w:hanging="361"/>
                            </w:pPr>
                            <w:r>
                              <w:t>opacităţi</w:t>
                            </w:r>
                            <w:r>
                              <w:rPr>
                                <w:spacing w:val="-8"/>
                              </w:rPr>
                              <w:t xml:space="preserve"> </w:t>
                            </w:r>
                            <w:r>
                              <w:t>reticulare</w:t>
                            </w:r>
                          </w:p>
                          <w:p w14:paraId="76DA6708" w14:textId="77777777" w:rsidR="001806E0" w:rsidRDefault="001806E0" w:rsidP="00CD1C3F">
                            <w:pPr>
                              <w:pStyle w:val="a4"/>
                              <w:numPr>
                                <w:ilvl w:val="1"/>
                                <w:numId w:val="50"/>
                              </w:numPr>
                              <w:tabs>
                                <w:tab w:val="left" w:pos="1545"/>
                                <w:tab w:val="left" w:pos="1546"/>
                              </w:tabs>
                              <w:spacing w:line="293" w:lineRule="exact"/>
                              <w:ind w:hanging="361"/>
                            </w:pPr>
                            <w:r>
                              <w:t>opacitatăţi “în sticlă</w:t>
                            </w:r>
                            <w:r>
                              <w:rPr>
                                <w:spacing w:val="-1"/>
                              </w:rPr>
                              <w:t xml:space="preserve"> </w:t>
                            </w:r>
                            <w:r>
                              <w:t>mată”</w:t>
                            </w:r>
                          </w:p>
                          <w:p w14:paraId="33AF8DDA" w14:textId="77777777" w:rsidR="001806E0" w:rsidRDefault="001806E0" w:rsidP="00CD1C3F">
                            <w:pPr>
                              <w:pStyle w:val="a4"/>
                              <w:numPr>
                                <w:ilvl w:val="1"/>
                                <w:numId w:val="50"/>
                              </w:numPr>
                              <w:tabs>
                                <w:tab w:val="left" w:pos="1545"/>
                                <w:tab w:val="left" w:pos="1546"/>
                              </w:tabs>
                              <w:spacing w:line="293" w:lineRule="exact"/>
                              <w:ind w:hanging="361"/>
                            </w:pPr>
                            <w:r>
                              <w:t>consolidări</w:t>
                            </w:r>
                          </w:p>
                          <w:p w14:paraId="70E1A60E" w14:textId="77777777" w:rsidR="001806E0" w:rsidRDefault="001806E0" w:rsidP="00CD1C3F">
                            <w:pPr>
                              <w:pStyle w:val="a4"/>
                              <w:numPr>
                                <w:ilvl w:val="1"/>
                                <w:numId w:val="50"/>
                              </w:numPr>
                              <w:tabs>
                                <w:tab w:val="left" w:pos="1545"/>
                                <w:tab w:val="left" w:pos="1546"/>
                              </w:tabs>
                              <w:spacing w:line="293" w:lineRule="exact"/>
                              <w:ind w:hanging="361"/>
                            </w:pPr>
                            <w:r>
                              <w:t>noduli</w:t>
                            </w:r>
                            <w:r>
                              <w:rPr>
                                <w:spacing w:val="-7"/>
                              </w:rPr>
                              <w:t xml:space="preserve"> </w:t>
                            </w:r>
                            <w:r>
                              <w:t>centrolobulari</w:t>
                            </w:r>
                          </w:p>
                          <w:p w14:paraId="1BAC5A54" w14:textId="77777777" w:rsidR="001806E0" w:rsidRDefault="001806E0" w:rsidP="00CD1C3F">
                            <w:pPr>
                              <w:pStyle w:val="a4"/>
                              <w:numPr>
                                <w:ilvl w:val="1"/>
                                <w:numId w:val="50"/>
                              </w:numPr>
                              <w:tabs>
                                <w:tab w:val="left" w:pos="1545"/>
                                <w:tab w:val="left" w:pos="1546"/>
                              </w:tabs>
                              <w:spacing w:line="292" w:lineRule="exact"/>
                              <w:ind w:hanging="361"/>
                            </w:pPr>
                            <w:r>
                              <w:t>distorsionare a arhitectonicii</w:t>
                            </w:r>
                            <w:r>
                              <w:rPr>
                                <w:spacing w:val="2"/>
                              </w:rPr>
                              <w:t xml:space="preserve"> </w:t>
                            </w:r>
                            <w:r>
                              <w:t>pulmonare</w:t>
                            </w:r>
                          </w:p>
                          <w:p w14:paraId="3E120A14" w14:textId="77777777" w:rsidR="001806E0" w:rsidRDefault="001806E0" w:rsidP="00CD1C3F">
                            <w:pPr>
                              <w:pStyle w:val="a4"/>
                              <w:numPr>
                                <w:ilvl w:val="0"/>
                                <w:numId w:val="50"/>
                              </w:numPr>
                              <w:tabs>
                                <w:tab w:val="left" w:pos="1186"/>
                              </w:tabs>
                              <w:spacing w:line="274" w:lineRule="exact"/>
                              <w:ind w:hanging="361"/>
                            </w:pPr>
                            <w:r>
                              <w:t>focare de reducere circumscrisă a densităţii</w:t>
                            </w:r>
                            <w:r>
                              <w:rPr>
                                <w:spacing w:val="8"/>
                              </w:rPr>
                              <w:t xml:space="preserve"> </w:t>
                            </w:r>
                            <w:r>
                              <w:t>normale</w:t>
                            </w:r>
                          </w:p>
                          <w:p w14:paraId="551978A2" w14:textId="77777777" w:rsidR="001806E0" w:rsidRDefault="001806E0" w:rsidP="00CD1C3F">
                            <w:pPr>
                              <w:pStyle w:val="a4"/>
                              <w:numPr>
                                <w:ilvl w:val="1"/>
                                <w:numId w:val="50"/>
                              </w:numPr>
                              <w:tabs>
                                <w:tab w:val="left" w:pos="1545"/>
                                <w:tab w:val="left" w:pos="1546"/>
                              </w:tabs>
                              <w:spacing w:before="4" w:line="293" w:lineRule="exact"/>
                              <w:ind w:hanging="361"/>
                            </w:pPr>
                            <w:r>
                              <w:t>transparenţele chistice sau “fagure de</w:t>
                            </w:r>
                            <w:r>
                              <w:rPr>
                                <w:spacing w:val="14"/>
                              </w:rPr>
                              <w:t xml:space="preserve"> </w:t>
                            </w:r>
                            <w:r>
                              <w:rPr>
                                <w:spacing w:val="-3"/>
                              </w:rPr>
                              <w:t>miere”</w:t>
                            </w:r>
                          </w:p>
                          <w:p w14:paraId="4D35B0BF" w14:textId="77777777" w:rsidR="001806E0" w:rsidRDefault="001806E0" w:rsidP="00CD1C3F">
                            <w:pPr>
                              <w:pStyle w:val="a4"/>
                              <w:numPr>
                                <w:ilvl w:val="1"/>
                                <w:numId w:val="50"/>
                              </w:numPr>
                              <w:tabs>
                                <w:tab w:val="left" w:pos="1545"/>
                                <w:tab w:val="left" w:pos="1546"/>
                              </w:tabs>
                              <w:spacing w:line="293" w:lineRule="exact"/>
                              <w:ind w:hanging="361"/>
                            </w:pPr>
                            <w:r>
                              <w:t xml:space="preserve">modificări de “capturare a aerului” - </w:t>
                            </w:r>
                            <w:r>
                              <w:rPr>
                                <w:spacing w:val="-4"/>
                              </w:rPr>
                              <w:t>air</w:t>
                            </w:r>
                            <w:r>
                              <w:rPr>
                                <w:spacing w:val="6"/>
                              </w:rPr>
                              <w:t xml:space="preserve"> </w:t>
                            </w:r>
                            <w:r>
                              <w:t>trapping</w:t>
                            </w:r>
                          </w:p>
                          <w:p w14:paraId="1FCA7DAF" w14:textId="77777777" w:rsidR="001806E0" w:rsidRDefault="001806E0" w:rsidP="00CD1C3F">
                            <w:pPr>
                              <w:pStyle w:val="a4"/>
                              <w:numPr>
                                <w:ilvl w:val="1"/>
                                <w:numId w:val="50"/>
                              </w:numPr>
                              <w:tabs>
                                <w:tab w:val="left" w:pos="1545"/>
                                <w:tab w:val="left" w:pos="1546"/>
                              </w:tabs>
                              <w:spacing w:line="293" w:lineRule="exact"/>
                              <w:ind w:hanging="361"/>
                            </w:pPr>
                            <w:r>
                              <w:t>bronşiectazii de</w:t>
                            </w:r>
                            <w:r>
                              <w:rPr>
                                <w:spacing w:val="-7"/>
                              </w:rPr>
                              <w:t xml:space="preserve"> </w:t>
                            </w:r>
                            <w:r>
                              <w:t>tracţiune</w:t>
                            </w:r>
                          </w:p>
                          <w:p w14:paraId="36446470" w14:textId="77777777" w:rsidR="001806E0" w:rsidRDefault="001806E0" w:rsidP="00CD1C3F">
                            <w:pPr>
                              <w:pStyle w:val="a4"/>
                              <w:numPr>
                                <w:ilvl w:val="1"/>
                                <w:numId w:val="50"/>
                              </w:numPr>
                              <w:tabs>
                                <w:tab w:val="left" w:pos="1545"/>
                                <w:tab w:val="left" w:pos="1546"/>
                              </w:tabs>
                              <w:spacing w:line="292" w:lineRule="exact"/>
                              <w:ind w:hanging="361"/>
                            </w:pPr>
                            <w:r>
                              <w:t>emfizem</w:t>
                            </w:r>
                            <w:r>
                              <w:rPr>
                                <w:spacing w:val="-8"/>
                              </w:rPr>
                              <w:t xml:space="preserve"> </w:t>
                            </w:r>
                            <w:r>
                              <w:t>pulmonar</w:t>
                            </w:r>
                          </w:p>
                          <w:p w14:paraId="78CDE990" w14:textId="77777777" w:rsidR="001806E0" w:rsidRDefault="001806E0">
                            <w:pPr>
                              <w:pStyle w:val="a4"/>
                              <w:spacing w:before="1" w:line="237" w:lineRule="auto"/>
                              <w:ind w:left="105" w:firstLine="0"/>
                            </w:pPr>
                            <w:r>
                              <w:t>Toate aceste leziuni pot fi determinate în fiecare din tipurile de pneumonite interstiţiale idiopatice, dar unele din ele tind să predomine într-o anumită formă.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B92D" id="Text Box 103" o:spid="_x0000_s1052" type="#_x0000_t202" style="position:absolute;left:0;text-align:left;margin-left:51.1pt;margin-top:131.55pt;width:515.8pt;height:233.4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" filled="f" strokeweight=".48pt">
                <v:textbox inset="0,0,0,0">
                  <w:txbxContent>
                    <w:p w14:paraId="6B3FEC85" w14:textId="77777777" w:rsidR="001806E0" w:rsidRDefault="001806E0">
                      <w:pPr>
                        <w:spacing w:line="272" w:lineRule="exact"/>
                        <w:ind w:left="105"/>
                        <w:rPr>
                          <w:b/>
                          <w:i/>
                          <w:sz w:val="24"/>
                        </w:rPr>
                      </w:pPr>
                      <w:r>
                        <w:rPr>
                          <w:b/>
                          <w:sz w:val="24"/>
                        </w:rPr>
                        <w:t xml:space="preserve">Caseta 19. </w:t>
                      </w:r>
                      <w:r>
                        <w:rPr>
                          <w:b/>
                          <w:i/>
                          <w:sz w:val="24"/>
                        </w:rPr>
                        <w:t>Leziunile patologice detectate la HRCT ce indică prezenţa PII</w:t>
                      </w:r>
                    </w:p>
                    <w:p w14:paraId="0E618881" w14:textId="77777777" w:rsidR="001806E0" w:rsidRDefault="001806E0">
                      <w:pPr>
                        <w:pStyle w:val="a4"/>
                        <w:spacing w:line="274" w:lineRule="exact"/>
                        <w:ind w:left="105" w:firstLine="0"/>
                      </w:pPr>
                      <w:r>
                        <w:t>Leziunile imagistice pot fi grupate în:</w:t>
                      </w:r>
                    </w:p>
                    <w:p w14:paraId="4EBE7CC7" w14:textId="77777777" w:rsidR="001806E0" w:rsidRDefault="001806E0" w:rsidP="00CD1C3F">
                      <w:pPr>
                        <w:pStyle w:val="a4"/>
                        <w:numPr>
                          <w:ilvl w:val="0"/>
                          <w:numId w:val="50"/>
                        </w:numPr>
                        <w:tabs>
                          <w:tab w:val="left" w:pos="1186"/>
                        </w:tabs>
                        <w:spacing w:line="275" w:lineRule="exact"/>
                        <w:ind w:hanging="361"/>
                      </w:pPr>
                      <w:r>
                        <w:t>focare cu sporirea densităţii ţesutului</w:t>
                      </w:r>
                      <w:r>
                        <w:rPr>
                          <w:spacing w:val="-11"/>
                        </w:rPr>
                        <w:t xml:space="preserve"> </w:t>
                      </w:r>
                      <w:r>
                        <w:t>pulmonar</w:t>
                      </w:r>
                    </w:p>
                    <w:p w14:paraId="7CC5B5CE" w14:textId="77777777" w:rsidR="001806E0" w:rsidRDefault="001806E0" w:rsidP="00CD1C3F">
                      <w:pPr>
                        <w:pStyle w:val="a4"/>
                        <w:numPr>
                          <w:ilvl w:val="1"/>
                          <w:numId w:val="50"/>
                        </w:numPr>
                        <w:tabs>
                          <w:tab w:val="left" w:pos="1545"/>
                          <w:tab w:val="left" w:pos="1546"/>
                        </w:tabs>
                        <w:spacing w:before="4" w:line="293" w:lineRule="exact"/>
                        <w:ind w:hanging="361"/>
                      </w:pPr>
                      <w:r>
                        <w:t>opacităţi</w:t>
                      </w:r>
                      <w:r>
                        <w:rPr>
                          <w:spacing w:val="-3"/>
                        </w:rPr>
                        <w:t xml:space="preserve"> </w:t>
                      </w:r>
                      <w:r>
                        <w:t>liniare</w:t>
                      </w:r>
                    </w:p>
                    <w:p w14:paraId="47DCA608" w14:textId="77777777" w:rsidR="001806E0" w:rsidRDefault="001806E0" w:rsidP="00CD1C3F">
                      <w:pPr>
                        <w:pStyle w:val="a4"/>
                        <w:numPr>
                          <w:ilvl w:val="1"/>
                          <w:numId w:val="50"/>
                        </w:numPr>
                        <w:tabs>
                          <w:tab w:val="left" w:pos="1545"/>
                          <w:tab w:val="left" w:pos="1546"/>
                        </w:tabs>
                        <w:spacing w:line="293" w:lineRule="exact"/>
                        <w:ind w:hanging="361"/>
                      </w:pPr>
                      <w:r>
                        <w:t>opacităţi</w:t>
                      </w:r>
                      <w:r>
                        <w:rPr>
                          <w:spacing w:val="-8"/>
                        </w:rPr>
                        <w:t xml:space="preserve"> </w:t>
                      </w:r>
                      <w:r>
                        <w:t>reticulare</w:t>
                      </w:r>
                    </w:p>
                    <w:p w14:paraId="76DA6708" w14:textId="77777777" w:rsidR="001806E0" w:rsidRDefault="001806E0" w:rsidP="00CD1C3F">
                      <w:pPr>
                        <w:pStyle w:val="a4"/>
                        <w:numPr>
                          <w:ilvl w:val="1"/>
                          <w:numId w:val="50"/>
                        </w:numPr>
                        <w:tabs>
                          <w:tab w:val="left" w:pos="1545"/>
                          <w:tab w:val="left" w:pos="1546"/>
                        </w:tabs>
                        <w:spacing w:line="293" w:lineRule="exact"/>
                        <w:ind w:hanging="361"/>
                      </w:pPr>
                      <w:r>
                        <w:t>opacitatăţi “în sticlă</w:t>
                      </w:r>
                      <w:r>
                        <w:rPr>
                          <w:spacing w:val="-1"/>
                        </w:rPr>
                        <w:t xml:space="preserve"> </w:t>
                      </w:r>
                      <w:r>
                        <w:t>mată”</w:t>
                      </w:r>
                    </w:p>
                    <w:p w14:paraId="33AF8DDA" w14:textId="77777777" w:rsidR="001806E0" w:rsidRDefault="001806E0" w:rsidP="00CD1C3F">
                      <w:pPr>
                        <w:pStyle w:val="a4"/>
                        <w:numPr>
                          <w:ilvl w:val="1"/>
                          <w:numId w:val="50"/>
                        </w:numPr>
                        <w:tabs>
                          <w:tab w:val="left" w:pos="1545"/>
                          <w:tab w:val="left" w:pos="1546"/>
                        </w:tabs>
                        <w:spacing w:line="293" w:lineRule="exact"/>
                        <w:ind w:hanging="361"/>
                      </w:pPr>
                      <w:r>
                        <w:t>consolidări</w:t>
                      </w:r>
                    </w:p>
                    <w:p w14:paraId="70E1A60E" w14:textId="77777777" w:rsidR="001806E0" w:rsidRDefault="001806E0" w:rsidP="00CD1C3F">
                      <w:pPr>
                        <w:pStyle w:val="a4"/>
                        <w:numPr>
                          <w:ilvl w:val="1"/>
                          <w:numId w:val="50"/>
                        </w:numPr>
                        <w:tabs>
                          <w:tab w:val="left" w:pos="1545"/>
                          <w:tab w:val="left" w:pos="1546"/>
                        </w:tabs>
                        <w:spacing w:line="293" w:lineRule="exact"/>
                        <w:ind w:hanging="361"/>
                      </w:pPr>
                      <w:r>
                        <w:t>noduli</w:t>
                      </w:r>
                      <w:r>
                        <w:rPr>
                          <w:spacing w:val="-7"/>
                        </w:rPr>
                        <w:t xml:space="preserve"> </w:t>
                      </w:r>
                      <w:r>
                        <w:t>centrolobulari</w:t>
                      </w:r>
                    </w:p>
                    <w:p w14:paraId="1BAC5A54" w14:textId="77777777" w:rsidR="001806E0" w:rsidRDefault="001806E0" w:rsidP="00CD1C3F">
                      <w:pPr>
                        <w:pStyle w:val="a4"/>
                        <w:numPr>
                          <w:ilvl w:val="1"/>
                          <w:numId w:val="50"/>
                        </w:numPr>
                        <w:tabs>
                          <w:tab w:val="left" w:pos="1545"/>
                          <w:tab w:val="left" w:pos="1546"/>
                        </w:tabs>
                        <w:spacing w:line="292" w:lineRule="exact"/>
                        <w:ind w:hanging="361"/>
                      </w:pPr>
                      <w:r>
                        <w:t>distorsionare a arhitectonicii</w:t>
                      </w:r>
                      <w:r>
                        <w:rPr>
                          <w:spacing w:val="2"/>
                        </w:rPr>
                        <w:t xml:space="preserve"> </w:t>
                      </w:r>
                      <w:r>
                        <w:t>pulmonare</w:t>
                      </w:r>
                    </w:p>
                    <w:p w14:paraId="3E120A14" w14:textId="77777777" w:rsidR="001806E0" w:rsidRDefault="001806E0" w:rsidP="00CD1C3F">
                      <w:pPr>
                        <w:pStyle w:val="a4"/>
                        <w:numPr>
                          <w:ilvl w:val="0"/>
                          <w:numId w:val="50"/>
                        </w:numPr>
                        <w:tabs>
                          <w:tab w:val="left" w:pos="1186"/>
                        </w:tabs>
                        <w:spacing w:line="274" w:lineRule="exact"/>
                        <w:ind w:hanging="361"/>
                      </w:pPr>
                      <w:r>
                        <w:t>focare de reducere circumscrisă a densităţii</w:t>
                      </w:r>
                      <w:r>
                        <w:rPr>
                          <w:spacing w:val="8"/>
                        </w:rPr>
                        <w:t xml:space="preserve"> </w:t>
                      </w:r>
                      <w:r>
                        <w:t>normale</w:t>
                      </w:r>
                    </w:p>
                    <w:p w14:paraId="551978A2" w14:textId="77777777" w:rsidR="001806E0" w:rsidRDefault="001806E0" w:rsidP="00CD1C3F">
                      <w:pPr>
                        <w:pStyle w:val="a4"/>
                        <w:numPr>
                          <w:ilvl w:val="1"/>
                          <w:numId w:val="50"/>
                        </w:numPr>
                        <w:tabs>
                          <w:tab w:val="left" w:pos="1545"/>
                          <w:tab w:val="left" w:pos="1546"/>
                        </w:tabs>
                        <w:spacing w:before="4" w:line="293" w:lineRule="exact"/>
                        <w:ind w:hanging="361"/>
                      </w:pPr>
                      <w:r>
                        <w:t>transparenţele chistice sau “fagure de</w:t>
                      </w:r>
                      <w:r>
                        <w:rPr>
                          <w:spacing w:val="14"/>
                        </w:rPr>
                        <w:t xml:space="preserve"> </w:t>
                      </w:r>
                      <w:r>
                        <w:rPr>
                          <w:spacing w:val="-3"/>
                        </w:rPr>
                        <w:t>miere”</w:t>
                      </w:r>
                    </w:p>
                    <w:p w14:paraId="4D35B0BF" w14:textId="77777777" w:rsidR="001806E0" w:rsidRDefault="001806E0" w:rsidP="00CD1C3F">
                      <w:pPr>
                        <w:pStyle w:val="a4"/>
                        <w:numPr>
                          <w:ilvl w:val="1"/>
                          <w:numId w:val="50"/>
                        </w:numPr>
                        <w:tabs>
                          <w:tab w:val="left" w:pos="1545"/>
                          <w:tab w:val="left" w:pos="1546"/>
                        </w:tabs>
                        <w:spacing w:line="293" w:lineRule="exact"/>
                        <w:ind w:hanging="361"/>
                      </w:pPr>
                      <w:r>
                        <w:t xml:space="preserve">modificări de “capturare a aerului” - </w:t>
                      </w:r>
                      <w:r>
                        <w:rPr>
                          <w:spacing w:val="-4"/>
                        </w:rPr>
                        <w:t>air</w:t>
                      </w:r>
                      <w:r>
                        <w:rPr>
                          <w:spacing w:val="6"/>
                        </w:rPr>
                        <w:t xml:space="preserve"> </w:t>
                      </w:r>
                      <w:r>
                        <w:t>trapping</w:t>
                      </w:r>
                    </w:p>
                    <w:p w14:paraId="1FCA7DAF" w14:textId="77777777" w:rsidR="001806E0" w:rsidRDefault="001806E0" w:rsidP="00CD1C3F">
                      <w:pPr>
                        <w:pStyle w:val="a4"/>
                        <w:numPr>
                          <w:ilvl w:val="1"/>
                          <w:numId w:val="50"/>
                        </w:numPr>
                        <w:tabs>
                          <w:tab w:val="left" w:pos="1545"/>
                          <w:tab w:val="left" w:pos="1546"/>
                        </w:tabs>
                        <w:spacing w:line="293" w:lineRule="exact"/>
                        <w:ind w:hanging="361"/>
                      </w:pPr>
                      <w:r>
                        <w:t>bronşiectazii de</w:t>
                      </w:r>
                      <w:r>
                        <w:rPr>
                          <w:spacing w:val="-7"/>
                        </w:rPr>
                        <w:t xml:space="preserve"> </w:t>
                      </w:r>
                      <w:r>
                        <w:t>tracţiune</w:t>
                      </w:r>
                    </w:p>
                    <w:p w14:paraId="36446470" w14:textId="77777777" w:rsidR="001806E0" w:rsidRDefault="001806E0" w:rsidP="00CD1C3F">
                      <w:pPr>
                        <w:pStyle w:val="a4"/>
                        <w:numPr>
                          <w:ilvl w:val="1"/>
                          <w:numId w:val="50"/>
                        </w:numPr>
                        <w:tabs>
                          <w:tab w:val="left" w:pos="1545"/>
                          <w:tab w:val="left" w:pos="1546"/>
                        </w:tabs>
                        <w:spacing w:line="292" w:lineRule="exact"/>
                        <w:ind w:hanging="361"/>
                      </w:pPr>
                      <w:r>
                        <w:t>emfizem</w:t>
                      </w:r>
                      <w:r>
                        <w:rPr>
                          <w:spacing w:val="-8"/>
                        </w:rPr>
                        <w:t xml:space="preserve"> </w:t>
                      </w:r>
                      <w:r>
                        <w:t>pulmonar</w:t>
                      </w:r>
                    </w:p>
                    <w:p w14:paraId="78CDE990" w14:textId="77777777" w:rsidR="001806E0" w:rsidRDefault="001806E0">
                      <w:pPr>
                        <w:pStyle w:val="a4"/>
                        <w:spacing w:before="1" w:line="237" w:lineRule="auto"/>
                        <w:ind w:left="105" w:firstLine="0"/>
                      </w:pPr>
                      <w:r>
                        <w:t>Toate aceste leziuni pot fi determinate în fiecare din tipurile de pneumonite interstiţiale idiopatice, dar unele din ele tind să predomine într-o anumită formă.</w:t>
                      </w:r>
                    </w:p>
                  </w:txbxContent>
                </v:textbox>
                <w10:wrap type="topAndBottom" anchorx="page"/>
              </v:shape>
            </w:pict>
          </mc:Fallback>
        </mc:AlternateContent>
      </w:r>
    </w:p>
    <w:p w14:paraId="212CAEE0" w14:textId="77777777" w:rsidR="00806B36" w:rsidRPr="0008470C" w:rsidRDefault="00806B36" w:rsidP="00BC5E45">
      <w:pPr>
        <w:jc w:val="both"/>
        <w:rPr>
          <w:sz w:val="17"/>
        </w:rPr>
        <w:sectPr w:rsidR="00806B36" w:rsidRPr="0008470C">
          <w:pgSz w:w="11910" w:h="16840"/>
          <w:pgMar w:top="1120" w:right="40" w:bottom="980" w:left="460" w:header="0" w:footer="711" w:gutter="0"/>
          <w:cols w:space="720"/>
        </w:sectPr>
      </w:pPr>
    </w:p>
    <w:p w14:paraId="4A3D8FAE" w14:textId="575E50B7" w:rsidR="00806B36" w:rsidRPr="0008470C" w:rsidRDefault="0005578A" w:rsidP="00BC5E45">
      <w:pPr>
        <w:pStyle w:val="a4"/>
        <w:spacing w:before="76"/>
        <w:ind w:left="1392" w:right="625" w:firstLine="0"/>
        <w:jc w:val="both"/>
      </w:pPr>
      <w:r w:rsidRPr="0008470C">
        <w:rPr>
          <w:noProof/>
          <w:lang w:val="ru-RU" w:eastAsia="ru-RU" w:bidi="ar-SA"/>
        </w:rPr>
        <w:lastRenderedPageBreak/>
        <mc:AlternateContent>
          <mc:Choice Requires="wpg">
            <w:drawing>
              <wp:anchor distT="0" distB="0" distL="114300" distR="114300" simplePos="0" relativeHeight="251632128" behindDoc="1" locked="0" layoutInCell="1" allowOverlap="1" wp14:anchorId="00CAA59C" wp14:editId="38E8D5C9">
                <wp:simplePos x="0" y="0"/>
                <wp:positionH relativeFrom="page">
                  <wp:posOffset>646430</wp:posOffset>
                </wp:positionH>
                <wp:positionV relativeFrom="paragraph">
                  <wp:posOffset>46990</wp:posOffset>
                </wp:positionV>
                <wp:extent cx="6556375" cy="4568825"/>
                <wp:effectExtent l="0" t="0" r="0" b="0"/>
                <wp:wrapNone/>
                <wp:docPr id="9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4568825"/>
                          <a:chOff x="1018" y="74"/>
                          <a:chExt cx="10325" cy="6917"/>
                        </a:xfrm>
                      </wpg:grpSpPr>
                      <wps:wsp>
                        <wps:cNvPr id="94" name="Rectangle 101"/>
                        <wps:cNvSpPr>
                          <a:spLocks noChangeArrowheads="1"/>
                        </wps:cNvSpPr>
                        <wps:spPr bwMode="auto">
                          <a:xfrm>
                            <a:off x="1017"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100"/>
                        <wps:cNvCnPr>
                          <a:cxnSpLocks noChangeShapeType="1"/>
                        </wps:cNvCnPr>
                        <wps:spPr bwMode="auto">
                          <a:xfrm>
                            <a:off x="1027" y="79"/>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99"/>
                        <wps:cNvSpPr>
                          <a:spLocks noChangeArrowheads="1"/>
                        </wps:cNvSpPr>
                        <wps:spPr bwMode="auto">
                          <a:xfrm>
                            <a:off x="11332"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8"/>
                        <wps:cNvCnPr>
                          <a:cxnSpLocks noChangeShapeType="1"/>
                        </wps:cNvCnPr>
                        <wps:spPr bwMode="auto">
                          <a:xfrm>
                            <a:off x="1022" y="84"/>
                            <a:ext cx="0" cy="69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97"/>
                        <wps:cNvCnPr>
                          <a:cxnSpLocks noChangeShapeType="1"/>
                        </wps:cNvCnPr>
                        <wps:spPr bwMode="auto">
                          <a:xfrm>
                            <a:off x="1027" y="6986"/>
                            <a:ext cx="10306"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99" name="Line 96"/>
                        <wps:cNvCnPr>
                          <a:cxnSpLocks noChangeShapeType="1"/>
                        </wps:cNvCnPr>
                        <wps:spPr bwMode="auto">
                          <a:xfrm>
                            <a:off x="11338" y="84"/>
                            <a:ext cx="0" cy="69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7A6AE" id="Group 95" o:spid="_x0000_s1026" style="position:absolute;margin-left:50.9pt;margin-top:3.7pt;width:516.25pt;height:359.75pt;z-index:-251684352;mso-position-horizontal-relative:page" coordorigin="1018,74" coordsize="10325,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">
                <v:rect id="Rectangle 101" o:spid="_x0000_s1027" style="position:absolute;left:1017;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line id="Line 100" o:spid="_x0000_s1028" style="position:absolute;visibility:visible;mso-wrap-style:square" from="1027,79" to="113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rect id="Rectangle 99" o:spid="_x0000_s1029" style="position:absolute;left:11332;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line id="Line 98" o:spid="_x0000_s1030" style="position:absolute;visibility:visible;mso-wrap-style:square" from="1022,84" to="1022,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XwT8QAAADbAAAADwAAAGRycy9kb3ducmV2LnhtbESPzWrDMBCE74W+g9hCb42cHurGjRKS&#10;QH7ApyaF9rhIW8vUWhlLtZ23jwKBHIeZ+YaZL0fXiJ66UHtWMJ1kIIi1NzVXCr5O25d3ECEiG2w8&#10;k4IzBVguHh/mWBg/8Cf1x1iJBOFQoAIbY1tIGbQlh2HiW+Lk/frOYUyyq6TpcEhw18jXLHuTDmtO&#10;CxZb2ljSf8d/p6Dflz99mXvU++9ybfV2V+fDTqnnp3H1ASLSGO/hW/tgFMxy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fBPxAAAANsAAAAPAAAAAAAAAAAA&#10;AAAAAKECAABkcnMvZG93bnJldi54bWxQSwUGAAAAAAQABAD5AAAAkgMAAAAA&#10;" strokeweight=".48pt"/>
                <v:line id="Line 97" o:spid="_x0000_s1031" style="position:absolute;visibility:visible;mso-wrap-style:square" from="1027,6986" to="11333,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um8L8AAADbAAAADwAAAGRycy9kb3ducmV2LnhtbERPTYvCMBC9C/6HMII3TfUgWo0igiDq&#10;HtSF9Tg2Y1NsJqWJtf77zUHw+Hjfi1VrS9FQ7QvHCkbDBARx5nTBuYLfy3YwBeEDssbSMSl4k4fV&#10;sttZYKrdi0/UnEMuYgj7FBWYEKpUSp8ZsuiHriKO3N3VFkOEdS51ja8Ybks5TpKJtFhwbDBY0cZQ&#10;9jg/rQK5M+N7c7hl1c/pWibHv70sLnul+r12PQcRqA1f8ce90wpmcWz8En+AX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Yum8L8AAADbAAAADwAAAAAAAAAAAAAAAACh&#10;AgAAZHJzL2Rvd25yZXYueG1sUEsFBgAAAAAEAAQA+QAAAI0DAAAAAA==&#10;" strokeweight=".16897mm"/>
                <v:line id="Line 96" o:spid="_x0000_s1032" style="position:absolute;visibility:visible;mso-wrap-style:square" from="11338,84" to="11338,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BpsQAAADbAAAADwAAAGRycy9kb3ducmV2LnhtbESPQWvCQBSE7wX/w/KE3uqmPVSNrtIW&#10;1EJORkGPj91nNph9G7LbJP333UKhx2FmvmHW29E1oqcu1J4VPM8yEMTam5orBefT7mkBIkRkg41n&#10;UvBNAbabycMac+MHPlJfxkokCIccFdgY21zKoC05DDPfEifv5juHMcmukqbDIcFdI1+y7FU6rDkt&#10;WGzpw5K+l19OQX8orn0x96gPl+Ld6t2+ng97pR6n49sKRKQx/of/2p9GwXIJ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sGmxAAAANsAAAAPAAAAAAAAAAAA&#10;AAAAAKECAABkcnMvZG93bnJldi54bWxQSwUGAAAAAAQABAD5AAAAkgMAAAAA&#10;" strokeweight=".48pt"/>
                <w10:wrap anchorx="page"/>
              </v:group>
            </w:pict>
          </mc:Fallback>
        </mc:AlternateContent>
      </w:r>
      <w:r w:rsidR="002D1654" w:rsidRPr="0008470C">
        <w:t xml:space="preserve">frecvent se manifestă ca </w:t>
      </w:r>
      <w:r w:rsidR="00C5498F" w:rsidRPr="0008470C">
        <w:t xml:space="preserve">opacităţi difuze cu distribuţie predominant bazală şi posterioară (necesară radiografia de profil). Reticulaţia grosieră </w:t>
      </w:r>
      <w:r w:rsidR="00C5498F" w:rsidRPr="0008470C">
        <w:rPr>
          <w:spacing w:val="2"/>
        </w:rPr>
        <w:t xml:space="preserve">şi </w:t>
      </w:r>
      <w:r w:rsidR="00C5498F" w:rsidRPr="0008470C">
        <w:t>modificările fibrochistice (</w:t>
      </w:r>
      <w:r w:rsidR="00C5498F" w:rsidRPr="0008470C">
        <w:rPr>
          <w:i/>
        </w:rPr>
        <w:t>pattern</w:t>
      </w:r>
      <w:r w:rsidR="00C5498F" w:rsidRPr="0008470C">
        <w:t xml:space="preserve"> reticular grosier cu hipertransparenţe de </w:t>
      </w:r>
      <w:r w:rsidR="00C5498F" w:rsidRPr="0008470C">
        <w:rPr>
          <w:spacing w:val="-3"/>
        </w:rPr>
        <w:t xml:space="preserve">la </w:t>
      </w:r>
      <w:r w:rsidR="00C5498F" w:rsidRPr="0008470C">
        <w:t xml:space="preserve">0,5 până </w:t>
      </w:r>
      <w:r w:rsidR="00C5498F" w:rsidRPr="0008470C">
        <w:rPr>
          <w:spacing w:val="-5"/>
        </w:rPr>
        <w:t xml:space="preserve">la </w:t>
      </w:r>
      <w:r w:rsidR="00C5498F" w:rsidRPr="0008470C">
        <w:t xml:space="preserve">1,0 cm </w:t>
      </w:r>
      <w:r w:rsidR="00C5498F" w:rsidRPr="0008470C">
        <w:rPr>
          <w:spacing w:val="-4"/>
        </w:rPr>
        <w:t xml:space="preserve">în </w:t>
      </w:r>
      <w:r w:rsidR="00C5498F" w:rsidRPr="0008470C">
        <w:t xml:space="preserve">diametru – imaginea "în fagure de  miere") </w:t>
      </w:r>
      <w:r w:rsidR="00C5498F" w:rsidRPr="0008470C">
        <w:rPr>
          <w:spacing w:val="-3"/>
        </w:rPr>
        <w:t xml:space="preserve">mai </w:t>
      </w:r>
      <w:r w:rsidR="00C5498F" w:rsidRPr="0008470C">
        <w:t xml:space="preserve">exprimate subpleural şi </w:t>
      </w:r>
      <w:r w:rsidR="00C5498F" w:rsidRPr="0008470C">
        <w:rPr>
          <w:spacing w:val="-3"/>
        </w:rPr>
        <w:t xml:space="preserve">în </w:t>
      </w:r>
      <w:r w:rsidR="00C5498F" w:rsidRPr="0008470C">
        <w:t xml:space="preserve">zonele inferioare sunt leziuni imagistice </w:t>
      </w:r>
      <w:r w:rsidR="00C5498F" w:rsidRPr="0008470C">
        <w:rPr>
          <w:spacing w:val="-3"/>
        </w:rPr>
        <w:t xml:space="preserve">ce </w:t>
      </w:r>
      <w:r w:rsidR="00C5498F" w:rsidRPr="0008470C">
        <w:t xml:space="preserve">apar tardiv </w:t>
      </w:r>
      <w:r w:rsidR="00C5498F" w:rsidRPr="0008470C">
        <w:rPr>
          <w:spacing w:val="3"/>
        </w:rPr>
        <w:t xml:space="preserve">şi </w:t>
      </w:r>
      <w:r w:rsidR="00C5498F" w:rsidRPr="0008470C">
        <w:t>presupun un prognostic</w:t>
      </w:r>
      <w:r w:rsidR="00C5498F" w:rsidRPr="0008470C">
        <w:rPr>
          <w:spacing w:val="-6"/>
        </w:rPr>
        <w:t xml:space="preserve"> </w:t>
      </w:r>
      <w:r w:rsidR="00C5498F" w:rsidRPr="0008470C">
        <w:t>nefavorabil.</w:t>
      </w:r>
    </w:p>
    <w:p w14:paraId="36BDEAEA" w14:textId="77777777" w:rsidR="00806B36" w:rsidRPr="0008470C" w:rsidRDefault="00C5498F" w:rsidP="00BC5E45">
      <w:pPr>
        <w:pStyle w:val="a0"/>
        <w:numPr>
          <w:ilvl w:val="0"/>
          <w:numId w:val="48"/>
        </w:numPr>
        <w:tabs>
          <w:tab w:val="left" w:pos="1393"/>
        </w:tabs>
        <w:spacing w:before="6" w:line="237" w:lineRule="auto"/>
        <w:ind w:right="635"/>
        <w:jc w:val="both"/>
        <w:rPr>
          <w:sz w:val="24"/>
        </w:rPr>
      </w:pPr>
      <w:r w:rsidRPr="0008470C">
        <w:rPr>
          <w:sz w:val="24"/>
        </w:rPr>
        <w:t>Micşorarea volumului pulmonar este adeseori prezentă, cu excepţia cazurilor de asociere a obstrucţiei</w:t>
      </w:r>
      <w:r w:rsidRPr="0008470C">
        <w:rPr>
          <w:spacing w:val="-1"/>
          <w:sz w:val="24"/>
        </w:rPr>
        <w:t xml:space="preserve"> </w:t>
      </w:r>
      <w:r w:rsidRPr="0008470C">
        <w:rPr>
          <w:sz w:val="24"/>
        </w:rPr>
        <w:t>pulmonare.</w:t>
      </w:r>
    </w:p>
    <w:p w14:paraId="2EE9F1A5" w14:textId="6EED7138" w:rsidR="00806B36" w:rsidRPr="0008470C" w:rsidRDefault="00C5498F" w:rsidP="00BC5E45">
      <w:pPr>
        <w:pStyle w:val="a0"/>
        <w:numPr>
          <w:ilvl w:val="0"/>
          <w:numId w:val="48"/>
        </w:numPr>
        <w:tabs>
          <w:tab w:val="left" w:pos="1393"/>
        </w:tabs>
        <w:ind w:right="635"/>
        <w:jc w:val="both"/>
        <w:rPr>
          <w:sz w:val="24"/>
        </w:rPr>
      </w:pPr>
      <w:r w:rsidRPr="0008470C">
        <w:rPr>
          <w:sz w:val="24"/>
        </w:rPr>
        <w:t xml:space="preserve">Implicarea pleurală nu este caracteristică pentru FPI, </w:t>
      </w:r>
      <w:r w:rsidRPr="0008470C">
        <w:rPr>
          <w:spacing w:val="-4"/>
          <w:sz w:val="24"/>
        </w:rPr>
        <w:t xml:space="preserve">iar </w:t>
      </w:r>
      <w:r w:rsidRPr="0008470C">
        <w:rPr>
          <w:sz w:val="24"/>
        </w:rPr>
        <w:t xml:space="preserve">când este prezentă sugerează </w:t>
      </w:r>
      <w:r w:rsidRPr="0008470C">
        <w:rPr>
          <w:spacing w:val="3"/>
          <w:sz w:val="24"/>
        </w:rPr>
        <w:t xml:space="preserve">un </w:t>
      </w:r>
      <w:r w:rsidRPr="0008470C">
        <w:rPr>
          <w:spacing w:val="-3"/>
          <w:sz w:val="24"/>
        </w:rPr>
        <w:t xml:space="preserve">alt </w:t>
      </w:r>
      <w:r w:rsidRPr="0008470C">
        <w:rPr>
          <w:sz w:val="24"/>
        </w:rPr>
        <w:t xml:space="preserve">diagnostic: colagenoză </w:t>
      </w:r>
      <w:r w:rsidRPr="0008470C">
        <w:rPr>
          <w:spacing w:val="2"/>
          <w:sz w:val="24"/>
        </w:rPr>
        <w:t xml:space="preserve">(în </w:t>
      </w:r>
      <w:r w:rsidRPr="0008470C">
        <w:rPr>
          <w:sz w:val="24"/>
        </w:rPr>
        <w:t>special, artrita reumatoidă sau lupusul eritematos de sistem), boala mitrală, insuficienţa cardiacă, azbestoza, infecţia, carcinomatoza</w:t>
      </w:r>
      <w:r w:rsidRPr="0008470C">
        <w:rPr>
          <w:spacing w:val="5"/>
          <w:sz w:val="24"/>
        </w:rPr>
        <w:t xml:space="preserve"> </w:t>
      </w:r>
      <w:r w:rsidRPr="0008470C">
        <w:rPr>
          <w:sz w:val="24"/>
        </w:rPr>
        <w:t>limfangitică</w:t>
      </w:r>
      <w:r w:rsidR="002D1654" w:rsidRPr="0008470C">
        <w:rPr>
          <w:sz w:val="24"/>
        </w:rPr>
        <w:t>, fibroelastoza pleuroparenchimatoasă</w:t>
      </w:r>
      <w:r w:rsidRPr="0008470C">
        <w:rPr>
          <w:sz w:val="24"/>
        </w:rPr>
        <w:t>.</w:t>
      </w:r>
    </w:p>
    <w:p w14:paraId="5FE80A3A" w14:textId="77777777" w:rsidR="00806B36" w:rsidRPr="0008470C" w:rsidRDefault="00C5498F" w:rsidP="00BC5E45">
      <w:pPr>
        <w:pStyle w:val="4"/>
        <w:spacing w:before="189" w:line="272" w:lineRule="exact"/>
        <w:ind w:left="672"/>
        <w:jc w:val="both"/>
      </w:pPr>
      <w:r w:rsidRPr="0008470C">
        <w:t>HRCT pulmonară</w:t>
      </w:r>
    </w:p>
    <w:p w14:paraId="63DD3141" w14:textId="77777777" w:rsidR="00806B36" w:rsidRPr="0008470C" w:rsidRDefault="00C5498F" w:rsidP="00BC5E45">
      <w:pPr>
        <w:pStyle w:val="a4"/>
        <w:ind w:left="1392" w:right="638" w:firstLine="57"/>
        <w:jc w:val="both"/>
      </w:pPr>
      <w:r w:rsidRPr="0008470C">
        <w:t>FPI/UIP începe cu o fază iniţială exsudativă, caracterizată prin opacităţi "în sticlă mată" (care însă pot fi datorate şi fibrozei!). Implicarea parenchimului are distribuţie periferică, în focare cu insule de plămân normal interpuse între zonele afectate, formând un aspect "vărgat". Deseori se atestă o adenopatie mediastinală, nelegată de infecţii sau de malignităţi.</w:t>
      </w:r>
    </w:p>
    <w:p w14:paraId="37B770D1" w14:textId="77777777" w:rsidR="00806B36" w:rsidRPr="0008470C" w:rsidRDefault="00C5498F" w:rsidP="00BC5E45">
      <w:pPr>
        <w:pStyle w:val="a0"/>
        <w:numPr>
          <w:ilvl w:val="0"/>
          <w:numId w:val="48"/>
        </w:numPr>
        <w:tabs>
          <w:tab w:val="left" w:pos="1392"/>
        </w:tabs>
        <w:ind w:left="1391" w:right="637"/>
        <w:jc w:val="both"/>
        <w:rPr>
          <w:sz w:val="24"/>
        </w:rPr>
      </w:pPr>
      <w:r w:rsidRPr="0008470C">
        <w:rPr>
          <w:sz w:val="24"/>
        </w:rPr>
        <w:t xml:space="preserve">În stadiile avansate apar îngroşarea neuniformă a septurilor interlobulare şi intralobulare, </w:t>
      </w:r>
      <w:r w:rsidRPr="0008470C">
        <w:rPr>
          <w:i/>
          <w:sz w:val="24"/>
        </w:rPr>
        <w:t>pattern</w:t>
      </w:r>
      <w:r w:rsidRPr="0008470C">
        <w:rPr>
          <w:sz w:val="24"/>
        </w:rPr>
        <w:t>- ul liniar nonseptal, benzile intralobulare, benzile parenchimale (liniile groase parenchimale), "fagurele de miere" (</w:t>
      </w:r>
      <w:r w:rsidRPr="0008470C">
        <w:rPr>
          <w:i/>
          <w:sz w:val="24"/>
        </w:rPr>
        <w:t>honeycombing</w:t>
      </w:r>
      <w:r w:rsidRPr="0008470C">
        <w:rPr>
          <w:sz w:val="24"/>
        </w:rPr>
        <w:t>) cu bronşiectazii de tracţiune şi distorsionare a</w:t>
      </w:r>
      <w:r w:rsidRPr="0008470C">
        <w:rPr>
          <w:spacing w:val="-40"/>
          <w:sz w:val="24"/>
        </w:rPr>
        <w:t xml:space="preserve"> </w:t>
      </w:r>
      <w:r w:rsidRPr="0008470C">
        <w:rPr>
          <w:sz w:val="24"/>
        </w:rPr>
        <w:t>arhitectonicii.</w:t>
      </w:r>
    </w:p>
    <w:p w14:paraId="136FD27A" w14:textId="77777777" w:rsidR="00806B36" w:rsidRPr="0008470C" w:rsidRDefault="00C5498F" w:rsidP="00BC5E45">
      <w:pPr>
        <w:pStyle w:val="a0"/>
        <w:numPr>
          <w:ilvl w:val="0"/>
          <w:numId w:val="48"/>
        </w:numPr>
        <w:tabs>
          <w:tab w:val="left" w:pos="1392"/>
        </w:tabs>
        <w:ind w:left="1391" w:right="641"/>
        <w:jc w:val="both"/>
        <w:rPr>
          <w:sz w:val="24"/>
        </w:rPr>
      </w:pPr>
      <w:r w:rsidRPr="0008470C">
        <w:rPr>
          <w:sz w:val="24"/>
        </w:rPr>
        <w:t xml:space="preserve">Modificări reticulare predominant subpleural </w:t>
      </w:r>
      <w:r w:rsidRPr="0008470C">
        <w:rPr>
          <w:spacing w:val="-3"/>
          <w:sz w:val="24"/>
        </w:rPr>
        <w:t xml:space="preserve">bazale, </w:t>
      </w:r>
      <w:r w:rsidRPr="0008470C">
        <w:rPr>
          <w:sz w:val="24"/>
        </w:rPr>
        <w:t xml:space="preserve">modificări fibrochistice ("fagure de miere") şi bronşiectazii de tracţiune sunt foarte caracteristice (aproape patognomonice) şi permit stabilirea diagnosticului cu un grad </w:t>
      </w:r>
      <w:r w:rsidRPr="0008470C">
        <w:rPr>
          <w:spacing w:val="-3"/>
          <w:sz w:val="24"/>
        </w:rPr>
        <w:t xml:space="preserve">mare </w:t>
      </w:r>
      <w:r w:rsidRPr="0008470C">
        <w:rPr>
          <w:sz w:val="24"/>
        </w:rPr>
        <w:t>de</w:t>
      </w:r>
      <w:r w:rsidRPr="0008470C">
        <w:rPr>
          <w:spacing w:val="11"/>
          <w:sz w:val="24"/>
        </w:rPr>
        <w:t xml:space="preserve"> </w:t>
      </w:r>
      <w:r w:rsidRPr="0008470C">
        <w:rPr>
          <w:sz w:val="24"/>
        </w:rPr>
        <w:t>certitudine.</w:t>
      </w:r>
    </w:p>
    <w:p w14:paraId="43EA4FE9" w14:textId="77777777" w:rsidR="00806B36" w:rsidRPr="0008470C" w:rsidRDefault="00C5498F" w:rsidP="00BC5E45">
      <w:pPr>
        <w:pStyle w:val="a0"/>
        <w:numPr>
          <w:ilvl w:val="0"/>
          <w:numId w:val="48"/>
        </w:numPr>
        <w:tabs>
          <w:tab w:val="left" w:pos="1392"/>
        </w:tabs>
        <w:ind w:left="1391" w:right="631"/>
        <w:jc w:val="both"/>
        <w:rPr>
          <w:sz w:val="24"/>
        </w:rPr>
      </w:pPr>
      <w:r w:rsidRPr="0008470C">
        <w:rPr>
          <w:sz w:val="24"/>
        </w:rPr>
        <w:t xml:space="preserve">Odată cu extinderea cranială a leziunii, modificările fibrochistice rămân subpleural, dar capătă o localizare tot mai antero-laterală; astfel că în zonele superioare ele sunt situate </w:t>
      </w:r>
      <w:r w:rsidRPr="0008470C">
        <w:rPr>
          <w:spacing w:val="-3"/>
          <w:sz w:val="24"/>
        </w:rPr>
        <w:t xml:space="preserve">mai </w:t>
      </w:r>
      <w:r w:rsidRPr="0008470C">
        <w:rPr>
          <w:sz w:val="24"/>
        </w:rPr>
        <w:t xml:space="preserve">mult anterior, spre deosebire de localizarea posterioară </w:t>
      </w:r>
      <w:r w:rsidRPr="0008470C">
        <w:rPr>
          <w:spacing w:val="-6"/>
          <w:sz w:val="24"/>
        </w:rPr>
        <w:t xml:space="preserve">la </w:t>
      </w:r>
      <w:r w:rsidRPr="0008470C">
        <w:rPr>
          <w:sz w:val="24"/>
        </w:rPr>
        <w:t>bazele</w:t>
      </w:r>
      <w:r w:rsidRPr="0008470C">
        <w:rPr>
          <w:spacing w:val="25"/>
          <w:sz w:val="24"/>
        </w:rPr>
        <w:t xml:space="preserve"> </w:t>
      </w:r>
      <w:r w:rsidRPr="0008470C">
        <w:rPr>
          <w:sz w:val="24"/>
        </w:rPr>
        <w:t>pulmonare.</w:t>
      </w:r>
    </w:p>
    <w:p w14:paraId="0F088353" w14:textId="77777777" w:rsidR="00806B36" w:rsidRPr="0008470C" w:rsidRDefault="00806B36" w:rsidP="00BC5E45">
      <w:pPr>
        <w:pStyle w:val="a4"/>
        <w:spacing w:before="10"/>
        <w:ind w:firstLine="0"/>
        <w:jc w:val="both"/>
        <w:rPr>
          <w:color w:val="FF0000"/>
          <w:sz w:val="17"/>
        </w:rPr>
      </w:pPr>
    </w:p>
    <w:p w14:paraId="54A2CD49" w14:textId="279F1729" w:rsidR="00806B36" w:rsidRPr="0008470C" w:rsidRDefault="0005578A" w:rsidP="00BC5E45">
      <w:pPr>
        <w:pStyle w:val="4"/>
        <w:spacing w:before="90" w:line="242" w:lineRule="auto"/>
        <w:ind w:left="672" w:right="3278"/>
        <w:jc w:val="both"/>
      </w:pPr>
      <w:r w:rsidRPr="0008470C">
        <w:rPr>
          <w:noProof/>
          <w:lang w:val="ru-RU" w:eastAsia="ru-RU" w:bidi="ar-SA"/>
        </w:rPr>
        <mc:AlternateContent>
          <mc:Choice Requires="wpg">
            <w:drawing>
              <wp:anchor distT="0" distB="0" distL="114300" distR="114300" simplePos="0" relativeHeight="251633152" behindDoc="1" locked="0" layoutInCell="1" allowOverlap="1" wp14:anchorId="79401089" wp14:editId="6DCE8A5E">
                <wp:simplePos x="0" y="0"/>
                <wp:positionH relativeFrom="page">
                  <wp:posOffset>646430</wp:posOffset>
                </wp:positionH>
                <wp:positionV relativeFrom="paragraph">
                  <wp:posOffset>53340</wp:posOffset>
                </wp:positionV>
                <wp:extent cx="6556375" cy="4258310"/>
                <wp:effectExtent l="0" t="0" r="0" b="0"/>
                <wp:wrapNone/>
                <wp:docPr id="8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4258310"/>
                          <a:chOff x="1018" y="84"/>
                          <a:chExt cx="10325" cy="6706"/>
                        </a:xfrm>
                      </wpg:grpSpPr>
                      <wps:wsp>
                        <wps:cNvPr id="89" name="Line 94"/>
                        <wps:cNvCnPr>
                          <a:cxnSpLocks noChangeShapeType="1"/>
                        </wps:cNvCnPr>
                        <wps:spPr bwMode="auto">
                          <a:xfrm>
                            <a:off x="1027" y="88"/>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93"/>
                        <wps:cNvCnPr>
                          <a:cxnSpLocks noChangeShapeType="1"/>
                        </wps:cNvCnPr>
                        <wps:spPr bwMode="auto">
                          <a:xfrm>
                            <a:off x="1022" y="84"/>
                            <a:ext cx="0" cy="67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92"/>
                        <wps:cNvCnPr>
                          <a:cxnSpLocks noChangeShapeType="1"/>
                        </wps:cNvCnPr>
                        <wps:spPr bwMode="auto">
                          <a:xfrm>
                            <a:off x="1027" y="6784"/>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91"/>
                        <wps:cNvCnPr>
                          <a:cxnSpLocks noChangeShapeType="1"/>
                        </wps:cNvCnPr>
                        <wps:spPr bwMode="auto">
                          <a:xfrm>
                            <a:off x="11338" y="84"/>
                            <a:ext cx="0" cy="67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72BEA4" id="Group 90" o:spid="_x0000_s1026" style="position:absolute;margin-left:50.9pt;margin-top:4.2pt;width:516.25pt;height:335.3pt;z-index:-251683328;mso-position-horizontal-relative:page" coordorigin="1018,84" coordsize="10325,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">
                <v:line id="Line 94" o:spid="_x0000_s1027" style="position:absolute;visibility:visible;mso-wrap-style:square" from="1027,88" to="11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93" o:spid="_x0000_s1028" style="position:absolute;visibility:visible;mso-wrap-style:square" from="1022,84" to="1022,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92" o:spid="_x0000_s1029" style="position:absolute;visibility:visible;mso-wrap-style:square" from="1027,6784" to="11333,6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line id="Line 91" o:spid="_x0000_s1030" style="position:absolute;visibility:visible;mso-wrap-style:square" from="11338,84" to="11338,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w10:wrap anchorx="page"/>
              </v:group>
            </w:pict>
          </mc:Fallback>
        </mc:AlternateContent>
      </w:r>
      <w:r w:rsidR="00C5498F" w:rsidRPr="0008470C">
        <w:rPr>
          <w:i w:val="0"/>
        </w:rPr>
        <w:t xml:space="preserve">Caseta 21. </w:t>
      </w:r>
      <w:r w:rsidR="00C5498F" w:rsidRPr="0008470C">
        <w:t>Trăsăturile imagistice ale pneumonitei organizante criptogenice Radiografia toracelui</w:t>
      </w:r>
    </w:p>
    <w:p w14:paraId="04AA43F6" w14:textId="77777777" w:rsidR="00806B36" w:rsidRPr="0008470C" w:rsidRDefault="00C5498F" w:rsidP="00BC5E45">
      <w:pPr>
        <w:pStyle w:val="a0"/>
        <w:numPr>
          <w:ilvl w:val="0"/>
          <w:numId w:val="48"/>
        </w:numPr>
        <w:tabs>
          <w:tab w:val="left" w:pos="1392"/>
          <w:tab w:val="left" w:pos="1393"/>
        </w:tabs>
        <w:spacing w:line="237" w:lineRule="auto"/>
        <w:ind w:right="625"/>
        <w:jc w:val="both"/>
        <w:rPr>
          <w:sz w:val="24"/>
        </w:rPr>
      </w:pPr>
      <w:r w:rsidRPr="0008470C">
        <w:rPr>
          <w:sz w:val="24"/>
        </w:rPr>
        <w:t xml:space="preserve">Radiologic </w:t>
      </w:r>
      <w:r w:rsidRPr="0008470C">
        <w:rPr>
          <w:spacing w:val="-3"/>
          <w:sz w:val="24"/>
        </w:rPr>
        <w:t xml:space="preserve">în </w:t>
      </w:r>
      <w:r w:rsidRPr="0008470C">
        <w:rPr>
          <w:sz w:val="24"/>
        </w:rPr>
        <w:t xml:space="preserve">pneumonita organizantă se descriu trei </w:t>
      </w:r>
      <w:r w:rsidRPr="0008470C">
        <w:rPr>
          <w:i/>
          <w:sz w:val="24"/>
        </w:rPr>
        <w:t>pattern</w:t>
      </w:r>
      <w:r w:rsidRPr="0008470C">
        <w:rPr>
          <w:sz w:val="24"/>
        </w:rPr>
        <w:t>-uri de bază: multiple opacităţi alveolare (COP tipică), opacitate solitară (COP focală) şi opacităţi infiltrative (COP</w:t>
      </w:r>
      <w:r w:rsidRPr="0008470C">
        <w:rPr>
          <w:spacing w:val="-20"/>
          <w:sz w:val="24"/>
        </w:rPr>
        <w:t xml:space="preserve"> </w:t>
      </w:r>
      <w:r w:rsidRPr="0008470C">
        <w:rPr>
          <w:sz w:val="24"/>
        </w:rPr>
        <w:t>infiltrativă).</w:t>
      </w:r>
    </w:p>
    <w:p w14:paraId="12FDF110" w14:textId="77777777" w:rsidR="00806B36" w:rsidRPr="0008470C" w:rsidRDefault="00C5498F" w:rsidP="00BC5E45">
      <w:pPr>
        <w:pStyle w:val="a0"/>
        <w:numPr>
          <w:ilvl w:val="0"/>
          <w:numId w:val="48"/>
        </w:numPr>
        <w:tabs>
          <w:tab w:val="left" w:pos="1392"/>
          <w:tab w:val="left" w:pos="1393"/>
        </w:tabs>
        <w:spacing w:before="1" w:line="237" w:lineRule="auto"/>
        <w:ind w:right="635"/>
        <w:jc w:val="both"/>
        <w:rPr>
          <w:sz w:val="24"/>
        </w:rPr>
      </w:pPr>
      <w:r w:rsidRPr="0008470C">
        <w:rPr>
          <w:sz w:val="24"/>
        </w:rPr>
        <w:t>Radiologic COP se prezintă prin arii de condensare pulmonară unilateral sau bilateral, având o distribuţie subpleurală sau</w:t>
      </w:r>
      <w:r w:rsidRPr="0008470C">
        <w:rPr>
          <w:spacing w:val="1"/>
          <w:sz w:val="24"/>
        </w:rPr>
        <w:t xml:space="preserve"> </w:t>
      </w:r>
      <w:r w:rsidRPr="0008470C">
        <w:rPr>
          <w:sz w:val="24"/>
        </w:rPr>
        <w:t>peribronhială</w:t>
      </w:r>
    </w:p>
    <w:p w14:paraId="3315AB3C" w14:textId="77777777" w:rsidR="00806B36" w:rsidRPr="0008470C" w:rsidRDefault="00C5498F" w:rsidP="00BC5E45">
      <w:pPr>
        <w:pStyle w:val="4"/>
        <w:spacing w:before="190"/>
        <w:ind w:left="672"/>
        <w:jc w:val="both"/>
      </w:pPr>
      <w:r w:rsidRPr="0008470C">
        <w:t>HRCT pulmonară</w:t>
      </w:r>
    </w:p>
    <w:p w14:paraId="6156EE04" w14:textId="77777777" w:rsidR="00806B36" w:rsidRPr="0008470C" w:rsidRDefault="00C5498F" w:rsidP="00BC5E45">
      <w:pPr>
        <w:pStyle w:val="a0"/>
        <w:numPr>
          <w:ilvl w:val="0"/>
          <w:numId w:val="48"/>
        </w:numPr>
        <w:tabs>
          <w:tab w:val="left" w:pos="1393"/>
        </w:tabs>
        <w:ind w:right="626"/>
        <w:jc w:val="both"/>
        <w:rPr>
          <w:sz w:val="24"/>
        </w:rPr>
      </w:pPr>
      <w:r w:rsidRPr="0008470C">
        <w:rPr>
          <w:sz w:val="24"/>
        </w:rPr>
        <w:t xml:space="preserve">La HRCT intensitatea opacităţilor variază de la opacitate "în sticlă mată" până la consolidări tipice, fiind detectate un număr </w:t>
      </w:r>
      <w:r w:rsidRPr="0008470C">
        <w:rPr>
          <w:spacing w:val="-3"/>
          <w:sz w:val="24"/>
        </w:rPr>
        <w:t xml:space="preserve">mai </w:t>
      </w:r>
      <w:r w:rsidRPr="0008470C">
        <w:rPr>
          <w:sz w:val="24"/>
        </w:rPr>
        <w:t xml:space="preserve">mare de opacităţi (şi mai extinse) </w:t>
      </w:r>
      <w:r w:rsidRPr="0008470C">
        <w:rPr>
          <w:spacing w:val="-3"/>
          <w:sz w:val="24"/>
        </w:rPr>
        <w:t xml:space="preserve">faţă </w:t>
      </w:r>
      <w:r w:rsidRPr="0008470C">
        <w:rPr>
          <w:sz w:val="24"/>
        </w:rPr>
        <w:t>de radiografia toracelui.</w:t>
      </w:r>
    </w:p>
    <w:p w14:paraId="5EF60BC2" w14:textId="77777777" w:rsidR="00806B36" w:rsidRPr="0008470C" w:rsidRDefault="00C5498F" w:rsidP="00BC5E45">
      <w:pPr>
        <w:pStyle w:val="a0"/>
        <w:numPr>
          <w:ilvl w:val="0"/>
          <w:numId w:val="48"/>
        </w:numPr>
        <w:tabs>
          <w:tab w:val="left" w:pos="1393"/>
        </w:tabs>
        <w:spacing w:line="237" w:lineRule="auto"/>
        <w:ind w:right="644"/>
        <w:jc w:val="both"/>
        <w:rPr>
          <w:sz w:val="24"/>
        </w:rPr>
      </w:pPr>
      <w:r w:rsidRPr="0008470C">
        <w:rPr>
          <w:sz w:val="24"/>
        </w:rPr>
        <w:t xml:space="preserve">Trăsăturile imagistice ale COP adeseori sunt într-atât de tipice, </w:t>
      </w:r>
      <w:r w:rsidRPr="0008470C">
        <w:rPr>
          <w:spacing w:val="-3"/>
          <w:sz w:val="24"/>
        </w:rPr>
        <w:t xml:space="preserve">încât permit </w:t>
      </w:r>
      <w:r w:rsidRPr="0008470C">
        <w:rPr>
          <w:sz w:val="24"/>
        </w:rPr>
        <w:t xml:space="preserve">stabilirea diagnosticului doar </w:t>
      </w:r>
      <w:r w:rsidRPr="0008470C">
        <w:rPr>
          <w:spacing w:val="-3"/>
          <w:sz w:val="24"/>
        </w:rPr>
        <w:t xml:space="preserve">în </w:t>
      </w:r>
      <w:r w:rsidRPr="0008470C">
        <w:rPr>
          <w:sz w:val="24"/>
        </w:rPr>
        <w:t>baza tabloului</w:t>
      </w:r>
      <w:r w:rsidRPr="0008470C">
        <w:rPr>
          <w:spacing w:val="2"/>
          <w:sz w:val="24"/>
        </w:rPr>
        <w:t xml:space="preserve"> </w:t>
      </w:r>
      <w:r w:rsidRPr="0008470C">
        <w:rPr>
          <w:sz w:val="24"/>
        </w:rPr>
        <w:t>imagistic.</w:t>
      </w:r>
    </w:p>
    <w:p w14:paraId="202DF86E" w14:textId="77777777" w:rsidR="00806B36" w:rsidRPr="0008470C" w:rsidRDefault="00C5498F" w:rsidP="00BC5E45">
      <w:pPr>
        <w:pStyle w:val="a0"/>
        <w:numPr>
          <w:ilvl w:val="0"/>
          <w:numId w:val="48"/>
        </w:numPr>
        <w:tabs>
          <w:tab w:val="left" w:pos="1393"/>
        </w:tabs>
        <w:spacing w:before="5" w:line="237" w:lineRule="auto"/>
        <w:ind w:right="636"/>
        <w:jc w:val="both"/>
        <w:rPr>
          <w:sz w:val="24"/>
        </w:rPr>
      </w:pPr>
      <w:r w:rsidRPr="0008470C">
        <w:rPr>
          <w:i/>
          <w:sz w:val="24"/>
        </w:rPr>
        <w:t>Pattern</w:t>
      </w:r>
      <w:r w:rsidRPr="0008470C">
        <w:rPr>
          <w:sz w:val="24"/>
        </w:rPr>
        <w:t xml:space="preserve">-ul focal </w:t>
      </w:r>
      <w:r w:rsidRPr="0008470C">
        <w:rPr>
          <w:spacing w:val="-3"/>
          <w:sz w:val="24"/>
        </w:rPr>
        <w:t xml:space="preserve">nu </w:t>
      </w:r>
      <w:r w:rsidRPr="0008470C">
        <w:rPr>
          <w:sz w:val="24"/>
        </w:rPr>
        <w:t xml:space="preserve">este frecvent </w:t>
      </w:r>
      <w:r w:rsidRPr="0008470C">
        <w:rPr>
          <w:spacing w:val="-3"/>
          <w:sz w:val="24"/>
        </w:rPr>
        <w:t xml:space="preserve">întâlnit </w:t>
      </w:r>
      <w:r w:rsidRPr="0008470C">
        <w:rPr>
          <w:sz w:val="24"/>
        </w:rPr>
        <w:t xml:space="preserve">şi diagnosticul COP este stabilit </w:t>
      </w:r>
      <w:r w:rsidRPr="0008470C">
        <w:rPr>
          <w:spacing w:val="-3"/>
          <w:sz w:val="24"/>
        </w:rPr>
        <w:t xml:space="preserve">în </w:t>
      </w:r>
      <w:r w:rsidRPr="0008470C">
        <w:rPr>
          <w:sz w:val="24"/>
        </w:rPr>
        <w:t xml:space="preserve">baza examenului histologic al nodulului </w:t>
      </w:r>
      <w:r w:rsidRPr="0008470C">
        <w:rPr>
          <w:spacing w:val="-3"/>
          <w:sz w:val="24"/>
        </w:rPr>
        <w:t xml:space="preserve">sau </w:t>
      </w:r>
      <w:r w:rsidRPr="0008470C">
        <w:rPr>
          <w:sz w:val="24"/>
        </w:rPr>
        <w:t>masei excizate în suspecţia unui carcinom</w:t>
      </w:r>
      <w:r w:rsidRPr="0008470C">
        <w:rPr>
          <w:spacing w:val="10"/>
          <w:sz w:val="24"/>
        </w:rPr>
        <w:t xml:space="preserve"> </w:t>
      </w:r>
      <w:r w:rsidRPr="0008470C">
        <w:rPr>
          <w:sz w:val="24"/>
        </w:rPr>
        <w:t>bronşic.</w:t>
      </w:r>
    </w:p>
    <w:p w14:paraId="1EA05D78" w14:textId="77777777" w:rsidR="00806B36" w:rsidRPr="0008470C" w:rsidRDefault="00C5498F" w:rsidP="00BC5E45">
      <w:pPr>
        <w:spacing w:line="274" w:lineRule="exact"/>
        <w:ind w:left="1392"/>
        <w:jc w:val="both"/>
        <w:rPr>
          <w:i/>
          <w:sz w:val="24"/>
        </w:rPr>
      </w:pPr>
      <w:r w:rsidRPr="0008470C">
        <w:rPr>
          <w:i/>
          <w:sz w:val="24"/>
          <w:u w:val="single"/>
        </w:rPr>
        <w:t>Pneumonita organizantă criptogenică infiltrativă</w:t>
      </w:r>
    </w:p>
    <w:p w14:paraId="092E7F57" w14:textId="77777777" w:rsidR="00806B36" w:rsidRPr="0008470C" w:rsidRDefault="00C5498F" w:rsidP="00BC5E45">
      <w:pPr>
        <w:pStyle w:val="a0"/>
        <w:numPr>
          <w:ilvl w:val="0"/>
          <w:numId w:val="48"/>
        </w:numPr>
        <w:tabs>
          <w:tab w:val="left" w:pos="1393"/>
        </w:tabs>
        <w:spacing w:before="7" w:line="237" w:lineRule="auto"/>
        <w:ind w:right="625"/>
        <w:jc w:val="both"/>
        <w:rPr>
          <w:sz w:val="24"/>
        </w:rPr>
      </w:pPr>
      <w:r w:rsidRPr="0008470C">
        <w:rPr>
          <w:sz w:val="24"/>
        </w:rPr>
        <w:t>Consolidarea spaţiilor aeriene este decelată în peste 90% cazuri, deseori cu bronhogramă aerică. Opacităţile "în sticlă mată" sunt frecvente. Mai rar modificările HRCT sunt de tip opacităţi micronodulare sau prezintă îngroşări/dilatări ale pereţilor</w:t>
      </w:r>
      <w:r w:rsidRPr="0008470C">
        <w:rPr>
          <w:spacing w:val="-3"/>
          <w:sz w:val="24"/>
        </w:rPr>
        <w:t xml:space="preserve"> </w:t>
      </w:r>
      <w:r w:rsidRPr="0008470C">
        <w:rPr>
          <w:sz w:val="24"/>
        </w:rPr>
        <w:t>bronşici.</w:t>
      </w:r>
    </w:p>
    <w:p w14:paraId="57D7EFAA" w14:textId="77777777" w:rsidR="00806B36" w:rsidRPr="0008470C" w:rsidRDefault="00C5498F" w:rsidP="00BC5E45">
      <w:pPr>
        <w:pStyle w:val="a0"/>
        <w:numPr>
          <w:ilvl w:val="0"/>
          <w:numId w:val="48"/>
        </w:numPr>
        <w:tabs>
          <w:tab w:val="left" w:pos="1393"/>
        </w:tabs>
        <w:spacing w:before="7" w:line="237" w:lineRule="auto"/>
        <w:ind w:right="639"/>
        <w:jc w:val="both"/>
        <w:rPr>
          <w:sz w:val="24"/>
        </w:rPr>
      </w:pPr>
      <w:r w:rsidRPr="0008470C">
        <w:rPr>
          <w:sz w:val="24"/>
        </w:rPr>
        <w:t xml:space="preserve">Distribuţia leziunilor este subpleurală </w:t>
      </w:r>
      <w:r w:rsidRPr="0008470C">
        <w:rPr>
          <w:spacing w:val="2"/>
          <w:sz w:val="24"/>
        </w:rPr>
        <w:t xml:space="preserve">ori </w:t>
      </w:r>
      <w:r w:rsidRPr="0008470C">
        <w:rPr>
          <w:sz w:val="24"/>
        </w:rPr>
        <w:t xml:space="preserve">peribronhială </w:t>
      </w:r>
      <w:r w:rsidRPr="0008470C">
        <w:rPr>
          <w:spacing w:val="-3"/>
          <w:sz w:val="24"/>
        </w:rPr>
        <w:t xml:space="preserve">în </w:t>
      </w:r>
      <w:r w:rsidRPr="0008470C">
        <w:rPr>
          <w:sz w:val="24"/>
        </w:rPr>
        <w:t>peste 50% cazuri. Zonele inferioare sunt cel mai frecvent</w:t>
      </w:r>
      <w:r w:rsidRPr="0008470C">
        <w:rPr>
          <w:spacing w:val="12"/>
          <w:sz w:val="24"/>
        </w:rPr>
        <w:t xml:space="preserve"> </w:t>
      </w:r>
      <w:r w:rsidRPr="0008470C">
        <w:rPr>
          <w:sz w:val="24"/>
        </w:rPr>
        <w:t>afectate.</w:t>
      </w:r>
    </w:p>
    <w:p w14:paraId="12123C67" w14:textId="77777777" w:rsidR="00806B36" w:rsidRPr="0008470C" w:rsidRDefault="00C5498F" w:rsidP="00BC5E45">
      <w:pPr>
        <w:pStyle w:val="a0"/>
        <w:numPr>
          <w:ilvl w:val="0"/>
          <w:numId w:val="48"/>
        </w:numPr>
        <w:tabs>
          <w:tab w:val="left" w:pos="1393"/>
        </w:tabs>
        <w:spacing w:before="5" w:line="293" w:lineRule="exact"/>
        <w:ind w:hanging="361"/>
        <w:jc w:val="both"/>
        <w:rPr>
          <w:sz w:val="24"/>
        </w:rPr>
      </w:pPr>
      <w:r w:rsidRPr="0008470C">
        <w:rPr>
          <w:sz w:val="24"/>
        </w:rPr>
        <w:t xml:space="preserve">Mai pot </w:t>
      </w:r>
      <w:r w:rsidRPr="0008470C">
        <w:rPr>
          <w:spacing w:val="-3"/>
          <w:sz w:val="24"/>
        </w:rPr>
        <w:t xml:space="preserve">fi </w:t>
      </w:r>
      <w:r w:rsidRPr="0008470C">
        <w:rPr>
          <w:sz w:val="24"/>
        </w:rPr>
        <w:t>decelate plăci pleurale, spiculi, îngroşări pleurale, benzi</w:t>
      </w:r>
      <w:r w:rsidRPr="0008470C">
        <w:rPr>
          <w:spacing w:val="-7"/>
          <w:sz w:val="24"/>
        </w:rPr>
        <w:t xml:space="preserve"> </w:t>
      </w:r>
      <w:r w:rsidRPr="0008470C">
        <w:rPr>
          <w:sz w:val="24"/>
        </w:rPr>
        <w:t>parenchimatoase.</w:t>
      </w:r>
    </w:p>
    <w:p w14:paraId="60A4079E" w14:textId="77777777" w:rsidR="00806B36" w:rsidRPr="0008470C" w:rsidRDefault="00C5498F" w:rsidP="00BC5E45">
      <w:pPr>
        <w:pStyle w:val="a0"/>
        <w:numPr>
          <w:ilvl w:val="0"/>
          <w:numId w:val="48"/>
        </w:numPr>
        <w:tabs>
          <w:tab w:val="left" w:pos="1393"/>
        </w:tabs>
        <w:spacing w:line="293" w:lineRule="exact"/>
        <w:ind w:hanging="361"/>
        <w:jc w:val="both"/>
        <w:rPr>
          <w:sz w:val="24"/>
        </w:rPr>
      </w:pPr>
      <w:r w:rsidRPr="0008470C">
        <w:rPr>
          <w:sz w:val="24"/>
        </w:rPr>
        <w:t>După tratamentul steroidian majoritatea modificărilor imagistice se ameliorează sau se</w:t>
      </w:r>
      <w:r w:rsidRPr="0008470C">
        <w:rPr>
          <w:spacing w:val="-2"/>
          <w:sz w:val="24"/>
        </w:rPr>
        <w:t xml:space="preserve"> </w:t>
      </w:r>
      <w:r w:rsidRPr="0008470C">
        <w:rPr>
          <w:sz w:val="24"/>
        </w:rPr>
        <w:t>rezolvă.</w:t>
      </w:r>
    </w:p>
    <w:p w14:paraId="0FC52E30" w14:textId="77777777" w:rsidR="00806B36" w:rsidRPr="0008470C" w:rsidRDefault="00806B36" w:rsidP="00BC5E45">
      <w:pPr>
        <w:spacing w:line="293" w:lineRule="exact"/>
        <w:jc w:val="both"/>
        <w:rPr>
          <w:sz w:val="24"/>
        </w:rPr>
        <w:sectPr w:rsidR="00806B36" w:rsidRPr="0008470C">
          <w:pgSz w:w="11910" w:h="16840"/>
          <w:pgMar w:top="1040" w:right="40" w:bottom="980" w:left="460" w:header="0" w:footer="711" w:gutter="0"/>
          <w:cols w:space="720"/>
        </w:sectPr>
      </w:pPr>
    </w:p>
    <w:p w14:paraId="1A89AF99" w14:textId="06C82C03" w:rsidR="00806B36" w:rsidRPr="0008470C" w:rsidRDefault="0005578A" w:rsidP="00BC5E45">
      <w:pPr>
        <w:pStyle w:val="4"/>
        <w:spacing w:before="72" w:line="240" w:lineRule="auto"/>
        <w:ind w:left="672" w:right="3446"/>
        <w:jc w:val="both"/>
      </w:pPr>
      <w:r w:rsidRPr="0008470C">
        <w:rPr>
          <w:noProof/>
          <w:lang w:val="ru-RU" w:eastAsia="ru-RU" w:bidi="ar-SA"/>
        </w:rPr>
        <w:lastRenderedPageBreak/>
        <mc:AlternateContent>
          <mc:Choice Requires="wpg">
            <w:drawing>
              <wp:anchor distT="0" distB="0" distL="114300" distR="114300" simplePos="0" relativeHeight="251634176" behindDoc="1" locked="0" layoutInCell="1" allowOverlap="1" wp14:anchorId="29C740D2" wp14:editId="2CE275A6">
                <wp:simplePos x="0" y="0"/>
                <wp:positionH relativeFrom="page">
                  <wp:posOffset>646430</wp:posOffset>
                </wp:positionH>
                <wp:positionV relativeFrom="paragraph">
                  <wp:posOffset>46990</wp:posOffset>
                </wp:positionV>
                <wp:extent cx="6556375" cy="4251960"/>
                <wp:effectExtent l="0" t="0" r="0" b="0"/>
                <wp:wrapNone/>
                <wp:docPr id="8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4251960"/>
                          <a:chOff x="1018" y="74"/>
                          <a:chExt cx="10325" cy="6696"/>
                        </a:xfrm>
                      </wpg:grpSpPr>
                      <wps:wsp>
                        <wps:cNvPr id="83" name="Rectangle 89"/>
                        <wps:cNvSpPr>
                          <a:spLocks noChangeArrowheads="1"/>
                        </wps:cNvSpPr>
                        <wps:spPr bwMode="auto">
                          <a:xfrm>
                            <a:off x="1017"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8"/>
                        <wps:cNvCnPr>
                          <a:cxnSpLocks noChangeShapeType="1"/>
                        </wps:cNvCnPr>
                        <wps:spPr bwMode="auto">
                          <a:xfrm>
                            <a:off x="1027" y="79"/>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87"/>
                        <wps:cNvSpPr>
                          <a:spLocks noChangeArrowheads="1"/>
                        </wps:cNvSpPr>
                        <wps:spPr bwMode="auto">
                          <a:xfrm>
                            <a:off x="11332"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6"/>
                        <wps:cNvCnPr>
                          <a:cxnSpLocks noChangeShapeType="1"/>
                        </wps:cNvCnPr>
                        <wps:spPr bwMode="auto">
                          <a:xfrm>
                            <a:off x="1022" y="84"/>
                            <a:ext cx="0" cy="66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5"/>
                        <wps:cNvSpPr>
                          <a:spLocks/>
                        </wps:cNvSpPr>
                        <wps:spPr bwMode="auto">
                          <a:xfrm>
                            <a:off x="1027" y="83"/>
                            <a:ext cx="10311" cy="6687"/>
                          </a:xfrm>
                          <a:custGeom>
                            <a:avLst/>
                            <a:gdLst>
                              <a:gd name="T0" fmla="+- 0 1027 1027"/>
                              <a:gd name="T1" fmla="*/ T0 w 10311"/>
                              <a:gd name="T2" fmla="+- 0 6766 84"/>
                              <a:gd name="T3" fmla="*/ 6766 h 6687"/>
                              <a:gd name="T4" fmla="+- 0 11333 1027"/>
                              <a:gd name="T5" fmla="*/ T4 w 10311"/>
                              <a:gd name="T6" fmla="+- 0 6766 84"/>
                              <a:gd name="T7" fmla="*/ 6766 h 6687"/>
                              <a:gd name="T8" fmla="+- 0 11338 1027"/>
                              <a:gd name="T9" fmla="*/ T8 w 10311"/>
                              <a:gd name="T10" fmla="+- 0 84 84"/>
                              <a:gd name="T11" fmla="*/ 84 h 6687"/>
                              <a:gd name="T12" fmla="+- 0 11338 1027"/>
                              <a:gd name="T13" fmla="*/ T12 w 10311"/>
                              <a:gd name="T14" fmla="+- 0 6770 84"/>
                              <a:gd name="T15" fmla="*/ 6770 h 6687"/>
                            </a:gdLst>
                            <a:ahLst/>
                            <a:cxnLst>
                              <a:cxn ang="0">
                                <a:pos x="T1" y="T3"/>
                              </a:cxn>
                              <a:cxn ang="0">
                                <a:pos x="T5" y="T7"/>
                              </a:cxn>
                              <a:cxn ang="0">
                                <a:pos x="T9" y="T11"/>
                              </a:cxn>
                              <a:cxn ang="0">
                                <a:pos x="T13" y="T15"/>
                              </a:cxn>
                            </a:cxnLst>
                            <a:rect l="0" t="0" r="r" b="b"/>
                            <a:pathLst>
                              <a:path w="10311" h="6687">
                                <a:moveTo>
                                  <a:pt x="0" y="6682"/>
                                </a:moveTo>
                                <a:lnTo>
                                  <a:pt x="10306" y="6682"/>
                                </a:lnTo>
                                <a:moveTo>
                                  <a:pt x="10311" y="0"/>
                                </a:moveTo>
                                <a:lnTo>
                                  <a:pt x="10311" y="66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F44A8" id="Group 84" o:spid="_x0000_s1026" style="position:absolute;margin-left:50.9pt;margin-top:3.7pt;width:516.25pt;height:334.8pt;z-index:-251682304;mso-position-horizontal-relative:page" coordorigin="1018,74" coordsize="10325,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">
                <v:rect id="Rectangle 89" o:spid="_x0000_s1027" style="position:absolute;left:1017;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88" o:spid="_x0000_s1028" style="position:absolute;visibility:visible;mso-wrap-style:square" from="1027,79" to="113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rect id="Rectangle 87" o:spid="_x0000_s1029" style="position:absolute;left:11332;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86" o:spid="_x0000_s1030" style="position:absolute;visibility:visible;mso-wrap-style:square" from="1022,84" to="1022,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v:shape id="AutoShape 85" o:spid="_x0000_s1031" style="position:absolute;left:1027;top:83;width:10311;height:6687;visibility:visible;mso-wrap-style:square;v-text-anchor:top" coordsize="10311,6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b+8QA&#10;AADbAAAADwAAAGRycy9kb3ducmV2LnhtbESPzWrDMBCE74G+g9hCLyGW3UNinCghLRQKhZI4PfS4&#10;WFvb1FoZSfXP21eBQI7DzHzD7A6T6cRAzreWFWRJCoK4srrlWsHX5W2Vg/ABWWNnmRTM5OGwf1js&#10;sNB25DMNZahFhLAvUEETQl9I6auGDPrE9sTR+7HOYIjS1VI7HCPcdPI5TdfSYMtxocGeXhuqfss/&#10;o2AIL2Vm8Oh6ufxez58ZfZwmUurpcTpuQQSawj18a79rBfkGrl/iD5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2/vEAAAA2wAAAA8AAAAAAAAAAAAAAAAAmAIAAGRycy9k&#10;b3ducmV2LnhtbFBLBQYAAAAABAAEAPUAAACJAwAAAAA=&#10;" path="m,6682r10306,m10311,r,6686e" filled="f" strokeweight=".48pt">
                  <v:path arrowok="t" o:connecttype="custom" o:connectlocs="0,6766;10306,6766;10311,84;10311,6770" o:connectangles="0,0,0,0"/>
                </v:shape>
                <w10:wrap anchorx="page"/>
              </v:group>
            </w:pict>
          </mc:Fallback>
        </mc:AlternateContent>
      </w:r>
      <w:r w:rsidR="00C5498F" w:rsidRPr="0008470C">
        <w:rPr>
          <w:i w:val="0"/>
        </w:rPr>
        <w:t xml:space="preserve">Caseta 22. </w:t>
      </w:r>
      <w:r w:rsidR="00C5498F" w:rsidRPr="0008470C">
        <w:t>Trăsăturile imagistice ale pneumonitei intersti</w:t>
      </w:r>
      <w:r w:rsidR="00C5498F" w:rsidRPr="0008470C">
        <w:rPr>
          <w:sz w:val="25"/>
        </w:rPr>
        <w:t>ț</w:t>
      </w:r>
      <w:r w:rsidR="00C5498F" w:rsidRPr="0008470C">
        <w:t>iale nespecifice Radiografia toracelui</w:t>
      </w:r>
    </w:p>
    <w:p w14:paraId="2F2230FD" w14:textId="77777777" w:rsidR="00806B36" w:rsidRPr="0008470C" w:rsidRDefault="00C5498F" w:rsidP="00BC5E45">
      <w:pPr>
        <w:pStyle w:val="a0"/>
        <w:numPr>
          <w:ilvl w:val="0"/>
          <w:numId w:val="48"/>
        </w:numPr>
        <w:tabs>
          <w:tab w:val="left" w:pos="1393"/>
        </w:tabs>
        <w:spacing w:line="242" w:lineRule="auto"/>
        <w:ind w:right="638"/>
        <w:jc w:val="both"/>
        <w:rPr>
          <w:sz w:val="24"/>
        </w:rPr>
      </w:pPr>
      <w:r w:rsidRPr="0008470C">
        <w:rPr>
          <w:sz w:val="24"/>
        </w:rPr>
        <w:t>La majoritatea absolută a pacienţilor (peste 90% cazuri) cu NSIP radiografia toracelui apare modificată.</w:t>
      </w:r>
    </w:p>
    <w:p w14:paraId="4DBE1A6C" w14:textId="77777777" w:rsidR="00806B36" w:rsidRPr="0008470C" w:rsidRDefault="00C5498F" w:rsidP="00BC5E45">
      <w:pPr>
        <w:pStyle w:val="a0"/>
        <w:numPr>
          <w:ilvl w:val="0"/>
          <w:numId w:val="48"/>
        </w:numPr>
        <w:tabs>
          <w:tab w:val="left" w:pos="1393"/>
        </w:tabs>
        <w:ind w:right="625"/>
        <w:jc w:val="both"/>
        <w:rPr>
          <w:sz w:val="24"/>
        </w:rPr>
      </w:pPr>
      <w:r w:rsidRPr="0008470C">
        <w:rPr>
          <w:sz w:val="24"/>
        </w:rPr>
        <w:t xml:space="preserve">Spectrul modificărilor este foarte vast: de </w:t>
      </w:r>
      <w:r w:rsidRPr="0008470C">
        <w:rPr>
          <w:spacing w:val="-4"/>
          <w:sz w:val="24"/>
        </w:rPr>
        <w:t xml:space="preserve">la </w:t>
      </w:r>
      <w:r w:rsidRPr="0008470C">
        <w:rPr>
          <w:sz w:val="24"/>
        </w:rPr>
        <w:t xml:space="preserve">infiltrate predominant interstiţiale, până la opacităţi mixte interstiţiale şi alveolare sau </w:t>
      </w:r>
      <w:r w:rsidRPr="0008470C">
        <w:rPr>
          <w:spacing w:val="-3"/>
          <w:sz w:val="24"/>
        </w:rPr>
        <w:t xml:space="preserve">izolat </w:t>
      </w:r>
      <w:r w:rsidRPr="0008470C">
        <w:rPr>
          <w:sz w:val="24"/>
        </w:rPr>
        <w:t>alveolare, distribuţia fiind predominant bazală şi în câmpurile</w:t>
      </w:r>
      <w:r w:rsidRPr="0008470C">
        <w:rPr>
          <w:spacing w:val="1"/>
          <w:sz w:val="24"/>
        </w:rPr>
        <w:t xml:space="preserve"> </w:t>
      </w:r>
      <w:r w:rsidRPr="0008470C">
        <w:rPr>
          <w:sz w:val="24"/>
        </w:rPr>
        <w:t>medii.</w:t>
      </w:r>
    </w:p>
    <w:p w14:paraId="11088A23" w14:textId="77777777" w:rsidR="00806B36" w:rsidRPr="0008470C" w:rsidRDefault="00C5498F" w:rsidP="00BC5E45">
      <w:pPr>
        <w:pStyle w:val="a0"/>
        <w:numPr>
          <w:ilvl w:val="0"/>
          <w:numId w:val="48"/>
        </w:numPr>
        <w:tabs>
          <w:tab w:val="left" w:pos="1393"/>
        </w:tabs>
        <w:spacing w:line="237" w:lineRule="auto"/>
        <w:ind w:right="634"/>
        <w:jc w:val="both"/>
        <w:rPr>
          <w:sz w:val="24"/>
        </w:rPr>
      </w:pPr>
      <w:r w:rsidRPr="0008470C">
        <w:rPr>
          <w:sz w:val="24"/>
        </w:rPr>
        <w:t xml:space="preserve">Această varietate de modificări radiologice reflectă morfologia celor </w:t>
      </w:r>
      <w:r w:rsidRPr="0008470C">
        <w:rPr>
          <w:spacing w:val="2"/>
          <w:sz w:val="24"/>
        </w:rPr>
        <w:t xml:space="preserve">trei </w:t>
      </w:r>
      <w:r w:rsidRPr="0008470C">
        <w:rPr>
          <w:sz w:val="24"/>
        </w:rPr>
        <w:t>tipuri de pneumonită interstiţială nespecifică: celular, fibrotic şi</w:t>
      </w:r>
      <w:r w:rsidRPr="0008470C">
        <w:rPr>
          <w:spacing w:val="6"/>
          <w:sz w:val="24"/>
        </w:rPr>
        <w:t xml:space="preserve"> </w:t>
      </w:r>
      <w:r w:rsidRPr="0008470C">
        <w:rPr>
          <w:sz w:val="24"/>
        </w:rPr>
        <w:t>mixt.</w:t>
      </w:r>
    </w:p>
    <w:p w14:paraId="0FA81F95" w14:textId="77777777" w:rsidR="00806B36" w:rsidRPr="0008470C" w:rsidRDefault="00C5498F" w:rsidP="00BC5E45">
      <w:pPr>
        <w:pStyle w:val="4"/>
        <w:spacing w:before="180" w:line="276" w:lineRule="exact"/>
        <w:ind w:left="672"/>
        <w:jc w:val="both"/>
      </w:pPr>
      <w:r w:rsidRPr="0008470C">
        <w:t>HRCT pulmonară</w:t>
      </w:r>
    </w:p>
    <w:p w14:paraId="3FD059D1" w14:textId="77777777" w:rsidR="00806B36" w:rsidRPr="0008470C" w:rsidRDefault="00C5498F" w:rsidP="00BC5E45">
      <w:pPr>
        <w:pStyle w:val="a0"/>
        <w:numPr>
          <w:ilvl w:val="0"/>
          <w:numId w:val="48"/>
        </w:numPr>
        <w:tabs>
          <w:tab w:val="left" w:pos="1393"/>
        </w:tabs>
        <w:ind w:right="628"/>
        <w:jc w:val="both"/>
        <w:rPr>
          <w:sz w:val="24"/>
        </w:rPr>
      </w:pPr>
      <w:r w:rsidRPr="0008470C">
        <w:rPr>
          <w:sz w:val="24"/>
        </w:rPr>
        <w:t xml:space="preserve">La HRCT pot fi detectate leziuni </w:t>
      </w:r>
      <w:r w:rsidRPr="0008470C">
        <w:rPr>
          <w:spacing w:val="-3"/>
          <w:sz w:val="24"/>
        </w:rPr>
        <w:t xml:space="preserve">mult mai </w:t>
      </w:r>
      <w:r w:rsidRPr="0008470C">
        <w:rPr>
          <w:sz w:val="24"/>
        </w:rPr>
        <w:t xml:space="preserve">extinse faţă de ceea ce se vede la radiografia toracelui. Opacitatea "în sticlă mată" este cea mai frecventă leziune în NSIP, </w:t>
      </w:r>
      <w:r w:rsidRPr="0008470C">
        <w:rPr>
          <w:spacing w:val="-4"/>
          <w:sz w:val="24"/>
        </w:rPr>
        <w:t xml:space="preserve">iar </w:t>
      </w:r>
      <w:r w:rsidRPr="0008470C">
        <w:rPr>
          <w:spacing w:val="-5"/>
          <w:sz w:val="24"/>
        </w:rPr>
        <w:t xml:space="preserve">la </w:t>
      </w:r>
      <w:r w:rsidRPr="0008470C">
        <w:rPr>
          <w:sz w:val="24"/>
        </w:rPr>
        <w:t>1/3 pacienţi este unica modificare, având o distribuţie difuză, relativ simetrică sau maculoasă (în pete), uneori predominant</w:t>
      </w:r>
      <w:r w:rsidRPr="0008470C">
        <w:rPr>
          <w:spacing w:val="6"/>
          <w:sz w:val="24"/>
        </w:rPr>
        <w:t xml:space="preserve"> </w:t>
      </w:r>
      <w:r w:rsidRPr="0008470C">
        <w:rPr>
          <w:sz w:val="24"/>
        </w:rPr>
        <w:t>subpleurală.</w:t>
      </w:r>
    </w:p>
    <w:p w14:paraId="371273BA" w14:textId="77777777" w:rsidR="00806B36" w:rsidRPr="0008470C" w:rsidRDefault="00C5498F" w:rsidP="00BC5E45">
      <w:pPr>
        <w:pStyle w:val="a0"/>
        <w:numPr>
          <w:ilvl w:val="0"/>
          <w:numId w:val="48"/>
        </w:numPr>
        <w:tabs>
          <w:tab w:val="left" w:pos="1393"/>
        </w:tabs>
        <w:spacing w:line="237" w:lineRule="auto"/>
        <w:ind w:right="635"/>
        <w:jc w:val="both"/>
        <w:rPr>
          <w:sz w:val="24"/>
        </w:rPr>
      </w:pPr>
      <w:r w:rsidRPr="0008470C">
        <w:rPr>
          <w:sz w:val="24"/>
        </w:rPr>
        <w:t xml:space="preserve">Opacităţile liniare şi reticulare sunt înregistrate </w:t>
      </w:r>
      <w:r w:rsidRPr="0008470C">
        <w:rPr>
          <w:spacing w:val="-5"/>
          <w:sz w:val="24"/>
        </w:rPr>
        <w:t xml:space="preserve">la </w:t>
      </w:r>
      <w:r w:rsidRPr="0008470C">
        <w:rPr>
          <w:sz w:val="24"/>
        </w:rPr>
        <w:t>½ cazuri şi pot fi asociate cu bronşiectazii de tracţiune.</w:t>
      </w:r>
    </w:p>
    <w:p w14:paraId="59EE8760" w14:textId="77777777" w:rsidR="00806B36" w:rsidRPr="0008470C" w:rsidRDefault="00C5498F" w:rsidP="00BC5E45">
      <w:pPr>
        <w:pStyle w:val="a0"/>
        <w:numPr>
          <w:ilvl w:val="0"/>
          <w:numId w:val="48"/>
        </w:numPr>
        <w:tabs>
          <w:tab w:val="left" w:pos="1393"/>
        </w:tabs>
        <w:spacing w:before="3" w:line="293" w:lineRule="exact"/>
        <w:ind w:hanging="361"/>
        <w:jc w:val="both"/>
        <w:rPr>
          <w:sz w:val="24"/>
        </w:rPr>
      </w:pPr>
      <w:r w:rsidRPr="0008470C">
        <w:rPr>
          <w:sz w:val="24"/>
        </w:rPr>
        <w:t>Zonele de consolidare şi "fagurele de miere" se observă foarte rar şi sunt minim</w:t>
      </w:r>
      <w:r w:rsidRPr="0008470C">
        <w:rPr>
          <w:spacing w:val="-12"/>
          <w:sz w:val="24"/>
        </w:rPr>
        <w:t xml:space="preserve"> </w:t>
      </w:r>
      <w:r w:rsidRPr="0008470C">
        <w:rPr>
          <w:sz w:val="24"/>
        </w:rPr>
        <w:t>exprimate.</w:t>
      </w:r>
    </w:p>
    <w:p w14:paraId="2ECC61CA" w14:textId="77777777" w:rsidR="00806B36" w:rsidRPr="0008470C" w:rsidRDefault="00C5498F" w:rsidP="00BC5E45">
      <w:pPr>
        <w:pStyle w:val="a0"/>
        <w:numPr>
          <w:ilvl w:val="0"/>
          <w:numId w:val="48"/>
        </w:numPr>
        <w:tabs>
          <w:tab w:val="left" w:pos="1393"/>
        </w:tabs>
        <w:ind w:left="1391" w:right="635"/>
        <w:jc w:val="both"/>
        <w:rPr>
          <w:sz w:val="24"/>
        </w:rPr>
      </w:pPr>
      <w:r w:rsidRPr="0008470C">
        <w:rPr>
          <w:sz w:val="24"/>
        </w:rPr>
        <w:t>În forma fibrotică de NSIP prezenţa opacităţilor liniare neregulate şi a bronşiectaziilor de tracţiune cu o uşoară distorsionare a arhitectonicii pulmonare reflectă predominanţa procesului de fibroză, ceea ce face dificilă diferenţierea acestei forme de pneumonita interstiţială comună (UIP) fără</w:t>
      </w:r>
      <w:r w:rsidRPr="0008470C">
        <w:rPr>
          <w:spacing w:val="-1"/>
          <w:sz w:val="24"/>
        </w:rPr>
        <w:t xml:space="preserve"> </w:t>
      </w:r>
      <w:r w:rsidRPr="0008470C">
        <w:rPr>
          <w:sz w:val="24"/>
        </w:rPr>
        <w:t>biopsie.</w:t>
      </w:r>
    </w:p>
    <w:p w14:paraId="71D05C25" w14:textId="77777777" w:rsidR="00806B36" w:rsidRPr="0008470C" w:rsidRDefault="00C5498F" w:rsidP="00BC5E45">
      <w:pPr>
        <w:pStyle w:val="a0"/>
        <w:numPr>
          <w:ilvl w:val="0"/>
          <w:numId w:val="48"/>
        </w:numPr>
        <w:tabs>
          <w:tab w:val="left" w:pos="1392"/>
        </w:tabs>
        <w:spacing w:line="237" w:lineRule="auto"/>
        <w:ind w:left="1391" w:right="638"/>
        <w:jc w:val="both"/>
        <w:rPr>
          <w:sz w:val="24"/>
        </w:rPr>
      </w:pPr>
      <w:r w:rsidRPr="0008470C">
        <w:rPr>
          <w:sz w:val="24"/>
        </w:rPr>
        <w:t xml:space="preserve">Forma celulară de NSIP </w:t>
      </w:r>
      <w:r w:rsidRPr="0008470C">
        <w:rPr>
          <w:spacing w:val="-3"/>
          <w:sz w:val="24"/>
        </w:rPr>
        <w:t xml:space="preserve">se </w:t>
      </w:r>
      <w:r w:rsidRPr="0008470C">
        <w:rPr>
          <w:sz w:val="24"/>
        </w:rPr>
        <w:t xml:space="preserve">manifestă prin opacităţi </w:t>
      </w:r>
      <w:r w:rsidRPr="0008470C">
        <w:rPr>
          <w:spacing w:val="-4"/>
          <w:sz w:val="24"/>
        </w:rPr>
        <w:t xml:space="preserve">„în </w:t>
      </w:r>
      <w:r w:rsidRPr="0008470C">
        <w:rPr>
          <w:sz w:val="24"/>
        </w:rPr>
        <w:t>sticlă mată” şi absenţa modificărilor caracteristice</w:t>
      </w:r>
      <w:r w:rsidRPr="0008470C">
        <w:rPr>
          <w:spacing w:val="5"/>
          <w:sz w:val="24"/>
        </w:rPr>
        <w:t xml:space="preserve"> </w:t>
      </w:r>
      <w:r w:rsidRPr="0008470C">
        <w:rPr>
          <w:sz w:val="24"/>
        </w:rPr>
        <w:t>fibrozei.</w:t>
      </w:r>
    </w:p>
    <w:p w14:paraId="616BE882" w14:textId="14D8BB51" w:rsidR="00806B36" w:rsidRPr="0008470C" w:rsidRDefault="0005578A" w:rsidP="00BC5E45">
      <w:pPr>
        <w:pStyle w:val="a4"/>
        <w:ind w:firstLine="0"/>
        <w:jc w:val="both"/>
        <w:rPr>
          <w:sz w:val="22"/>
        </w:rPr>
      </w:pPr>
      <w:r w:rsidRPr="0008470C">
        <w:rPr>
          <w:noProof/>
          <w:lang w:val="ru-RU" w:eastAsia="ru-RU" w:bidi="ar-SA"/>
        </w:rPr>
        <mc:AlternateContent>
          <mc:Choice Requires="wps">
            <w:drawing>
              <wp:anchor distT="0" distB="0" distL="0" distR="0" simplePos="0" relativeHeight="251653632" behindDoc="1" locked="0" layoutInCell="1" allowOverlap="1" wp14:anchorId="5C0E90A1" wp14:editId="5E58EF14">
                <wp:simplePos x="0" y="0"/>
                <wp:positionH relativeFrom="page">
                  <wp:posOffset>648970</wp:posOffset>
                </wp:positionH>
                <wp:positionV relativeFrom="paragraph">
                  <wp:posOffset>188595</wp:posOffset>
                </wp:positionV>
                <wp:extent cx="6550660" cy="2707005"/>
                <wp:effectExtent l="0" t="0" r="0" b="0"/>
                <wp:wrapTopAndBottom/>
                <wp:docPr id="8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70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FBC814" w14:textId="77777777" w:rsidR="001806E0" w:rsidRDefault="001806E0" w:rsidP="004D4625">
                            <w:pPr>
                              <w:spacing w:line="235" w:lineRule="auto"/>
                              <w:ind w:left="105" w:right="576"/>
                              <w:jc w:val="both"/>
                              <w:rPr>
                                <w:b/>
                                <w:i/>
                                <w:sz w:val="24"/>
                              </w:rPr>
                            </w:pPr>
                            <w:r>
                              <w:rPr>
                                <w:b/>
                                <w:sz w:val="24"/>
                              </w:rPr>
                              <w:t xml:space="preserve">Caseta 23. </w:t>
                            </w:r>
                            <w:r>
                              <w:rPr>
                                <w:b/>
                                <w:i/>
                                <w:sz w:val="24"/>
                              </w:rPr>
                              <w:t>Trăsăturile imagistice ale pneumonitei intersti</w:t>
                            </w:r>
                            <w:r>
                              <w:rPr>
                                <w:rFonts w:ascii="Cambria Math" w:hAnsi="Cambria Math"/>
                                <w:b/>
                                <w:i/>
                                <w:sz w:val="25"/>
                              </w:rPr>
                              <w:t>ț</w:t>
                            </w:r>
                            <w:r>
                              <w:rPr>
                                <w:b/>
                                <w:i/>
                                <w:sz w:val="24"/>
                              </w:rPr>
                              <w:t xml:space="preserve">iale  descuamative </w:t>
                            </w:r>
                          </w:p>
                          <w:p w14:paraId="433776B1" w14:textId="77777777" w:rsidR="001806E0" w:rsidRDefault="001806E0" w:rsidP="004D4625">
                            <w:pPr>
                              <w:spacing w:line="235" w:lineRule="auto"/>
                              <w:ind w:left="105" w:right="576"/>
                              <w:jc w:val="both"/>
                              <w:rPr>
                                <w:b/>
                                <w:i/>
                                <w:sz w:val="24"/>
                              </w:rPr>
                            </w:pPr>
                            <w:r>
                              <w:rPr>
                                <w:b/>
                                <w:i/>
                                <w:sz w:val="24"/>
                              </w:rPr>
                              <w:t>Radiografia toracelui</w:t>
                            </w:r>
                          </w:p>
                          <w:p w14:paraId="41D12C75" w14:textId="50231474" w:rsidR="001806E0" w:rsidRDefault="001806E0" w:rsidP="00CD1C3F">
                            <w:pPr>
                              <w:pStyle w:val="a4"/>
                              <w:numPr>
                                <w:ilvl w:val="0"/>
                                <w:numId w:val="47"/>
                              </w:numPr>
                              <w:tabs>
                                <w:tab w:val="left" w:pos="826"/>
                              </w:tabs>
                              <w:spacing w:line="237" w:lineRule="auto"/>
                              <w:ind w:right="102"/>
                              <w:jc w:val="both"/>
                            </w:pPr>
                            <w:r>
                              <w:t xml:space="preserve">Examenul radiologic toracic pentru detectarea DIP este puţin sensibil, </w:t>
                            </w:r>
                            <w:r>
                              <w:rPr>
                                <w:spacing w:val="-3"/>
                              </w:rPr>
                              <w:t xml:space="preserve">la </w:t>
                            </w:r>
                            <w:r>
                              <w:t>10-25% dintre pacienţii cu biopsii "pozitive" aspectul radiologic este</w:t>
                            </w:r>
                            <w:r>
                              <w:rPr>
                                <w:spacing w:val="-12"/>
                              </w:rPr>
                              <w:t xml:space="preserve"> </w:t>
                            </w:r>
                            <w:r>
                              <w:rPr>
                                <w:spacing w:val="-4"/>
                              </w:rPr>
                              <w:t>normal.</w:t>
                            </w:r>
                          </w:p>
                          <w:p w14:paraId="10A35B46" w14:textId="77777777" w:rsidR="001806E0" w:rsidRDefault="001806E0" w:rsidP="00CD1C3F">
                            <w:pPr>
                              <w:pStyle w:val="a4"/>
                              <w:numPr>
                                <w:ilvl w:val="0"/>
                                <w:numId w:val="47"/>
                              </w:numPr>
                              <w:tabs>
                                <w:tab w:val="left" w:pos="826"/>
                              </w:tabs>
                              <w:ind w:right="102"/>
                              <w:jc w:val="both"/>
                            </w:pPr>
                            <w:r>
                              <w:t xml:space="preserve">Printre modificările radiologice pot </w:t>
                            </w:r>
                            <w:r>
                              <w:rPr>
                                <w:spacing w:val="-3"/>
                              </w:rPr>
                              <w:t xml:space="preserve">fi </w:t>
                            </w:r>
                            <w:r>
                              <w:t xml:space="preserve">opacităţile "în sticlă mată" (situate cu predilecţie </w:t>
                            </w:r>
                            <w:r>
                              <w:rPr>
                                <w:spacing w:val="-3"/>
                              </w:rPr>
                              <w:t xml:space="preserve">în </w:t>
                            </w:r>
                            <w:r>
                              <w:t xml:space="preserve">zonele inferioare </w:t>
                            </w:r>
                            <w:r>
                              <w:rPr>
                                <w:spacing w:val="-3"/>
                              </w:rPr>
                              <w:t xml:space="preserve">şi, </w:t>
                            </w:r>
                            <w:r>
                              <w:t>uneori, periferic), eventual însoţite de modificări nodulare. Opacităţile "în sticlă mată" pot avea o textură granulară sau</w:t>
                            </w:r>
                            <w:r>
                              <w:rPr>
                                <w:spacing w:val="3"/>
                              </w:rPr>
                              <w:t xml:space="preserve"> </w:t>
                            </w:r>
                            <w:r>
                              <w:t>nodulară.</w:t>
                            </w:r>
                          </w:p>
                          <w:p w14:paraId="65F14CF1" w14:textId="77777777" w:rsidR="001806E0" w:rsidRDefault="001806E0">
                            <w:pPr>
                              <w:spacing w:before="1" w:line="276" w:lineRule="exact"/>
                              <w:ind w:left="105"/>
                              <w:jc w:val="both"/>
                              <w:rPr>
                                <w:b/>
                                <w:i/>
                                <w:sz w:val="24"/>
                              </w:rPr>
                            </w:pPr>
                            <w:r>
                              <w:rPr>
                                <w:b/>
                                <w:i/>
                                <w:sz w:val="24"/>
                              </w:rPr>
                              <w:t>HRCT pulmonară</w:t>
                            </w:r>
                          </w:p>
                          <w:p w14:paraId="7521A273" w14:textId="77777777" w:rsidR="001806E0" w:rsidRDefault="001806E0" w:rsidP="00CD1C3F">
                            <w:pPr>
                              <w:pStyle w:val="a4"/>
                              <w:numPr>
                                <w:ilvl w:val="0"/>
                                <w:numId w:val="47"/>
                              </w:numPr>
                              <w:tabs>
                                <w:tab w:val="left" w:pos="825"/>
                                <w:tab w:val="left" w:pos="826"/>
                              </w:tabs>
                              <w:spacing w:before="2" w:line="237" w:lineRule="auto"/>
                              <w:ind w:right="107"/>
                            </w:pPr>
                            <w:r>
                              <w:rPr>
                                <w:i/>
                              </w:rPr>
                              <w:t>Pattern</w:t>
                            </w:r>
                            <w:r>
                              <w:t xml:space="preserve">-ul </w:t>
                            </w:r>
                            <w:r>
                              <w:rPr>
                                <w:spacing w:val="-3"/>
                              </w:rPr>
                              <w:t xml:space="preserve">HRCT în </w:t>
                            </w:r>
                            <w:r>
                              <w:t xml:space="preserve">toate cazurile este de opacităţi "în sticlă mată" </w:t>
                            </w:r>
                            <w:r>
                              <w:rPr>
                                <w:spacing w:val="-3"/>
                              </w:rPr>
                              <w:t xml:space="preserve">în </w:t>
                            </w:r>
                            <w:r>
                              <w:t xml:space="preserve">focare (25%), localizate </w:t>
                            </w:r>
                            <w:r>
                              <w:rPr>
                                <w:spacing w:val="-5"/>
                              </w:rPr>
                              <w:t xml:space="preserve">în </w:t>
                            </w:r>
                            <w:r>
                              <w:t xml:space="preserve">zonele inferioare (70%), periferic (60%) şi doar </w:t>
                            </w:r>
                            <w:r>
                              <w:rPr>
                                <w:spacing w:val="-5"/>
                              </w:rPr>
                              <w:t xml:space="preserve">la </w:t>
                            </w:r>
                            <w:r>
                              <w:t>circa 20% - uniform şi</w:t>
                            </w:r>
                            <w:r>
                              <w:rPr>
                                <w:spacing w:val="2"/>
                              </w:rPr>
                              <w:t xml:space="preserve"> </w:t>
                            </w:r>
                            <w:r>
                              <w:t>difuz.</w:t>
                            </w:r>
                          </w:p>
                          <w:p w14:paraId="2661FB02" w14:textId="77777777" w:rsidR="001806E0" w:rsidRDefault="001806E0" w:rsidP="00CD1C3F">
                            <w:pPr>
                              <w:pStyle w:val="a4"/>
                              <w:numPr>
                                <w:ilvl w:val="0"/>
                                <w:numId w:val="47"/>
                              </w:numPr>
                              <w:tabs>
                                <w:tab w:val="left" w:pos="825"/>
                                <w:tab w:val="left" w:pos="826"/>
                              </w:tabs>
                              <w:spacing w:before="2" w:line="237" w:lineRule="auto"/>
                              <w:ind w:right="103"/>
                            </w:pPr>
                            <w:r>
                              <w:t xml:space="preserve">Opacităţile neregulate liniare şi reticulare sunt observate frecvent (60%), dar cu o răspândire limitată. "Fagurele" este observat </w:t>
                            </w:r>
                            <w:r>
                              <w:rPr>
                                <w:spacing w:val="-3"/>
                              </w:rPr>
                              <w:t xml:space="preserve">în </w:t>
                            </w:r>
                            <w:r>
                              <w:rPr>
                                <w:spacing w:val="-2"/>
                              </w:rPr>
                              <w:t xml:space="preserve">mai </w:t>
                            </w:r>
                            <w:r>
                              <w:t>puţin de 1/3 cazuri, fiind periferic şi</w:t>
                            </w:r>
                            <w:r>
                              <w:rPr>
                                <w:spacing w:val="8"/>
                              </w:rPr>
                              <w:t xml:space="preserve"> </w:t>
                            </w:r>
                            <w:r>
                              <w:t>limitat.</w:t>
                            </w:r>
                          </w:p>
                          <w:p w14:paraId="17E73E7E" w14:textId="77777777" w:rsidR="001806E0" w:rsidRDefault="001806E0" w:rsidP="00CD1C3F">
                            <w:pPr>
                              <w:pStyle w:val="a4"/>
                              <w:numPr>
                                <w:ilvl w:val="0"/>
                                <w:numId w:val="47"/>
                              </w:numPr>
                              <w:tabs>
                                <w:tab w:val="left" w:pos="824"/>
                                <w:tab w:val="left" w:pos="826"/>
                              </w:tabs>
                              <w:spacing w:before="5" w:line="293" w:lineRule="exact"/>
                              <w:ind w:hanging="361"/>
                            </w:pPr>
                            <w:r>
                              <w:t>Opacităţile liniare neregulate şi „fagurele” corelează cu gradul de fibroză</w:t>
                            </w:r>
                            <w:r>
                              <w:rPr>
                                <w:spacing w:val="-2"/>
                              </w:rPr>
                              <w:t xml:space="preserve"> </w:t>
                            </w:r>
                            <w:r>
                              <w:t>pulmonară.</w:t>
                            </w:r>
                          </w:p>
                          <w:p w14:paraId="1D55152F" w14:textId="77777777" w:rsidR="001806E0" w:rsidRDefault="001806E0" w:rsidP="00CD1C3F">
                            <w:pPr>
                              <w:pStyle w:val="a4"/>
                              <w:numPr>
                                <w:ilvl w:val="0"/>
                                <w:numId w:val="47"/>
                              </w:numPr>
                              <w:tabs>
                                <w:tab w:val="left" w:pos="824"/>
                                <w:tab w:val="left" w:pos="825"/>
                              </w:tabs>
                              <w:spacing w:before="2" w:line="237" w:lineRule="auto"/>
                              <w:ind w:left="824" w:right="95"/>
                            </w:pPr>
                            <w:r>
                              <w:t xml:space="preserve">Uneori se pot observa chisturi cu pereţii subţiri, de formă rotundă şi cu diametrul până </w:t>
                            </w:r>
                            <w:r>
                              <w:rPr>
                                <w:spacing w:val="-3"/>
                              </w:rPr>
                              <w:t xml:space="preserve">la </w:t>
                            </w:r>
                            <w:r>
                              <w:t>2 cm în absenţa distorsionării parenchimului (provenite din dilatarea ducturilor alveolare şi</w:t>
                            </w:r>
                            <w:r>
                              <w:rPr>
                                <w:spacing w:val="-37"/>
                              </w:rPr>
                              <w:t xml:space="preserve"> </w:t>
                            </w:r>
                            <w:r>
                              <w:t>bronşiolelor).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E90A1" id="Text Box 83" o:spid="_x0000_s1053" type="#_x0000_t202" style="position:absolute;left:0;text-align:left;margin-left:51.1pt;margin-top:14.85pt;width:515.8pt;height:213.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" filled="f" strokeweight=".48pt">
                <v:textbox inset="0,0,0,0">
                  <w:txbxContent>
                    <w:p w14:paraId="51FBC814" w14:textId="77777777" w:rsidR="001806E0" w:rsidRDefault="001806E0" w:rsidP="004D4625">
                      <w:pPr>
                        <w:spacing w:line="235" w:lineRule="auto"/>
                        <w:ind w:left="105" w:right="576"/>
                        <w:jc w:val="both"/>
                        <w:rPr>
                          <w:b/>
                          <w:i/>
                          <w:sz w:val="24"/>
                        </w:rPr>
                      </w:pPr>
                      <w:r>
                        <w:rPr>
                          <w:b/>
                          <w:sz w:val="24"/>
                        </w:rPr>
                        <w:t xml:space="preserve">Caseta 23. </w:t>
                      </w:r>
                      <w:r>
                        <w:rPr>
                          <w:b/>
                          <w:i/>
                          <w:sz w:val="24"/>
                        </w:rPr>
                        <w:t>Trăsăturile imagistice ale pneumonitei intersti</w:t>
                      </w:r>
                      <w:r>
                        <w:rPr>
                          <w:rFonts w:ascii="Cambria Math" w:hAnsi="Cambria Math"/>
                          <w:b/>
                          <w:i/>
                          <w:sz w:val="25"/>
                        </w:rPr>
                        <w:t>ț</w:t>
                      </w:r>
                      <w:r>
                        <w:rPr>
                          <w:b/>
                          <w:i/>
                          <w:sz w:val="24"/>
                        </w:rPr>
                        <w:t xml:space="preserve">iale  descuamative </w:t>
                      </w:r>
                    </w:p>
                    <w:p w14:paraId="433776B1" w14:textId="77777777" w:rsidR="001806E0" w:rsidRDefault="001806E0" w:rsidP="004D4625">
                      <w:pPr>
                        <w:spacing w:line="235" w:lineRule="auto"/>
                        <w:ind w:left="105" w:right="576"/>
                        <w:jc w:val="both"/>
                        <w:rPr>
                          <w:b/>
                          <w:i/>
                          <w:sz w:val="24"/>
                        </w:rPr>
                      </w:pPr>
                      <w:r>
                        <w:rPr>
                          <w:b/>
                          <w:i/>
                          <w:sz w:val="24"/>
                        </w:rPr>
                        <w:t>Radiografia toracelui</w:t>
                      </w:r>
                    </w:p>
                    <w:p w14:paraId="41D12C75" w14:textId="50231474" w:rsidR="001806E0" w:rsidRDefault="001806E0" w:rsidP="00CD1C3F">
                      <w:pPr>
                        <w:pStyle w:val="a4"/>
                        <w:numPr>
                          <w:ilvl w:val="0"/>
                          <w:numId w:val="47"/>
                        </w:numPr>
                        <w:tabs>
                          <w:tab w:val="left" w:pos="826"/>
                        </w:tabs>
                        <w:spacing w:line="237" w:lineRule="auto"/>
                        <w:ind w:right="102"/>
                        <w:jc w:val="both"/>
                      </w:pPr>
                      <w:r>
                        <w:t xml:space="preserve">Examenul radiologic toracic pentru detectarea DIP este puţin sensibil, </w:t>
                      </w:r>
                      <w:r>
                        <w:rPr>
                          <w:spacing w:val="-3"/>
                        </w:rPr>
                        <w:t xml:space="preserve">la </w:t>
                      </w:r>
                      <w:r>
                        <w:t>10-25% dintre pacienţii cu biopsii "pozitive" aspectul radiologic este</w:t>
                      </w:r>
                      <w:r>
                        <w:rPr>
                          <w:spacing w:val="-12"/>
                        </w:rPr>
                        <w:t xml:space="preserve"> </w:t>
                      </w:r>
                      <w:r>
                        <w:rPr>
                          <w:spacing w:val="-4"/>
                        </w:rPr>
                        <w:t>normal.</w:t>
                      </w:r>
                    </w:p>
                    <w:p w14:paraId="10A35B46" w14:textId="77777777" w:rsidR="001806E0" w:rsidRDefault="001806E0" w:rsidP="00CD1C3F">
                      <w:pPr>
                        <w:pStyle w:val="a4"/>
                        <w:numPr>
                          <w:ilvl w:val="0"/>
                          <w:numId w:val="47"/>
                        </w:numPr>
                        <w:tabs>
                          <w:tab w:val="left" w:pos="826"/>
                        </w:tabs>
                        <w:ind w:right="102"/>
                        <w:jc w:val="both"/>
                      </w:pPr>
                      <w:r>
                        <w:t xml:space="preserve">Printre modificările radiologice pot </w:t>
                      </w:r>
                      <w:r>
                        <w:rPr>
                          <w:spacing w:val="-3"/>
                        </w:rPr>
                        <w:t xml:space="preserve">fi </w:t>
                      </w:r>
                      <w:r>
                        <w:t xml:space="preserve">opacităţile "în sticlă mată" (situate cu predilecţie </w:t>
                      </w:r>
                      <w:r>
                        <w:rPr>
                          <w:spacing w:val="-3"/>
                        </w:rPr>
                        <w:t xml:space="preserve">în </w:t>
                      </w:r>
                      <w:r>
                        <w:t xml:space="preserve">zonele inferioare </w:t>
                      </w:r>
                      <w:r>
                        <w:rPr>
                          <w:spacing w:val="-3"/>
                        </w:rPr>
                        <w:t xml:space="preserve">şi, </w:t>
                      </w:r>
                      <w:r>
                        <w:t>uneori, periferic), eventual însoţite de modificări nodulare. Opacităţile "în sticlă mată" pot avea o textură granulară sau</w:t>
                      </w:r>
                      <w:r>
                        <w:rPr>
                          <w:spacing w:val="3"/>
                        </w:rPr>
                        <w:t xml:space="preserve"> </w:t>
                      </w:r>
                      <w:r>
                        <w:t>nodulară.</w:t>
                      </w:r>
                    </w:p>
                    <w:p w14:paraId="65F14CF1" w14:textId="77777777" w:rsidR="001806E0" w:rsidRDefault="001806E0">
                      <w:pPr>
                        <w:spacing w:before="1" w:line="276" w:lineRule="exact"/>
                        <w:ind w:left="105"/>
                        <w:jc w:val="both"/>
                        <w:rPr>
                          <w:b/>
                          <w:i/>
                          <w:sz w:val="24"/>
                        </w:rPr>
                      </w:pPr>
                      <w:r>
                        <w:rPr>
                          <w:b/>
                          <w:i/>
                          <w:sz w:val="24"/>
                        </w:rPr>
                        <w:t>HRCT pulmonară</w:t>
                      </w:r>
                    </w:p>
                    <w:p w14:paraId="7521A273" w14:textId="77777777" w:rsidR="001806E0" w:rsidRDefault="001806E0" w:rsidP="00CD1C3F">
                      <w:pPr>
                        <w:pStyle w:val="a4"/>
                        <w:numPr>
                          <w:ilvl w:val="0"/>
                          <w:numId w:val="47"/>
                        </w:numPr>
                        <w:tabs>
                          <w:tab w:val="left" w:pos="825"/>
                          <w:tab w:val="left" w:pos="826"/>
                        </w:tabs>
                        <w:spacing w:before="2" w:line="237" w:lineRule="auto"/>
                        <w:ind w:right="107"/>
                      </w:pPr>
                      <w:r>
                        <w:rPr>
                          <w:i/>
                        </w:rPr>
                        <w:t>Pattern</w:t>
                      </w:r>
                      <w:r>
                        <w:t xml:space="preserve">-ul </w:t>
                      </w:r>
                      <w:r>
                        <w:rPr>
                          <w:spacing w:val="-3"/>
                        </w:rPr>
                        <w:t xml:space="preserve">HRCT în </w:t>
                      </w:r>
                      <w:r>
                        <w:t xml:space="preserve">toate cazurile este de opacităţi "în sticlă mată" </w:t>
                      </w:r>
                      <w:r>
                        <w:rPr>
                          <w:spacing w:val="-3"/>
                        </w:rPr>
                        <w:t xml:space="preserve">în </w:t>
                      </w:r>
                      <w:r>
                        <w:t xml:space="preserve">focare (25%), localizate </w:t>
                      </w:r>
                      <w:r>
                        <w:rPr>
                          <w:spacing w:val="-5"/>
                        </w:rPr>
                        <w:t xml:space="preserve">în </w:t>
                      </w:r>
                      <w:r>
                        <w:t xml:space="preserve">zonele inferioare (70%), periferic (60%) şi doar </w:t>
                      </w:r>
                      <w:r>
                        <w:rPr>
                          <w:spacing w:val="-5"/>
                        </w:rPr>
                        <w:t xml:space="preserve">la </w:t>
                      </w:r>
                      <w:r>
                        <w:t>circa 20% - uniform şi</w:t>
                      </w:r>
                      <w:r>
                        <w:rPr>
                          <w:spacing w:val="2"/>
                        </w:rPr>
                        <w:t xml:space="preserve"> </w:t>
                      </w:r>
                      <w:r>
                        <w:t>difuz.</w:t>
                      </w:r>
                    </w:p>
                    <w:p w14:paraId="2661FB02" w14:textId="77777777" w:rsidR="001806E0" w:rsidRDefault="001806E0" w:rsidP="00CD1C3F">
                      <w:pPr>
                        <w:pStyle w:val="a4"/>
                        <w:numPr>
                          <w:ilvl w:val="0"/>
                          <w:numId w:val="47"/>
                        </w:numPr>
                        <w:tabs>
                          <w:tab w:val="left" w:pos="825"/>
                          <w:tab w:val="left" w:pos="826"/>
                        </w:tabs>
                        <w:spacing w:before="2" w:line="237" w:lineRule="auto"/>
                        <w:ind w:right="103"/>
                      </w:pPr>
                      <w:r>
                        <w:t xml:space="preserve">Opacităţile neregulate liniare şi reticulare sunt observate frecvent (60%), dar cu o răspândire limitată. "Fagurele" este observat </w:t>
                      </w:r>
                      <w:r>
                        <w:rPr>
                          <w:spacing w:val="-3"/>
                        </w:rPr>
                        <w:t xml:space="preserve">în </w:t>
                      </w:r>
                      <w:r>
                        <w:rPr>
                          <w:spacing w:val="-2"/>
                        </w:rPr>
                        <w:t xml:space="preserve">mai </w:t>
                      </w:r>
                      <w:r>
                        <w:t>puţin de 1/3 cazuri, fiind periferic şi</w:t>
                      </w:r>
                      <w:r>
                        <w:rPr>
                          <w:spacing w:val="8"/>
                        </w:rPr>
                        <w:t xml:space="preserve"> </w:t>
                      </w:r>
                      <w:r>
                        <w:t>limitat.</w:t>
                      </w:r>
                    </w:p>
                    <w:p w14:paraId="17E73E7E" w14:textId="77777777" w:rsidR="001806E0" w:rsidRDefault="001806E0" w:rsidP="00CD1C3F">
                      <w:pPr>
                        <w:pStyle w:val="a4"/>
                        <w:numPr>
                          <w:ilvl w:val="0"/>
                          <w:numId w:val="47"/>
                        </w:numPr>
                        <w:tabs>
                          <w:tab w:val="left" w:pos="824"/>
                          <w:tab w:val="left" w:pos="826"/>
                        </w:tabs>
                        <w:spacing w:before="5" w:line="293" w:lineRule="exact"/>
                        <w:ind w:hanging="361"/>
                      </w:pPr>
                      <w:r>
                        <w:t>Opacităţile liniare neregulate şi „fagurele” corelează cu gradul de fibroză</w:t>
                      </w:r>
                      <w:r>
                        <w:rPr>
                          <w:spacing w:val="-2"/>
                        </w:rPr>
                        <w:t xml:space="preserve"> </w:t>
                      </w:r>
                      <w:r>
                        <w:t>pulmonară.</w:t>
                      </w:r>
                    </w:p>
                    <w:p w14:paraId="1D55152F" w14:textId="77777777" w:rsidR="001806E0" w:rsidRDefault="001806E0" w:rsidP="00CD1C3F">
                      <w:pPr>
                        <w:pStyle w:val="a4"/>
                        <w:numPr>
                          <w:ilvl w:val="0"/>
                          <w:numId w:val="47"/>
                        </w:numPr>
                        <w:tabs>
                          <w:tab w:val="left" w:pos="824"/>
                          <w:tab w:val="left" w:pos="825"/>
                        </w:tabs>
                        <w:spacing w:before="2" w:line="237" w:lineRule="auto"/>
                        <w:ind w:left="824" w:right="95"/>
                      </w:pPr>
                      <w:r>
                        <w:t xml:space="preserve">Uneori se pot observa chisturi cu pereţii subţiri, de formă rotundă şi cu diametrul până </w:t>
                      </w:r>
                      <w:r>
                        <w:rPr>
                          <w:spacing w:val="-3"/>
                        </w:rPr>
                        <w:t xml:space="preserve">la </w:t>
                      </w:r>
                      <w:r>
                        <w:t>2 cm în absenţa distorsionării parenchimului (provenite din dilatarea ducturilor alveolare şi</w:t>
                      </w:r>
                      <w:r>
                        <w:rPr>
                          <w:spacing w:val="-37"/>
                        </w:rPr>
                        <w:t xml:space="preserve"> </w:t>
                      </w:r>
                      <w:r>
                        <w:t>bronşiolelor).</w:t>
                      </w:r>
                    </w:p>
                  </w:txbxContent>
                </v:textbox>
                <w10:wrap type="topAndBottom" anchorx="page"/>
              </v:shape>
            </w:pict>
          </mc:Fallback>
        </mc:AlternateContent>
      </w:r>
      <w:r w:rsidRPr="0008470C">
        <w:rPr>
          <w:noProof/>
          <w:lang w:val="ru-RU" w:eastAsia="ru-RU" w:bidi="ar-SA"/>
        </w:rPr>
        <mc:AlternateContent>
          <mc:Choice Requires="wps">
            <w:drawing>
              <wp:anchor distT="0" distB="0" distL="0" distR="0" simplePos="0" relativeHeight="251654656" behindDoc="1" locked="0" layoutInCell="1" allowOverlap="1" wp14:anchorId="35CF503F" wp14:editId="596ECBAF">
                <wp:simplePos x="0" y="0"/>
                <wp:positionH relativeFrom="page">
                  <wp:posOffset>648970</wp:posOffset>
                </wp:positionH>
                <wp:positionV relativeFrom="paragraph">
                  <wp:posOffset>3075305</wp:posOffset>
                </wp:positionV>
                <wp:extent cx="6550660" cy="1792605"/>
                <wp:effectExtent l="0" t="0" r="0" b="0"/>
                <wp:wrapTopAndBottom/>
                <wp:docPr id="8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792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3DB0FA" w14:textId="77777777" w:rsidR="001806E0" w:rsidRDefault="001806E0">
                            <w:pPr>
                              <w:spacing w:line="242" w:lineRule="auto"/>
                              <w:ind w:left="105" w:right="861"/>
                              <w:rPr>
                                <w:b/>
                                <w:i/>
                                <w:sz w:val="24"/>
                              </w:rPr>
                            </w:pPr>
                            <w:r>
                              <w:rPr>
                                <w:b/>
                                <w:sz w:val="24"/>
                              </w:rPr>
                              <w:t xml:space="preserve">Caseta 24. </w:t>
                            </w:r>
                            <w:r>
                              <w:rPr>
                                <w:b/>
                                <w:i/>
                                <w:sz w:val="24"/>
                              </w:rPr>
                              <w:t>Trăsăturile imagistice ale pneumonitei interstiţiale asociate bronşiolitei respiratorii Radiografia toracelui</w:t>
                            </w:r>
                          </w:p>
                          <w:p w14:paraId="50BB636D" w14:textId="77777777" w:rsidR="001806E0" w:rsidRDefault="001806E0" w:rsidP="00CD1C3F">
                            <w:pPr>
                              <w:pStyle w:val="a4"/>
                              <w:numPr>
                                <w:ilvl w:val="0"/>
                                <w:numId w:val="46"/>
                              </w:numPr>
                              <w:tabs>
                                <w:tab w:val="left" w:pos="825"/>
                                <w:tab w:val="left" w:pos="826"/>
                              </w:tabs>
                              <w:spacing w:line="284" w:lineRule="exact"/>
                              <w:ind w:hanging="361"/>
                            </w:pPr>
                            <w:r>
                              <w:t xml:space="preserve">Modificările radiologice </w:t>
                            </w:r>
                            <w:r>
                              <w:rPr>
                                <w:spacing w:val="-3"/>
                              </w:rPr>
                              <w:t xml:space="preserve">nu </w:t>
                            </w:r>
                            <w:r>
                              <w:t>sunt specifice şi includ îngroşarea pereţilor bronhiilor centrale</w:t>
                            </w:r>
                            <w:r>
                              <w:rPr>
                                <w:spacing w:val="11"/>
                              </w:rPr>
                              <w:t xml:space="preserve"> </w:t>
                            </w:r>
                            <w:r>
                              <w:t>(76%)</w:t>
                            </w:r>
                          </w:p>
                          <w:p w14:paraId="3FE2290F" w14:textId="77777777" w:rsidR="001806E0" w:rsidRDefault="001806E0">
                            <w:pPr>
                              <w:pStyle w:val="a4"/>
                              <w:spacing w:line="274" w:lineRule="exact"/>
                              <w:ind w:left="825" w:firstLine="0"/>
                            </w:pPr>
                            <w:r>
                              <w:t>şi periferice (67%), opacităţi "în sticlă mată" (60%).</w:t>
                            </w:r>
                          </w:p>
                          <w:p w14:paraId="624E03D5" w14:textId="77777777" w:rsidR="001806E0" w:rsidRDefault="001806E0" w:rsidP="00CD1C3F">
                            <w:pPr>
                              <w:pStyle w:val="a4"/>
                              <w:numPr>
                                <w:ilvl w:val="0"/>
                                <w:numId w:val="46"/>
                              </w:numPr>
                              <w:tabs>
                                <w:tab w:val="left" w:pos="825"/>
                                <w:tab w:val="left" w:pos="826"/>
                              </w:tabs>
                              <w:spacing w:before="1"/>
                              <w:ind w:hanging="361"/>
                            </w:pPr>
                            <w:r>
                              <w:t>La circa 15-20% dintre pacienţi radiografia toracelui rămâne</w:t>
                            </w:r>
                            <w:r>
                              <w:rPr>
                                <w:spacing w:val="-1"/>
                              </w:rPr>
                              <w:t xml:space="preserve"> </w:t>
                            </w:r>
                            <w:r>
                              <w:t>nemodificată.</w:t>
                            </w:r>
                          </w:p>
                          <w:p w14:paraId="65F5E4FC" w14:textId="77777777" w:rsidR="001806E0" w:rsidRDefault="001806E0">
                            <w:pPr>
                              <w:spacing w:before="1" w:line="273" w:lineRule="exact"/>
                              <w:ind w:left="105"/>
                              <w:rPr>
                                <w:b/>
                                <w:i/>
                                <w:sz w:val="24"/>
                              </w:rPr>
                            </w:pPr>
                            <w:r>
                              <w:rPr>
                                <w:b/>
                                <w:i/>
                                <w:sz w:val="24"/>
                              </w:rPr>
                              <w:t>HRCT pulmonară</w:t>
                            </w:r>
                          </w:p>
                          <w:p w14:paraId="255E72E3" w14:textId="77777777" w:rsidR="001806E0" w:rsidRDefault="001806E0" w:rsidP="00CD1C3F">
                            <w:pPr>
                              <w:pStyle w:val="a4"/>
                              <w:numPr>
                                <w:ilvl w:val="0"/>
                                <w:numId w:val="46"/>
                              </w:numPr>
                              <w:tabs>
                                <w:tab w:val="left" w:pos="826"/>
                              </w:tabs>
                              <w:ind w:right="103"/>
                              <w:jc w:val="both"/>
                            </w:pPr>
                            <w:r>
                              <w:t xml:space="preserve">HRCT evidenţiază noduli centrolobulari prost delimitaţi (inflamaţia cronică şi acumularea macrofagelor în bronşiolele respiratorii), focare de opacităţi "în sticlă mată" (acumularea macrofagelor </w:t>
                            </w:r>
                            <w:r>
                              <w:rPr>
                                <w:spacing w:val="-3"/>
                              </w:rPr>
                              <w:t xml:space="preserve">în </w:t>
                            </w:r>
                            <w:r>
                              <w:t>spaţiile alveolare şi în ducturile alveolare), îngroşarea pereţilor căilor aeriene centrale şi</w:t>
                            </w:r>
                            <w:r>
                              <w:rPr>
                                <w:spacing w:val="1"/>
                              </w:rPr>
                              <w:t xml:space="preserve"> </w:t>
                            </w:r>
                            <w:r>
                              <w:t>periferice.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503F" id="Text Box 82" o:spid="_x0000_s1054" type="#_x0000_t202" style="position:absolute;left:0;text-align:left;margin-left:51.1pt;margin-top:242.15pt;width:515.8pt;height:141.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" filled="f" strokeweight=".48pt">
                <v:textbox inset="0,0,0,0">
                  <w:txbxContent>
                    <w:p w14:paraId="633DB0FA" w14:textId="77777777" w:rsidR="001806E0" w:rsidRDefault="001806E0">
                      <w:pPr>
                        <w:spacing w:line="242" w:lineRule="auto"/>
                        <w:ind w:left="105" w:right="861"/>
                        <w:rPr>
                          <w:b/>
                          <w:i/>
                          <w:sz w:val="24"/>
                        </w:rPr>
                      </w:pPr>
                      <w:r>
                        <w:rPr>
                          <w:b/>
                          <w:sz w:val="24"/>
                        </w:rPr>
                        <w:t xml:space="preserve">Caseta 24. </w:t>
                      </w:r>
                      <w:r>
                        <w:rPr>
                          <w:b/>
                          <w:i/>
                          <w:sz w:val="24"/>
                        </w:rPr>
                        <w:t>Trăsăturile imagistice ale pneumonitei interstiţiale asociate bronşiolitei respiratorii Radiografia toracelui</w:t>
                      </w:r>
                    </w:p>
                    <w:p w14:paraId="50BB636D" w14:textId="77777777" w:rsidR="001806E0" w:rsidRDefault="001806E0" w:rsidP="00CD1C3F">
                      <w:pPr>
                        <w:pStyle w:val="a4"/>
                        <w:numPr>
                          <w:ilvl w:val="0"/>
                          <w:numId w:val="46"/>
                        </w:numPr>
                        <w:tabs>
                          <w:tab w:val="left" w:pos="825"/>
                          <w:tab w:val="left" w:pos="826"/>
                        </w:tabs>
                        <w:spacing w:line="284" w:lineRule="exact"/>
                        <w:ind w:hanging="361"/>
                      </w:pPr>
                      <w:r>
                        <w:t xml:space="preserve">Modificările radiologice </w:t>
                      </w:r>
                      <w:r>
                        <w:rPr>
                          <w:spacing w:val="-3"/>
                        </w:rPr>
                        <w:t xml:space="preserve">nu </w:t>
                      </w:r>
                      <w:r>
                        <w:t>sunt specifice şi includ îngroşarea pereţilor bronhiilor centrale</w:t>
                      </w:r>
                      <w:r>
                        <w:rPr>
                          <w:spacing w:val="11"/>
                        </w:rPr>
                        <w:t xml:space="preserve"> </w:t>
                      </w:r>
                      <w:r>
                        <w:t>(76%)</w:t>
                      </w:r>
                    </w:p>
                    <w:p w14:paraId="3FE2290F" w14:textId="77777777" w:rsidR="001806E0" w:rsidRDefault="001806E0">
                      <w:pPr>
                        <w:pStyle w:val="a4"/>
                        <w:spacing w:line="274" w:lineRule="exact"/>
                        <w:ind w:left="825" w:firstLine="0"/>
                      </w:pPr>
                      <w:r>
                        <w:t>şi periferice (67%), opacităţi "în sticlă mată" (60%).</w:t>
                      </w:r>
                    </w:p>
                    <w:p w14:paraId="624E03D5" w14:textId="77777777" w:rsidR="001806E0" w:rsidRDefault="001806E0" w:rsidP="00CD1C3F">
                      <w:pPr>
                        <w:pStyle w:val="a4"/>
                        <w:numPr>
                          <w:ilvl w:val="0"/>
                          <w:numId w:val="46"/>
                        </w:numPr>
                        <w:tabs>
                          <w:tab w:val="left" w:pos="825"/>
                          <w:tab w:val="left" w:pos="826"/>
                        </w:tabs>
                        <w:spacing w:before="1"/>
                        <w:ind w:hanging="361"/>
                      </w:pPr>
                      <w:r>
                        <w:t>La circa 15-20% dintre pacienţi radiografia toracelui rămâne</w:t>
                      </w:r>
                      <w:r>
                        <w:rPr>
                          <w:spacing w:val="-1"/>
                        </w:rPr>
                        <w:t xml:space="preserve"> </w:t>
                      </w:r>
                      <w:r>
                        <w:t>nemodificată.</w:t>
                      </w:r>
                    </w:p>
                    <w:p w14:paraId="65F5E4FC" w14:textId="77777777" w:rsidR="001806E0" w:rsidRDefault="001806E0">
                      <w:pPr>
                        <w:spacing w:before="1" w:line="273" w:lineRule="exact"/>
                        <w:ind w:left="105"/>
                        <w:rPr>
                          <w:b/>
                          <w:i/>
                          <w:sz w:val="24"/>
                        </w:rPr>
                      </w:pPr>
                      <w:r>
                        <w:rPr>
                          <w:b/>
                          <w:i/>
                          <w:sz w:val="24"/>
                        </w:rPr>
                        <w:t>HRCT pulmonară</w:t>
                      </w:r>
                    </w:p>
                    <w:p w14:paraId="255E72E3" w14:textId="77777777" w:rsidR="001806E0" w:rsidRDefault="001806E0" w:rsidP="00CD1C3F">
                      <w:pPr>
                        <w:pStyle w:val="a4"/>
                        <w:numPr>
                          <w:ilvl w:val="0"/>
                          <w:numId w:val="46"/>
                        </w:numPr>
                        <w:tabs>
                          <w:tab w:val="left" w:pos="826"/>
                        </w:tabs>
                        <w:ind w:right="103"/>
                        <w:jc w:val="both"/>
                      </w:pPr>
                      <w:r>
                        <w:t xml:space="preserve">HRCT evidenţiază noduli centrolobulari prost delimitaţi (inflamaţia cronică şi acumularea macrofagelor în bronşiolele respiratorii), focare de opacităţi "în sticlă mată" (acumularea macrofagelor </w:t>
                      </w:r>
                      <w:r>
                        <w:rPr>
                          <w:spacing w:val="-3"/>
                        </w:rPr>
                        <w:t xml:space="preserve">în </w:t>
                      </w:r>
                      <w:r>
                        <w:t>spaţiile alveolare şi în ducturile alveolare), îngroşarea pereţilor căilor aeriene centrale şi</w:t>
                      </w:r>
                      <w:r>
                        <w:rPr>
                          <w:spacing w:val="1"/>
                        </w:rPr>
                        <w:t xml:space="preserve"> </w:t>
                      </w:r>
                      <w:r>
                        <w:t>periferice.</w:t>
                      </w:r>
                    </w:p>
                  </w:txbxContent>
                </v:textbox>
                <w10:wrap type="topAndBottom" anchorx="page"/>
              </v:shape>
            </w:pict>
          </mc:Fallback>
        </mc:AlternateContent>
      </w:r>
    </w:p>
    <w:p w14:paraId="03C3A0D1" w14:textId="77777777" w:rsidR="00806B36" w:rsidRPr="0008470C" w:rsidRDefault="00806B36" w:rsidP="00BC5E45">
      <w:pPr>
        <w:pStyle w:val="a4"/>
        <w:spacing w:before="9"/>
        <w:ind w:firstLine="0"/>
        <w:jc w:val="both"/>
        <w:rPr>
          <w:sz w:val="17"/>
        </w:rPr>
      </w:pPr>
    </w:p>
    <w:p w14:paraId="02FD2063" w14:textId="77777777" w:rsidR="00806B36" w:rsidRPr="0008470C" w:rsidRDefault="00806B36" w:rsidP="00BC5E45">
      <w:pPr>
        <w:jc w:val="both"/>
        <w:rPr>
          <w:sz w:val="17"/>
        </w:rPr>
        <w:sectPr w:rsidR="00806B36" w:rsidRPr="0008470C">
          <w:pgSz w:w="11910" w:h="16840"/>
          <w:pgMar w:top="1040" w:right="40" w:bottom="980" w:left="460" w:header="0" w:footer="711" w:gutter="0"/>
          <w:cols w:space="720"/>
        </w:sectPr>
      </w:pPr>
    </w:p>
    <w:p w14:paraId="43D01AC1" w14:textId="1C330699"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3FDC9A31" wp14:editId="7EBFB942">
                <wp:extent cx="6550660" cy="741045"/>
                <wp:effectExtent l="11430" t="6350" r="10160" b="5080"/>
                <wp:docPr id="7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7410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EF06C" w14:textId="77777777" w:rsidR="001806E0" w:rsidRDefault="001806E0" w:rsidP="00CD1C3F">
                            <w:pPr>
                              <w:pStyle w:val="a4"/>
                              <w:numPr>
                                <w:ilvl w:val="0"/>
                                <w:numId w:val="45"/>
                              </w:numPr>
                              <w:tabs>
                                <w:tab w:val="left" w:pos="825"/>
                                <w:tab w:val="left" w:pos="826"/>
                              </w:tabs>
                              <w:spacing w:line="287" w:lineRule="exact"/>
                              <w:ind w:hanging="361"/>
                            </w:pPr>
                            <w:r>
                              <w:t xml:space="preserve">Emfizemul centrolobular în lobii superiori este caracteristic, însă </w:t>
                            </w:r>
                            <w:r>
                              <w:rPr>
                                <w:spacing w:val="-4"/>
                              </w:rPr>
                              <w:t xml:space="preserve">nu </w:t>
                            </w:r>
                            <w:r>
                              <w:t>este</w:t>
                            </w:r>
                            <w:r>
                              <w:rPr>
                                <w:spacing w:val="19"/>
                              </w:rPr>
                              <w:t xml:space="preserve"> </w:t>
                            </w:r>
                            <w:r>
                              <w:rPr>
                                <w:spacing w:val="-3"/>
                              </w:rPr>
                              <w:t>sever.</w:t>
                            </w:r>
                          </w:p>
                          <w:p w14:paraId="342A0E97" w14:textId="77777777" w:rsidR="001806E0" w:rsidRDefault="001806E0" w:rsidP="00CD1C3F">
                            <w:pPr>
                              <w:pStyle w:val="a4"/>
                              <w:numPr>
                                <w:ilvl w:val="0"/>
                                <w:numId w:val="45"/>
                              </w:numPr>
                              <w:tabs>
                                <w:tab w:val="left" w:pos="825"/>
                                <w:tab w:val="left" w:pos="826"/>
                              </w:tabs>
                              <w:spacing w:line="293" w:lineRule="exact"/>
                              <w:ind w:hanging="361"/>
                            </w:pPr>
                            <w:r>
                              <w:t xml:space="preserve">Îngroşarea septurilor şi ”fagurele de miere” </w:t>
                            </w:r>
                            <w:r>
                              <w:rPr>
                                <w:spacing w:val="-3"/>
                              </w:rPr>
                              <w:t xml:space="preserve">nu </w:t>
                            </w:r>
                            <w:r>
                              <w:t>sunt</w:t>
                            </w:r>
                            <w:r>
                              <w:rPr>
                                <w:spacing w:val="10"/>
                              </w:rPr>
                              <w:t xml:space="preserve"> </w:t>
                            </w:r>
                            <w:r>
                              <w:t>caracteristice.</w:t>
                            </w:r>
                          </w:p>
                          <w:p w14:paraId="4C7E88E7" w14:textId="77777777" w:rsidR="001806E0" w:rsidRDefault="001806E0" w:rsidP="00CD1C3F">
                            <w:pPr>
                              <w:pStyle w:val="a4"/>
                              <w:numPr>
                                <w:ilvl w:val="0"/>
                                <w:numId w:val="45"/>
                              </w:numPr>
                              <w:tabs>
                                <w:tab w:val="left" w:pos="825"/>
                                <w:tab w:val="left" w:pos="826"/>
                              </w:tabs>
                              <w:spacing w:before="6" w:line="237" w:lineRule="auto"/>
                              <w:ind w:right="102"/>
                            </w:pPr>
                            <w:r>
                              <w:rPr>
                                <w:i/>
                              </w:rPr>
                              <w:t>Pattern</w:t>
                            </w:r>
                            <w:r>
                              <w:t>-ul HRCT al DIP se deosebeşte de RB-ILD prin zone mai extinse şi difuz răspândite de opacităţi "în sticlă mată" şi prin lipsa nodulilor</w:t>
                            </w:r>
                            <w:r>
                              <w:rPr>
                                <w:spacing w:val="-14"/>
                              </w:rPr>
                              <w:t xml:space="preserve"> </w:t>
                            </w:r>
                            <w:r>
                              <w:t>centrolobulari.</w:t>
                            </w:r>
                          </w:p>
                        </w:txbxContent>
                      </wps:txbx>
                      <wps:bodyPr rot="0" vert="horz" wrap="square" lIns="0" tIns="0" rIns="0" bIns="0" anchor="t" anchorCtr="0" upright="1">
                        <a:noAutofit/>
                      </wps:bodyPr>
                    </wps:wsp>
                  </a:graphicData>
                </a:graphic>
              </wp:inline>
            </w:drawing>
          </mc:Choice>
          <mc:Fallback>
            <w:pict>
              <v:shape w14:anchorId="3FDC9A31" id="Text Box 178" o:spid="_x0000_s1055" type="#_x0000_t202" style="width:515.8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" filled="f" strokeweight=".48pt">
                <v:textbox inset="0,0,0,0">
                  <w:txbxContent>
                    <w:p w14:paraId="0C0EF06C" w14:textId="77777777" w:rsidR="001806E0" w:rsidRDefault="001806E0" w:rsidP="00CD1C3F">
                      <w:pPr>
                        <w:pStyle w:val="a4"/>
                        <w:numPr>
                          <w:ilvl w:val="0"/>
                          <w:numId w:val="45"/>
                        </w:numPr>
                        <w:tabs>
                          <w:tab w:val="left" w:pos="825"/>
                          <w:tab w:val="left" w:pos="826"/>
                        </w:tabs>
                        <w:spacing w:line="287" w:lineRule="exact"/>
                        <w:ind w:hanging="361"/>
                      </w:pPr>
                      <w:r>
                        <w:t xml:space="preserve">Emfizemul centrolobular în lobii superiori este caracteristic, însă </w:t>
                      </w:r>
                      <w:r>
                        <w:rPr>
                          <w:spacing w:val="-4"/>
                        </w:rPr>
                        <w:t xml:space="preserve">nu </w:t>
                      </w:r>
                      <w:r>
                        <w:t>este</w:t>
                      </w:r>
                      <w:r>
                        <w:rPr>
                          <w:spacing w:val="19"/>
                        </w:rPr>
                        <w:t xml:space="preserve"> </w:t>
                      </w:r>
                      <w:r>
                        <w:rPr>
                          <w:spacing w:val="-3"/>
                        </w:rPr>
                        <w:t>sever.</w:t>
                      </w:r>
                    </w:p>
                    <w:p w14:paraId="342A0E97" w14:textId="77777777" w:rsidR="001806E0" w:rsidRDefault="001806E0" w:rsidP="00CD1C3F">
                      <w:pPr>
                        <w:pStyle w:val="a4"/>
                        <w:numPr>
                          <w:ilvl w:val="0"/>
                          <w:numId w:val="45"/>
                        </w:numPr>
                        <w:tabs>
                          <w:tab w:val="left" w:pos="825"/>
                          <w:tab w:val="left" w:pos="826"/>
                        </w:tabs>
                        <w:spacing w:line="293" w:lineRule="exact"/>
                        <w:ind w:hanging="361"/>
                      </w:pPr>
                      <w:r>
                        <w:t xml:space="preserve">Îngroşarea septurilor şi ”fagurele de miere” </w:t>
                      </w:r>
                      <w:r>
                        <w:rPr>
                          <w:spacing w:val="-3"/>
                        </w:rPr>
                        <w:t xml:space="preserve">nu </w:t>
                      </w:r>
                      <w:r>
                        <w:t>sunt</w:t>
                      </w:r>
                      <w:r>
                        <w:rPr>
                          <w:spacing w:val="10"/>
                        </w:rPr>
                        <w:t xml:space="preserve"> </w:t>
                      </w:r>
                      <w:r>
                        <w:t>caracteristice.</w:t>
                      </w:r>
                    </w:p>
                    <w:p w14:paraId="4C7E88E7" w14:textId="77777777" w:rsidR="001806E0" w:rsidRDefault="001806E0" w:rsidP="00CD1C3F">
                      <w:pPr>
                        <w:pStyle w:val="a4"/>
                        <w:numPr>
                          <w:ilvl w:val="0"/>
                          <w:numId w:val="45"/>
                        </w:numPr>
                        <w:tabs>
                          <w:tab w:val="left" w:pos="825"/>
                          <w:tab w:val="left" w:pos="826"/>
                        </w:tabs>
                        <w:spacing w:before="6" w:line="237" w:lineRule="auto"/>
                        <w:ind w:right="102"/>
                      </w:pPr>
                      <w:r>
                        <w:rPr>
                          <w:i/>
                        </w:rPr>
                        <w:t>Pattern</w:t>
                      </w:r>
                      <w:r>
                        <w:t>-ul HRCT al DIP se deosebeşte de RB-ILD prin zone mai extinse şi difuz răspândite de opacităţi "în sticlă mată" şi prin lipsa nodulilor</w:t>
                      </w:r>
                      <w:r>
                        <w:rPr>
                          <w:spacing w:val="-14"/>
                        </w:rPr>
                        <w:t xml:space="preserve"> </w:t>
                      </w:r>
                      <w:r>
                        <w:t>centrolobulari.</w:t>
                      </w:r>
                    </w:p>
                  </w:txbxContent>
                </v:textbox>
                <w10:anchorlock/>
              </v:shape>
            </w:pict>
          </mc:Fallback>
        </mc:AlternateContent>
      </w:r>
    </w:p>
    <w:p w14:paraId="219F3F13" w14:textId="77777777" w:rsidR="00806B36" w:rsidRPr="0008470C" w:rsidRDefault="00806B36" w:rsidP="00BC5E45">
      <w:pPr>
        <w:pStyle w:val="a4"/>
        <w:spacing w:before="11"/>
        <w:ind w:firstLine="0"/>
        <w:jc w:val="both"/>
        <w:rPr>
          <w:sz w:val="11"/>
        </w:rPr>
      </w:pPr>
    </w:p>
    <w:p w14:paraId="75438807" w14:textId="3ED68B6A" w:rsidR="00806B36" w:rsidRPr="0008470C" w:rsidRDefault="0005578A" w:rsidP="00BC5E45">
      <w:pPr>
        <w:pStyle w:val="4"/>
        <w:spacing w:before="103" w:line="235" w:lineRule="auto"/>
        <w:ind w:left="672" w:right="4003"/>
        <w:jc w:val="both"/>
      </w:pPr>
      <w:r w:rsidRPr="0008470C">
        <w:rPr>
          <w:noProof/>
          <w:lang w:val="ru-RU" w:eastAsia="ru-RU" w:bidi="ar-SA"/>
        </w:rPr>
        <mc:AlternateContent>
          <mc:Choice Requires="wpg">
            <w:drawing>
              <wp:anchor distT="0" distB="0" distL="114300" distR="114300" simplePos="0" relativeHeight="251635200" behindDoc="1" locked="0" layoutInCell="1" allowOverlap="1" wp14:anchorId="0D140F43" wp14:editId="4F099CF0">
                <wp:simplePos x="0" y="0"/>
                <wp:positionH relativeFrom="page">
                  <wp:posOffset>646430</wp:posOffset>
                </wp:positionH>
                <wp:positionV relativeFrom="paragraph">
                  <wp:posOffset>64135</wp:posOffset>
                </wp:positionV>
                <wp:extent cx="6556375" cy="5053965"/>
                <wp:effectExtent l="0" t="0" r="0" b="0"/>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5053965"/>
                          <a:chOff x="1018" y="101"/>
                          <a:chExt cx="10325" cy="7959"/>
                        </a:xfrm>
                      </wpg:grpSpPr>
                      <wps:wsp>
                        <wps:cNvPr id="76" name="Line 80"/>
                        <wps:cNvCnPr>
                          <a:cxnSpLocks noChangeShapeType="1"/>
                        </wps:cNvCnPr>
                        <wps:spPr bwMode="auto">
                          <a:xfrm>
                            <a:off x="1027" y="105"/>
                            <a:ext cx="10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9"/>
                        <wps:cNvCnPr>
                          <a:cxnSpLocks noChangeShapeType="1"/>
                        </wps:cNvCnPr>
                        <wps:spPr bwMode="auto">
                          <a:xfrm>
                            <a:off x="1022" y="101"/>
                            <a:ext cx="0" cy="7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78"/>
                        <wps:cNvSpPr>
                          <a:spLocks/>
                        </wps:cNvSpPr>
                        <wps:spPr bwMode="auto">
                          <a:xfrm>
                            <a:off x="1027" y="100"/>
                            <a:ext cx="10311" cy="7959"/>
                          </a:xfrm>
                          <a:custGeom>
                            <a:avLst/>
                            <a:gdLst>
                              <a:gd name="T0" fmla="+- 0 1027 1027"/>
                              <a:gd name="T1" fmla="*/ T0 w 10311"/>
                              <a:gd name="T2" fmla="+- 0 8054 101"/>
                              <a:gd name="T3" fmla="*/ 8054 h 7959"/>
                              <a:gd name="T4" fmla="+- 0 11333 1027"/>
                              <a:gd name="T5" fmla="*/ T4 w 10311"/>
                              <a:gd name="T6" fmla="+- 0 8054 101"/>
                              <a:gd name="T7" fmla="*/ 8054 h 7959"/>
                              <a:gd name="T8" fmla="+- 0 11338 1027"/>
                              <a:gd name="T9" fmla="*/ T8 w 10311"/>
                              <a:gd name="T10" fmla="+- 0 101 101"/>
                              <a:gd name="T11" fmla="*/ 101 h 7959"/>
                              <a:gd name="T12" fmla="+- 0 11338 1027"/>
                              <a:gd name="T13" fmla="*/ T12 w 10311"/>
                              <a:gd name="T14" fmla="+- 0 8059 101"/>
                              <a:gd name="T15" fmla="*/ 8059 h 7959"/>
                            </a:gdLst>
                            <a:ahLst/>
                            <a:cxnLst>
                              <a:cxn ang="0">
                                <a:pos x="T1" y="T3"/>
                              </a:cxn>
                              <a:cxn ang="0">
                                <a:pos x="T5" y="T7"/>
                              </a:cxn>
                              <a:cxn ang="0">
                                <a:pos x="T9" y="T11"/>
                              </a:cxn>
                              <a:cxn ang="0">
                                <a:pos x="T13" y="T15"/>
                              </a:cxn>
                            </a:cxnLst>
                            <a:rect l="0" t="0" r="r" b="b"/>
                            <a:pathLst>
                              <a:path w="10311" h="7959">
                                <a:moveTo>
                                  <a:pt x="0" y="7953"/>
                                </a:moveTo>
                                <a:lnTo>
                                  <a:pt x="10306" y="7953"/>
                                </a:lnTo>
                                <a:moveTo>
                                  <a:pt x="10311" y="0"/>
                                </a:moveTo>
                                <a:lnTo>
                                  <a:pt x="10311" y="79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3CB2B" id="Group 77" o:spid="_x0000_s1026" style="position:absolute;margin-left:50.9pt;margin-top:5.05pt;width:516.25pt;height:397.95pt;z-index:-251681280;mso-position-horizontal-relative:page" coordorigin="1018,101" coordsize="10325,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">
                <v:line id="Line 80" o:spid="_x0000_s1027" style="position:absolute;visibility:visible;mso-wrap-style:square" from="1027,105" to="1133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line id="Line 79" o:spid="_x0000_s1028" style="position:absolute;visibility:visible;mso-wrap-style:square" from="1022,101" to="1022,8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WtcMAAADbAAAADwAAAGRycy9kb3ducmV2LnhtbESPzWrDMBCE74G+g9hCboncHuLgRglt&#10;IT/gU5JCe1ykrWVqrYyl2s7bR4FAjsPMfMOsNqNrRE9dqD0reJlnIIi1NzVXCr7O29kSRIjIBhvP&#10;pOBCATbrp8kKC+MHPlJ/ipVIEA4FKrAxtoWUQVtyGOa+JU7er+8cxiS7SpoOhwR3jXzNsoV0WHNa&#10;sNjSpyX9d/p3Cvp9+dOXuUe9/y4/rN7u6nzYKTV9Ht/fQEQa4yN8bx+MgjyH25f0A+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FrXDAAAA2wAAAA8AAAAAAAAAAAAA&#10;AAAAoQIAAGRycy9kb3ducmV2LnhtbFBLBQYAAAAABAAEAPkAAACRAwAAAAA=&#10;" strokeweight=".48pt"/>
                <v:shape id="AutoShape 78" o:spid="_x0000_s1029" style="position:absolute;left:1027;top:100;width:10311;height:7959;visibility:visible;mso-wrap-style:square;v-text-anchor:top" coordsize="10311,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98r4A&#10;AADbAAAADwAAAGRycy9kb3ducmV2LnhtbERPzYrCMBC+L/gOYQRva6qgW6pRRBFFL1p9gKEZ22Iz&#10;KUnU+vbmIOzx4/ufLzvTiCc5X1tWMBomIIgLq2suFVwv298UhA/IGhvLpOBNHpaL3s8cM21ffKZn&#10;HkoRQ9hnqKAKoc2k9EVFBv3QtsSRu1lnMEToSqkdvmK4aeQ4SabSYM2xocKW1hUV9/xhFNj2dNjc&#10;3t22KNNcTy5y545rVmrQ71YzEIG68C/+uvdawV8cG7/EH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AvfK+AAAA2wAAAA8AAAAAAAAAAAAAAAAAmAIAAGRycy9kb3ducmV2&#10;LnhtbFBLBQYAAAAABAAEAPUAAACDAwAAAAA=&#10;" path="m,7953r10306,m10311,r,7958e" filled="f" strokeweight=".48pt">
                  <v:path arrowok="t" o:connecttype="custom" o:connectlocs="0,8054;10306,8054;10311,101;10311,8059" o:connectangles="0,0,0,0"/>
                </v:shape>
                <w10:wrap anchorx="page"/>
              </v:group>
            </w:pict>
          </mc:Fallback>
        </mc:AlternateContent>
      </w:r>
      <w:r w:rsidR="00C5498F" w:rsidRPr="0008470C">
        <w:rPr>
          <w:i w:val="0"/>
        </w:rPr>
        <w:t xml:space="preserve">Caseta 25. </w:t>
      </w:r>
      <w:r w:rsidR="00C5498F" w:rsidRPr="0008470C">
        <w:t>Trăsăturile imagistice ale pneumonitei intersti</w:t>
      </w:r>
      <w:r w:rsidR="00C5498F" w:rsidRPr="0008470C">
        <w:rPr>
          <w:sz w:val="25"/>
        </w:rPr>
        <w:t>ț</w:t>
      </w:r>
      <w:r w:rsidR="00C5498F" w:rsidRPr="0008470C">
        <w:t>iale acute Radiografia toracelui</w:t>
      </w:r>
    </w:p>
    <w:p w14:paraId="3AC6635D" w14:textId="77777777" w:rsidR="00806B36" w:rsidRPr="0008470C" w:rsidRDefault="00C5498F" w:rsidP="00BC5E45">
      <w:pPr>
        <w:pStyle w:val="a0"/>
        <w:numPr>
          <w:ilvl w:val="0"/>
          <w:numId w:val="48"/>
        </w:numPr>
        <w:tabs>
          <w:tab w:val="left" w:pos="1393"/>
        </w:tabs>
        <w:spacing w:before="3" w:line="237" w:lineRule="auto"/>
        <w:ind w:right="634"/>
        <w:jc w:val="both"/>
        <w:rPr>
          <w:sz w:val="24"/>
        </w:rPr>
      </w:pPr>
      <w:r w:rsidRPr="0008470C">
        <w:rPr>
          <w:sz w:val="24"/>
        </w:rPr>
        <w:t xml:space="preserve">Radiografia toracelui evidenţiază opacităţi alveolare bilaterale cu bronhogramă aerică </w:t>
      </w:r>
      <w:r w:rsidRPr="0008470C">
        <w:rPr>
          <w:spacing w:val="-3"/>
          <w:sz w:val="24"/>
        </w:rPr>
        <w:t xml:space="preserve">în </w:t>
      </w:r>
      <w:r w:rsidRPr="0008470C">
        <w:rPr>
          <w:sz w:val="24"/>
        </w:rPr>
        <w:t>aproape toate cazurile, cu distribuţie maculoasă, respectând unghiurile</w:t>
      </w:r>
      <w:r w:rsidRPr="0008470C">
        <w:rPr>
          <w:spacing w:val="8"/>
          <w:sz w:val="24"/>
        </w:rPr>
        <w:t xml:space="preserve"> </w:t>
      </w:r>
      <w:r w:rsidRPr="0008470C">
        <w:rPr>
          <w:sz w:val="24"/>
        </w:rPr>
        <w:t>costofrenice.</w:t>
      </w:r>
    </w:p>
    <w:p w14:paraId="67DEB323" w14:textId="77777777" w:rsidR="00806B36" w:rsidRPr="0008470C" w:rsidRDefault="00C5498F" w:rsidP="00BC5E45">
      <w:pPr>
        <w:pStyle w:val="a0"/>
        <w:numPr>
          <w:ilvl w:val="0"/>
          <w:numId w:val="48"/>
        </w:numPr>
        <w:tabs>
          <w:tab w:val="left" w:pos="1393"/>
        </w:tabs>
        <w:spacing w:line="294" w:lineRule="exact"/>
        <w:ind w:hanging="361"/>
        <w:jc w:val="both"/>
        <w:rPr>
          <w:sz w:val="24"/>
        </w:rPr>
      </w:pPr>
      <w:r w:rsidRPr="0008470C">
        <w:rPr>
          <w:sz w:val="24"/>
        </w:rPr>
        <w:t>Schimbările interstiţiale de tipul liniilor septale şi manşoanelor peribronhiale, de regulă,</w:t>
      </w:r>
      <w:r w:rsidRPr="0008470C">
        <w:rPr>
          <w:spacing w:val="-10"/>
          <w:sz w:val="24"/>
        </w:rPr>
        <w:t xml:space="preserve"> </w:t>
      </w:r>
      <w:r w:rsidRPr="0008470C">
        <w:rPr>
          <w:sz w:val="24"/>
        </w:rPr>
        <w:t>lipsesc.</w:t>
      </w:r>
    </w:p>
    <w:p w14:paraId="658B2313" w14:textId="77777777" w:rsidR="00806B36" w:rsidRPr="0008470C" w:rsidRDefault="00C5498F" w:rsidP="00BC5E45">
      <w:pPr>
        <w:pStyle w:val="a0"/>
        <w:numPr>
          <w:ilvl w:val="0"/>
          <w:numId w:val="48"/>
        </w:numPr>
        <w:tabs>
          <w:tab w:val="left" w:pos="1393"/>
        </w:tabs>
        <w:spacing w:before="6" w:line="237" w:lineRule="auto"/>
        <w:ind w:right="634"/>
        <w:jc w:val="both"/>
        <w:rPr>
          <w:sz w:val="24"/>
        </w:rPr>
      </w:pPr>
      <w:r w:rsidRPr="0008470C">
        <w:rPr>
          <w:sz w:val="24"/>
        </w:rPr>
        <w:t xml:space="preserve">Odată cu progresarea bolii de la stadiul exsudativ spre cel de organizare, pulmonii tind </w:t>
      </w:r>
      <w:r w:rsidRPr="0008470C">
        <w:rPr>
          <w:spacing w:val="2"/>
          <w:sz w:val="24"/>
        </w:rPr>
        <w:t xml:space="preserve">să </w:t>
      </w:r>
      <w:r w:rsidRPr="0008470C">
        <w:rPr>
          <w:sz w:val="24"/>
        </w:rPr>
        <w:t xml:space="preserve">devină difuz consolidaţi, </w:t>
      </w:r>
      <w:r w:rsidRPr="0008470C">
        <w:rPr>
          <w:spacing w:val="-4"/>
          <w:sz w:val="24"/>
        </w:rPr>
        <w:t xml:space="preserve">iar </w:t>
      </w:r>
      <w:r w:rsidRPr="0008470C">
        <w:rPr>
          <w:sz w:val="24"/>
        </w:rPr>
        <w:t xml:space="preserve">radiografia prezintă mai puţine opacităţi </w:t>
      </w:r>
      <w:r w:rsidRPr="0008470C">
        <w:rPr>
          <w:spacing w:val="-3"/>
          <w:sz w:val="24"/>
        </w:rPr>
        <w:t xml:space="preserve">de </w:t>
      </w:r>
      <w:r w:rsidRPr="0008470C">
        <w:rPr>
          <w:sz w:val="24"/>
        </w:rPr>
        <w:t>consolidare alveolară şi apar opacităţile "în sticlă mată" şi cele liniare</w:t>
      </w:r>
      <w:r w:rsidRPr="0008470C">
        <w:rPr>
          <w:spacing w:val="-1"/>
          <w:sz w:val="24"/>
        </w:rPr>
        <w:t xml:space="preserve"> </w:t>
      </w:r>
      <w:r w:rsidRPr="0008470C">
        <w:rPr>
          <w:sz w:val="24"/>
        </w:rPr>
        <w:t>neregulate.</w:t>
      </w:r>
    </w:p>
    <w:p w14:paraId="25CD762E" w14:textId="77777777" w:rsidR="00806B36" w:rsidRPr="0008470C" w:rsidRDefault="00C5498F" w:rsidP="00BC5E45">
      <w:pPr>
        <w:pStyle w:val="a0"/>
        <w:numPr>
          <w:ilvl w:val="0"/>
          <w:numId w:val="48"/>
        </w:numPr>
        <w:tabs>
          <w:tab w:val="left" w:pos="1393"/>
        </w:tabs>
        <w:spacing w:before="4"/>
        <w:ind w:hanging="361"/>
        <w:jc w:val="both"/>
        <w:rPr>
          <w:sz w:val="24"/>
        </w:rPr>
      </w:pPr>
      <w:r w:rsidRPr="0008470C">
        <w:rPr>
          <w:sz w:val="24"/>
        </w:rPr>
        <w:t xml:space="preserve">Colecţiile pleurale </w:t>
      </w:r>
      <w:r w:rsidRPr="0008470C">
        <w:rPr>
          <w:spacing w:val="-4"/>
          <w:sz w:val="24"/>
        </w:rPr>
        <w:t xml:space="preserve">nu </w:t>
      </w:r>
      <w:r w:rsidRPr="0008470C">
        <w:rPr>
          <w:sz w:val="24"/>
        </w:rPr>
        <w:t>sunt</w:t>
      </w:r>
      <w:r w:rsidRPr="0008470C">
        <w:rPr>
          <w:spacing w:val="12"/>
          <w:sz w:val="24"/>
        </w:rPr>
        <w:t xml:space="preserve"> </w:t>
      </w:r>
      <w:r w:rsidRPr="0008470C">
        <w:rPr>
          <w:sz w:val="24"/>
        </w:rPr>
        <w:t>tipice.</w:t>
      </w:r>
    </w:p>
    <w:p w14:paraId="563B9A3A" w14:textId="77777777" w:rsidR="00806B36" w:rsidRPr="0008470C" w:rsidRDefault="00C5498F" w:rsidP="00BC5E45">
      <w:pPr>
        <w:pStyle w:val="4"/>
        <w:spacing w:before="2"/>
        <w:ind w:left="672"/>
        <w:jc w:val="both"/>
      </w:pPr>
      <w:r w:rsidRPr="0008470C">
        <w:t>HRCT pulmonară</w:t>
      </w:r>
    </w:p>
    <w:p w14:paraId="479882E7" w14:textId="77777777" w:rsidR="00806B36" w:rsidRPr="0008470C" w:rsidRDefault="00C5498F" w:rsidP="00BC5E45">
      <w:pPr>
        <w:pStyle w:val="a0"/>
        <w:numPr>
          <w:ilvl w:val="0"/>
          <w:numId w:val="48"/>
        </w:numPr>
        <w:tabs>
          <w:tab w:val="left" w:pos="1393"/>
        </w:tabs>
        <w:spacing w:line="237" w:lineRule="auto"/>
        <w:ind w:right="626"/>
        <w:jc w:val="both"/>
        <w:rPr>
          <w:sz w:val="24"/>
        </w:rPr>
      </w:pPr>
      <w:r w:rsidRPr="0008470C">
        <w:rPr>
          <w:sz w:val="24"/>
        </w:rPr>
        <w:t>HRCT evidenţiază o combinaţie de opacităţi alveolare şi opacităţi "în sticlă mată", dilatări bronşice, distorsiuni ale arhitectonicii.</w:t>
      </w:r>
    </w:p>
    <w:p w14:paraId="40E2BDF8" w14:textId="77777777" w:rsidR="00806B36" w:rsidRPr="0008470C" w:rsidRDefault="00C5498F" w:rsidP="00BC5E45">
      <w:pPr>
        <w:pStyle w:val="a0"/>
        <w:numPr>
          <w:ilvl w:val="0"/>
          <w:numId w:val="48"/>
        </w:numPr>
        <w:tabs>
          <w:tab w:val="left" w:pos="1393"/>
        </w:tabs>
        <w:spacing w:before="7" w:line="237" w:lineRule="auto"/>
        <w:ind w:left="1391" w:right="638"/>
        <w:jc w:val="both"/>
        <w:rPr>
          <w:sz w:val="24"/>
        </w:rPr>
      </w:pPr>
      <w:r w:rsidRPr="0008470C">
        <w:rPr>
          <w:sz w:val="24"/>
        </w:rPr>
        <w:t xml:space="preserve">Există corelaţii strânse între cele </w:t>
      </w:r>
      <w:r w:rsidRPr="0008470C">
        <w:rPr>
          <w:spacing w:val="2"/>
          <w:sz w:val="24"/>
        </w:rPr>
        <w:t xml:space="preserve">trei </w:t>
      </w:r>
      <w:r w:rsidRPr="0008470C">
        <w:rPr>
          <w:sz w:val="24"/>
        </w:rPr>
        <w:t xml:space="preserve">stadii histologice ale </w:t>
      </w:r>
      <w:r w:rsidRPr="0008470C">
        <w:rPr>
          <w:spacing w:val="-3"/>
          <w:sz w:val="24"/>
        </w:rPr>
        <w:t xml:space="preserve">AIP </w:t>
      </w:r>
      <w:r w:rsidRPr="0008470C">
        <w:rPr>
          <w:sz w:val="24"/>
        </w:rPr>
        <w:t>(exsudativă, proliferativă, fibrotică) şi pattern-urile de la</w:t>
      </w:r>
      <w:r w:rsidRPr="0008470C">
        <w:rPr>
          <w:spacing w:val="4"/>
          <w:sz w:val="24"/>
        </w:rPr>
        <w:t xml:space="preserve"> </w:t>
      </w:r>
      <w:r w:rsidRPr="0008470C">
        <w:rPr>
          <w:sz w:val="24"/>
        </w:rPr>
        <w:t>HRCT.</w:t>
      </w:r>
    </w:p>
    <w:p w14:paraId="559EBC11" w14:textId="77777777" w:rsidR="00806B36" w:rsidRPr="0008470C" w:rsidRDefault="00C5498F" w:rsidP="00BC5E45">
      <w:pPr>
        <w:pStyle w:val="a0"/>
        <w:numPr>
          <w:ilvl w:val="0"/>
          <w:numId w:val="48"/>
        </w:numPr>
        <w:tabs>
          <w:tab w:val="left" w:pos="1392"/>
        </w:tabs>
        <w:spacing w:before="2" w:line="237" w:lineRule="auto"/>
        <w:ind w:left="1391" w:right="641"/>
        <w:jc w:val="both"/>
        <w:rPr>
          <w:sz w:val="24"/>
        </w:rPr>
      </w:pPr>
      <w:r w:rsidRPr="0008470C">
        <w:rPr>
          <w:sz w:val="24"/>
        </w:rPr>
        <w:t>Zone de opacităţi "în sticlă mată" se depistează în toate trei stadii ale bolii: exsudativ, proliferativ,</w:t>
      </w:r>
      <w:r w:rsidRPr="0008470C">
        <w:rPr>
          <w:spacing w:val="8"/>
          <w:sz w:val="24"/>
        </w:rPr>
        <w:t xml:space="preserve"> </w:t>
      </w:r>
      <w:r w:rsidRPr="0008470C">
        <w:rPr>
          <w:sz w:val="24"/>
        </w:rPr>
        <w:t>fibrotic.</w:t>
      </w:r>
    </w:p>
    <w:p w14:paraId="45A1C45F" w14:textId="77777777" w:rsidR="00806B36" w:rsidRPr="0008470C" w:rsidRDefault="00C5498F" w:rsidP="00BC5E45">
      <w:pPr>
        <w:pStyle w:val="a0"/>
        <w:numPr>
          <w:ilvl w:val="0"/>
          <w:numId w:val="48"/>
        </w:numPr>
        <w:tabs>
          <w:tab w:val="left" w:pos="1392"/>
        </w:tabs>
        <w:spacing w:before="7" w:line="237" w:lineRule="auto"/>
        <w:ind w:left="1391" w:right="642"/>
        <w:jc w:val="both"/>
        <w:rPr>
          <w:sz w:val="24"/>
        </w:rPr>
      </w:pPr>
      <w:r w:rsidRPr="0008470C">
        <w:rPr>
          <w:sz w:val="24"/>
        </w:rPr>
        <w:t xml:space="preserve">Opacităţile </w:t>
      </w:r>
      <w:r w:rsidRPr="0008470C">
        <w:rPr>
          <w:spacing w:val="-4"/>
          <w:sz w:val="24"/>
        </w:rPr>
        <w:t xml:space="preserve">„în </w:t>
      </w:r>
      <w:r w:rsidRPr="0008470C">
        <w:rPr>
          <w:sz w:val="24"/>
        </w:rPr>
        <w:t xml:space="preserve">sticlă mată” </w:t>
      </w:r>
      <w:r w:rsidRPr="0008470C">
        <w:rPr>
          <w:spacing w:val="-3"/>
          <w:sz w:val="24"/>
        </w:rPr>
        <w:t xml:space="preserve">în </w:t>
      </w:r>
      <w:r w:rsidRPr="0008470C">
        <w:rPr>
          <w:sz w:val="24"/>
        </w:rPr>
        <w:t xml:space="preserve">stadiile iniţiale sunt bilaterale, </w:t>
      </w:r>
      <w:r w:rsidRPr="0008470C">
        <w:rPr>
          <w:spacing w:val="-3"/>
          <w:sz w:val="24"/>
        </w:rPr>
        <w:t xml:space="preserve">în </w:t>
      </w:r>
      <w:r w:rsidRPr="0008470C">
        <w:rPr>
          <w:sz w:val="24"/>
        </w:rPr>
        <w:t xml:space="preserve">focar, </w:t>
      </w:r>
      <w:r w:rsidRPr="0008470C">
        <w:rPr>
          <w:spacing w:val="-3"/>
          <w:sz w:val="24"/>
        </w:rPr>
        <w:t xml:space="preserve">cu </w:t>
      </w:r>
      <w:r w:rsidRPr="0008470C">
        <w:rPr>
          <w:sz w:val="24"/>
        </w:rPr>
        <w:t xml:space="preserve">arii </w:t>
      </w:r>
      <w:r w:rsidRPr="0008470C">
        <w:rPr>
          <w:spacing w:val="-3"/>
          <w:sz w:val="24"/>
        </w:rPr>
        <w:t xml:space="preserve">de </w:t>
      </w:r>
      <w:r w:rsidRPr="0008470C">
        <w:rPr>
          <w:sz w:val="24"/>
        </w:rPr>
        <w:t>lobuli neafectaţi, fapt ce conferă un tablou ”geografic” caracteristic</w:t>
      </w:r>
      <w:r w:rsidRPr="0008470C">
        <w:rPr>
          <w:spacing w:val="9"/>
          <w:sz w:val="24"/>
        </w:rPr>
        <w:t xml:space="preserve"> </w:t>
      </w:r>
      <w:r w:rsidRPr="0008470C">
        <w:rPr>
          <w:sz w:val="24"/>
        </w:rPr>
        <w:t>[155].</w:t>
      </w:r>
    </w:p>
    <w:p w14:paraId="69F75570" w14:textId="77777777" w:rsidR="00806B36" w:rsidRPr="0008470C" w:rsidRDefault="00C5498F" w:rsidP="00BC5E45">
      <w:pPr>
        <w:pStyle w:val="a0"/>
        <w:numPr>
          <w:ilvl w:val="0"/>
          <w:numId w:val="48"/>
        </w:numPr>
        <w:tabs>
          <w:tab w:val="left" w:pos="1392"/>
        </w:tabs>
        <w:ind w:left="1391" w:right="635"/>
        <w:jc w:val="both"/>
        <w:rPr>
          <w:sz w:val="24"/>
        </w:rPr>
      </w:pPr>
      <w:r w:rsidRPr="0008470C">
        <w:rPr>
          <w:sz w:val="24"/>
        </w:rPr>
        <w:t xml:space="preserve">Ariile de consolidare (mai puţin caracteristice decât opacităţile "în sticlă mată") la un pacient cu </w:t>
      </w:r>
      <w:r w:rsidRPr="0008470C">
        <w:rPr>
          <w:spacing w:val="-3"/>
          <w:sz w:val="24"/>
        </w:rPr>
        <w:t xml:space="preserve">AIP </w:t>
      </w:r>
      <w:r w:rsidRPr="0008470C">
        <w:rPr>
          <w:sz w:val="24"/>
        </w:rPr>
        <w:t xml:space="preserve">clasică sunt dispuse </w:t>
      </w:r>
      <w:r w:rsidRPr="0008470C">
        <w:rPr>
          <w:spacing w:val="-3"/>
          <w:sz w:val="24"/>
        </w:rPr>
        <w:t xml:space="preserve">în </w:t>
      </w:r>
      <w:r w:rsidRPr="0008470C">
        <w:rPr>
          <w:sz w:val="24"/>
        </w:rPr>
        <w:t>zonele dependente - sugerează închiderea spaţiilor alveolare din  cauza greutăţii ţesutului pulmonar situat supraiacent şi presiunii</w:t>
      </w:r>
      <w:r w:rsidRPr="0008470C">
        <w:rPr>
          <w:spacing w:val="-8"/>
          <w:sz w:val="24"/>
        </w:rPr>
        <w:t xml:space="preserve"> </w:t>
      </w:r>
      <w:r w:rsidRPr="0008470C">
        <w:rPr>
          <w:sz w:val="24"/>
        </w:rPr>
        <w:t>hidrostatice.</w:t>
      </w:r>
    </w:p>
    <w:p w14:paraId="50959D3A" w14:textId="77777777" w:rsidR="00806B36" w:rsidRPr="0008470C" w:rsidRDefault="00C5498F" w:rsidP="00BC5E45">
      <w:pPr>
        <w:pStyle w:val="a0"/>
        <w:numPr>
          <w:ilvl w:val="0"/>
          <w:numId w:val="48"/>
        </w:numPr>
        <w:tabs>
          <w:tab w:val="left" w:pos="1392"/>
        </w:tabs>
        <w:spacing w:before="5" w:line="237" w:lineRule="auto"/>
        <w:ind w:left="1391" w:right="635"/>
        <w:jc w:val="both"/>
        <w:rPr>
          <w:sz w:val="24"/>
        </w:rPr>
      </w:pPr>
      <w:r w:rsidRPr="0008470C">
        <w:rPr>
          <w:sz w:val="24"/>
        </w:rPr>
        <w:t xml:space="preserve">Opacităţile liniare intralobulare şi ”fagurele” subpleural sunt observate </w:t>
      </w:r>
      <w:r w:rsidRPr="0008470C">
        <w:rPr>
          <w:spacing w:val="-5"/>
          <w:sz w:val="24"/>
        </w:rPr>
        <w:t xml:space="preserve">la </w:t>
      </w:r>
      <w:r w:rsidRPr="0008470C">
        <w:rPr>
          <w:sz w:val="24"/>
        </w:rPr>
        <w:t xml:space="preserve">un număr </w:t>
      </w:r>
      <w:r w:rsidRPr="0008470C">
        <w:rPr>
          <w:spacing w:val="-3"/>
          <w:sz w:val="24"/>
        </w:rPr>
        <w:t xml:space="preserve">mic </w:t>
      </w:r>
      <w:r w:rsidRPr="0008470C">
        <w:rPr>
          <w:sz w:val="24"/>
        </w:rPr>
        <w:t>de pacienţi.</w:t>
      </w:r>
    </w:p>
    <w:p w14:paraId="16BD975C" w14:textId="77777777" w:rsidR="00806B36" w:rsidRPr="0008470C" w:rsidRDefault="00C5498F" w:rsidP="00BC5E45">
      <w:pPr>
        <w:pStyle w:val="a0"/>
        <w:numPr>
          <w:ilvl w:val="0"/>
          <w:numId w:val="48"/>
        </w:numPr>
        <w:tabs>
          <w:tab w:val="left" w:pos="1392"/>
        </w:tabs>
        <w:ind w:left="1391" w:right="634"/>
        <w:jc w:val="both"/>
        <w:rPr>
          <w:sz w:val="24"/>
        </w:rPr>
      </w:pPr>
      <w:r w:rsidRPr="0008470C">
        <w:rPr>
          <w:sz w:val="24"/>
        </w:rPr>
        <w:t xml:space="preserve">În stadiul mai tardiv, de organizare, AIP se asociază cu distorsionarea fasciculelor bronhovasculare şi bronşiectazii de tracţiune. Zonele de consolidare tind să </w:t>
      </w:r>
      <w:r w:rsidRPr="0008470C">
        <w:rPr>
          <w:spacing w:val="-3"/>
          <w:sz w:val="24"/>
        </w:rPr>
        <w:t xml:space="preserve">fie </w:t>
      </w:r>
      <w:r w:rsidRPr="0008470C">
        <w:rPr>
          <w:sz w:val="24"/>
        </w:rPr>
        <w:t>înlocuite de opacităţi ”în sticlă</w:t>
      </w:r>
      <w:r w:rsidRPr="0008470C">
        <w:rPr>
          <w:spacing w:val="-7"/>
          <w:sz w:val="24"/>
        </w:rPr>
        <w:t xml:space="preserve"> </w:t>
      </w:r>
      <w:r w:rsidRPr="0008470C">
        <w:rPr>
          <w:sz w:val="24"/>
        </w:rPr>
        <w:t>mată”.</w:t>
      </w:r>
    </w:p>
    <w:p w14:paraId="02645D5F" w14:textId="77777777" w:rsidR="00806B36" w:rsidRPr="0008470C" w:rsidRDefault="00C5498F" w:rsidP="00BC5E45">
      <w:pPr>
        <w:pStyle w:val="a0"/>
        <w:numPr>
          <w:ilvl w:val="0"/>
          <w:numId w:val="48"/>
        </w:numPr>
        <w:tabs>
          <w:tab w:val="left" w:pos="1392"/>
        </w:tabs>
        <w:spacing w:before="1" w:line="237" w:lineRule="auto"/>
        <w:ind w:left="1391" w:right="635"/>
        <w:jc w:val="both"/>
        <w:rPr>
          <w:sz w:val="24"/>
        </w:rPr>
      </w:pPr>
      <w:r w:rsidRPr="0008470C">
        <w:rPr>
          <w:sz w:val="24"/>
        </w:rPr>
        <w:t xml:space="preserve">Examenul CT </w:t>
      </w:r>
      <w:r w:rsidRPr="0008470C">
        <w:rPr>
          <w:spacing w:val="-3"/>
          <w:sz w:val="24"/>
        </w:rPr>
        <w:t xml:space="preserve">în </w:t>
      </w:r>
      <w:r w:rsidRPr="0008470C">
        <w:rPr>
          <w:sz w:val="24"/>
        </w:rPr>
        <w:t xml:space="preserve">dinamică </w:t>
      </w:r>
      <w:r w:rsidRPr="0008470C">
        <w:rPr>
          <w:spacing w:val="-3"/>
          <w:sz w:val="24"/>
        </w:rPr>
        <w:t xml:space="preserve">la </w:t>
      </w:r>
      <w:r w:rsidRPr="0008470C">
        <w:rPr>
          <w:sz w:val="24"/>
        </w:rPr>
        <w:t>pacienţii care au supravieţuit demonstrează substituirea infiltratelor prin opacităţi reticulare, indicând o fibroză reziduală.</w:t>
      </w:r>
    </w:p>
    <w:p w14:paraId="5F5EBAC9" w14:textId="2707AA80" w:rsidR="00806B36" w:rsidRPr="0008470C" w:rsidRDefault="0005578A" w:rsidP="00BC5E45">
      <w:pPr>
        <w:pStyle w:val="a4"/>
        <w:spacing w:before="2"/>
        <w:ind w:firstLine="0"/>
        <w:jc w:val="both"/>
        <w:rPr>
          <w:sz w:val="22"/>
        </w:rPr>
      </w:pPr>
      <w:r w:rsidRPr="0008470C">
        <w:rPr>
          <w:noProof/>
          <w:lang w:val="ru-RU" w:eastAsia="ru-RU" w:bidi="ar-SA"/>
        </w:rPr>
        <mc:AlternateContent>
          <mc:Choice Requires="wps">
            <w:drawing>
              <wp:anchor distT="0" distB="0" distL="0" distR="0" simplePos="0" relativeHeight="251655680" behindDoc="1" locked="0" layoutInCell="1" allowOverlap="1" wp14:anchorId="559A3F6D" wp14:editId="05A85D15">
                <wp:simplePos x="0" y="0"/>
                <wp:positionH relativeFrom="page">
                  <wp:posOffset>648970</wp:posOffset>
                </wp:positionH>
                <wp:positionV relativeFrom="paragraph">
                  <wp:posOffset>189865</wp:posOffset>
                </wp:positionV>
                <wp:extent cx="6550660" cy="3020695"/>
                <wp:effectExtent l="0" t="0" r="0" b="0"/>
                <wp:wrapTopAndBottom/>
                <wp:docPr id="7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3020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A8E00" w14:textId="77777777" w:rsidR="001806E0" w:rsidRDefault="001806E0">
                            <w:pPr>
                              <w:ind w:left="105" w:right="2911"/>
                              <w:rPr>
                                <w:b/>
                                <w:i/>
                                <w:sz w:val="24"/>
                              </w:rPr>
                            </w:pPr>
                            <w:r>
                              <w:rPr>
                                <w:b/>
                                <w:sz w:val="24"/>
                              </w:rPr>
                              <w:t xml:space="preserve">Caseta 26. </w:t>
                            </w:r>
                            <w:r>
                              <w:rPr>
                                <w:b/>
                                <w:i/>
                                <w:sz w:val="24"/>
                              </w:rPr>
                              <w:t>Trăsăturile imagistice ale pneumonitei intersti</w:t>
                            </w:r>
                            <w:r>
                              <w:rPr>
                                <w:rFonts w:ascii="Cambria Math" w:hAnsi="Cambria Math"/>
                                <w:b/>
                                <w:i/>
                                <w:sz w:val="25"/>
                              </w:rPr>
                              <w:t>ț</w:t>
                            </w:r>
                            <w:r>
                              <w:rPr>
                                <w:b/>
                                <w:i/>
                                <w:sz w:val="24"/>
                              </w:rPr>
                              <w:t>iale limfocitare Radiografia toracelui</w:t>
                            </w:r>
                          </w:p>
                          <w:p w14:paraId="796689FC" w14:textId="77777777" w:rsidR="001806E0" w:rsidRDefault="001806E0" w:rsidP="00CD1C3F">
                            <w:pPr>
                              <w:pStyle w:val="a4"/>
                              <w:numPr>
                                <w:ilvl w:val="0"/>
                                <w:numId w:val="44"/>
                              </w:numPr>
                              <w:tabs>
                                <w:tab w:val="left" w:pos="825"/>
                                <w:tab w:val="left" w:pos="826"/>
                              </w:tabs>
                              <w:spacing w:line="292" w:lineRule="exact"/>
                              <w:ind w:hanging="361"/>
                            </w:pPr>
                            <w:r>
                              <w:t>Pe radiografia toracelui LIP prezintă modificări</w:t>
                            </w:r>
                            <w:r>
                              <w:rPr>
                                <w:spacing w:val="-2"/>
                              </w:rPr>
                              <w:t xml:space="preserve"> </w:t>
                            </w:r>
                            <w:r>
                              <w:t>nespecifice.</w:t>
                            </w:r>
                          </w:p>
                          <w:p w14:paraId="6DC88FA4" w14:textId="77777777" w:rsidR="001806E0" w:rsidRDefault="001806E0" w:rsidP="00CD1C3F">
                            <w:pPr>
                              <w:pStyle w:val="a4"/>
                              <w:numPr>
                                <w:ilvl w:val="0"/>
                                <w:numId w:val="44"/>
                              </w:numPr>
                              <w:tabs>
                                <w:tab w:val="left" w:pos="825"/>
                                <w:tab w:val="left" w:pos="826"/>
                              </w:tabs>
                              <w:spacing w:line="293" w:lineRule="exact"/>
                              <w:ind w:hanging="361"/>
                            </w:pPr>
                            <w:r>
                              <w:t xml:space="preserve">Predomină opacităţile reticulare bazal bilateral, dar a fost descris şi un </w:t>
                            </w:r>
                            <w:r>
                              <w:rPr>
                                <w:i/>
                              </w:rPr>
                              <w:t>pattern</w:t>
                            </w:r>
                            <w:r>
                              <w:rPr>
                                <w:i/>
                                <w:spacing w:val="-27"/>
                              </w:rPr>
                              <w:t xml:space="preserve"> </w:t>
                            </w:r>
                            <w:r>
                              <w:t>nodular.</w:t>
                            </w:r>
                          </w:p>
                          <w:p w14:paraId="423B7399" w14:textId="77777777" w:rsidR="001806E0" w:rsidRDefault="001806E0" w:rsidP="00CD1C3F">
                            <w:pPr>
                              <w:pStyle w:val="a4"/>
                              <w:numPr>
                                <w:ilvl w:val="0"/>
                                <w:numId w:val="44"/>
                              </w:numPr>
                              <w:tabs>
                                <w:tab w:val="left" w:pos="825"/>
                                <w:tab w:val="left" w:pos="826"/>
                              </w:tabs>
                              <w:spacing w:line="237" w:lineRule="auto"/>
                              <w:ind w:right="110"/>
                            </w:pPr>
                            <w:r>
                              <w:t xml:space="preserve">Infiltrarea spaţiilor alveolare conferă un pattern </w:t>
                            </w:r>
                            <w:r>
                              <w:rPr>
                                <w:spacing w:val="-4"/>
                              </w:rPr>
                              <w:t>mixt</w:t>
                            </w:r>
                            <w:r>
                              <w:rPr>
                                <w:spacing w:val="52"/>
                              </w:rPr>
                              <w:t xml:space="preserve"> </w:t>
                            </w:r>
                            <w:r>
                              <w:t>cu opacităţi interstiţiale şi alveolare. Bronhograma aerică poate fi observată în leziunile extinse, de tipul masei</w:t>
                            </w:r>
                            <w:r>
                              <w:rPr>
                                <w:spacing w:val="-10"/>
                              </w:rPr>
                              <w:t xml:space="preserve"> </w:t>
                            </w:r>
                            <w:r>
                              <w:t>pulmonare.</w:t>
                            </w:r>
                          </w:p>
                          <w:p w14:paraId="7DCE9982" w14:textId="77777777" w:rsidR="001806E0" w:rsidRDefault="001806E0" w:rsidP="00CD1C3F">
                            <w:pPr>
                              <w:pStyle w:val="a4"/>
                              <w:numPr>
                                <w:ilvl w:val="0"/>
                                <w:numId w:val="44"/>
                              </w:numPr>
                              <w:tabs>
                                <w:tab w:val="left" w:pos="825"/>
                                <w:tab w:val="left" w:pos="826"/>
                              </w:tabs>
                              <w:spacing w:line="294" w:lineRule="exact"/>
                              <w:ind w:hanging="361"/>
                            </w:pPr>
                            <w:r>
                              <w:t xml:space="preserve">Imaginea în "fagure de </w:t>
                            </w:r>
                            <w:r>
                              <w:rPr>
                                <w:spacing w:val="-2"/>
                              </w:rPr>
                              <w:t xml:space="preserve">miere" </w:t>
                            </w:r>
                            <w:r>
                              <w:t>apare în stadiile</w:t>
                            </w:r>
                            <w:r>
                              <w:rPr>
                                <w:spacing w:val="10"/>
                              </w:rPr>
                              <w:t xml:space="preserve"> </w:t>
                            </w:r>
                            <w:r>
                              <w:t>avansate.</w:t>
                            </w:r>
                          </w:p>
                          <w:p w14:paraId="79E403C3" w14:textId="77777777" w:rsidR="001806E0" w:rsidRDefault="001806E0">
                            <w:pPr>
                              <w:spacing w:before="178" w:line="273" w:lineRule="exact"/>
                              <w:ind w:left="105"/>
                              <w:rPr>
                                <w:b/>
                                <w:i/>
                                <w:sz w:val="24"/>
                              </w:rPr>
                            </w:pPr>
                            <w:r>
                              <w:rPr>
                                <w:b/>
                                <w:i/>
                                <w:sz w:val="24"/>
                              </w:rPr>
                              <w:t>HRCT pulmonară</w:t>
                            </w:r>
                          </w:p>
                          <w:p w14:paraId="3B7153A4" w14:textId="77777777" w:rsidR="001806E0" w:rsidRDefault="001806E0" w:rsidP="00CD1C3F">
                            <w:pPr>
                              <w:pStyle w:val="a4"/>
                              <w:numPr>
                                <w:ilvl w:val="0"/>
                                <w:numId w:val="44"/>
                              </w:numPr>
                              <w:tabs>
                                <w:tab w:val="left" w:pos="826"/>
                              </w:tabs>
                              <w:ind w:right="102"/>
                              <w:jc w:val="both"/>
                            </w:pPr>
                            <w:r>
                              <w:t xml:space="preserve">HRCT prezintă opacităţi "în sticlă mată" bilateral, de obicei difuz, opacităţi nodulare (corespunzător foliculilor peribronhiolari din cadrul formei histologice predominant cu foliculi) </w:t>
                            </w:r>
                            <w:r>
                              <w:rPr>
                                <w:spacing w:val="-3"/>
                              </w:rPr>
                              <w:t xml:space="preserve">şi, </w:t>
                            </w:r>
                            <w:r>
                              <w:t xml:space="preserve">uneori, chisturi </w:t>
                            </w:r>
                            <w:r>
                              <w:rPr>
                                <w:spacing w:val="-3"/>
                              </w:rPr>
                              <w:t xml:space="preserve">cu </w:t>
                            </w:r>
                            <w:r>
                              <w:t xml:space="preserve">distribuţie predominant perivasculară, şi </w:t>
                            </w:r>
                            <w:r>
                              <w:rPr>
                                <w:spacing w:val="-3"/>
                              </w:rPr>
                              <w:t xml:space="preserve">nu </w:t>
                            </w:r>
                            <w:r>
                              <w:t xml:space="preserve">subpleurală cum este </w:t>
                            </w:r>
                            <w:r>
                              <w:rPr>
                                <w:spacing w:val="-3"/>
                              </w:rPr>
                              <w:t xml:space="preserve">în </w:t>
                            </w:r>
                            <w:r>
                              <w:t>cazul FPI.</w:t>
                            </w:r>
                          </w:p>
                          <w:p w14:paraId="05A2818A" w14:textId="77777777" w:rsidR="001806E0" w:rsidRDefault="001806E0" w:rsidP="00CD1C3F">
                            <w:pPr>
                              <w:pStyle w:val="a4"/>
                              <w:numPr>
                                <w:ilvl w:val="0"/>
                                <w:numId w:val="44"/>
                              </w:numPr>
                              <w:tabs>
                                <w:tab w:val="left" w:pos="825"/>
                                <w:tab w:val="left" w:pos="826"/>
                              </w:tabs>
                              <w:spacing w:before="1" w:line="237" w:lineRule="auto"/>
                              <w:ind w:right="95"/>
                            </w:pPr>
                            <w:r>
                              <w:t xml:space="preserve">HRCT permite aprecierea extinderii leziunilor pulmonare, evidenţiază structura hilului </w:t>
                            </w:r>
                            <w:r>
                              <w:rPr>
                                <w:spacing w:val="3"/>
                              </w:rPr>
                              <w:t xml:space="preserve">şi </w:t>
                            </w:r>
                            <w:r>
                              <w:t>implicarea pleurei în</w:t>
                            </w:r>
                            <w:r>
                              <w:rPr>
                                <w:spacing w:val="-8"/>
                              </w:rPr>
                              <w:t xml:space="preserve"> </w:t>
                            </w:r>
                            <w:r>
                              <w:t>proces.</w:t>
                            </w:r>
                          </w:p>
                          <w:p w14:paraId="46503F22" w14:textId="77777777" w:rsidR="001806E0" w:rsidRDefault="001806E0" w:rsidP="00CD1C3F">
                            <w:pPr>
                              <w:pStyle w:val="a4"/>
                              <w:numPr>
                                <w:ilvl w:val="0"/>
                                <w:numId w:val="44"/>
                              </w:numPr>
                              <w:tabs>
                                <w:tab w:val="left" w:pos="824"/>
                                <w:tab w:val="left" w:pos="826"/>
                              </w:tabs>
                              <w:spacing w:line="293" w:lineRule="exact"/>
                              <w:ind w:hanging="361"/>
                            </w:pPr>
                            <w:r>
                              <w:t>Opacităţile "în sticlă mată", nodulii centrolobulari şi îngroşarea interstiţiului sunt depistate</w:t>
                            </w:r>
                            <w:r>
                              <w:rPr>
                                <w:spacing w:val="-25"/>
                              </w:rPr>
                              <w:t xml:space="preserve"> </w:t>
                            </w:r>
                            <w:r>
                              <w:rPr>
                                <w:spacing w:val="-4"/>
                              </w:rPr>
                              <w:t>des.</w:t>
                            </w:r>
                          </w:p>
                          <w:p w14:paraId="0F92D771" w14:textId="77777777" w:rsidR="001806E0" w:rsidRDefault="001806E0" w:rsidP="00CD1C3F">
                            <w:pPr>
                              <w:pStyle w:val="a4"/>
                              <w:numPr>
                                <w:ilvl w:val="0"/>
                                <w:numId w:val="44"/>
                              </w:numPr>
                              <w:tabs>
                                <w:tab w:val="left" w:pos="824"/>
                                <w:tab w:val="left" w:pos="825"/>
                              </w:tabs>
                              <w:spacing w:line="293" w:lineRule="exact"/>
                              <w:ind w:left="824" w:hanging="361"/>
                            </w:pPr>
                            <w:r>
                              <w:t xml:space="preserve">Prezenţa chisturilor pulmonare este frecventă </w:t>
                            </w:r>
                            <w:r>
                              <w:rPr>
                                <w:spacing w:val="-5"/>
                              </w:rPr>
                              <w:t xml:space="preserve">la </w:t>
                            </w:r>
                            <w:r>
                              <w:t xml:space="preserve">pacienţii cu LIP şi </w:t>
                            </w:r>
                            <w:r>
                              <w:rPr>
                                <w:spacing w:val="-4"/>
                              </w:rPr>
                              <w:t xml:space="preserve">nu </w:t>
                            </w:r>
                            <w:r>
                              <w:t>este caracteristică</w:t>
                            </w:r>
                            <w:r>
                              <w:rPr>
                                <w:spacing w:val="21"/>
                              </w:rPr>
                              <w:t xml:space="preserve"> </w:t>
                            </w:r>
                            <w:r>
                              <w:t>pentru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A3F6D" id="Text Box 76" o:spid="_x0000_s1056" type="#_x0000_t202" style="position:absolute;left:0;text-align:left;margin-left:51.1pt;margin-top:14.95pt;width:515.8pt;height:237.8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" filled="f" strokeweight=".48pt">
                <v:textbox inset="0,0,0,0">
                  <w:txbxContent>
                    <w:p w14:paraId="783A8E00" w14:textId="77777777" w:rsidR="001806E0" w:rsidRDefault="001806E0">
                      <w:pPr>
                        <w:ind w:left="105" w:right="2911"/>
                        <w:rPr>
                          <w:b/>
                          <w:i/>
                          <w:sz w:val="24"/>
                        </w:rPr>
                      </w:pPr>
                      <w:r>
                        <w:rPr>
                          <w:b/>
                          <w:sz w:val="24"/>
                        </w:rPr>
                        <w:t xml:space="preserve">Caseta 26. </w:t>
                      </w:r>
                      <w:r>
                        <w:rPr>
                          <w:b/>
                          <w:i/>
                          <w:sz w:val="24"/>
                        </w:rPr>
                        <w:t>Trăsăturile imagistice ale pneumonitei intersti</w:t>
                      </w:r>
                      <w:r>
                        <w:rPr>
                          <w:rFonts w:ascii="Cambria Math" w:hAnsi="Cambria Math"/>
                          <w:b/>
                          <w:i/>
                          <w:sz w:val="25"/>
                        </w:rPr>
                        <w:t>ț</w:t>
                      </w:r>
                      <w:r>
                        <w:rPr>
                          <w:b/>
                          <w:i/>
                          <w:sz w:val="24"/>
                        </w:rPr>
                        <w:t>iale limfocitare Radiografia toracelui</w:t>
                      </w:r>
                    </w:p>
                    <w:p w14:paraId="796689FC" w14:textId="77777777" w:rsidR="001806E0" w:rsidRDefault="001806E0" w:rsidP="00CD1C3F">
                      <w:pPr>
                        <w:pStyle w:val="a4"/>
                        <w:numPr>
                          <w:ilvl w:val="0"/>
                          <w:numId w:val="44"/>
                        </w:numPr>
                        <w:tabs>
                          <w:tab w:val="left" w:pos="825"/>
                          <w:tab w:val="left" w:pos="826"/>
                        </w:tabs>
                        <w:spacing w:line="292" w:lineRule="exact"/>
                        <w:ind w:hanging="361"/>
                      </w:pPr>
                      <w:r>
                        <w:t>Pe radiografia toracelui LIP prezintă modificări</w:t>
                      </w:r>
                      <w:r>
                        <w:rPr>
                          <w:spacing w:val="-2"/>
                        </w:rPr>
                        <w:t xml:space="preserve"> </w:t>
                      </w:r>
                      <w:r>
                        <w:t>nespecifice.</w:t>
                      </w:r>
                    </w:p>
                    <w:p w14:paraId="6DC88FA4" w14:textId="77777777" w:rsidR="001806E0" w:rsidRDefault="001806E0" w:rsidP="00CD1C3F">
                      <w:pPr>
                        <w:pStyle w:val="a4"/>
                        <w:numPr>
                          <w:ilvl w:val="0"/>
                          <w:numId w:val="44"/>
                        </w:numPr>
                        <w:tabs>
                          <w:tab w:val="left" w:pos="825"/>
                          <w:tab w:val="left" w:pos="826"/>
                        </w:tabs>
                        <w:spacing w:line="293" w:lineRule="exact"/>
                        <w:ind w:hanging="361"/>
                      </w:pPr>
                      <w:r>
                        <w:t xml:space="preserve">Predomină opacităţile reticulare bazal bilateral, dar a fost descris şi un </w:t>
                      </w:r>
                      <w:r>
                        <w:rPr>
                          <w:i/>
                        </w:rPr>
                        <w:t>pattern</w:t>
                      </w:r>
                      <w:r>
                        <w:rPr>
                          <w:i/>
                          <w:spacing w:val="-27"/>
                        </w:rPr>
                        <w:t xml:space="preserve"> </w:t>
                      </w:r>
                      <w:r>
                        <w:t>nodular.</w:t>
                      </w:r>
                    </w:p>
                    <w:p w14:paraId="423B7399" w14:textId="77777777" w:rsidR="001806E0" w:rsidRDefault="001806E0" w:rsidP="00CD1C3F">
                      <w:pPr>
                        <w:pStyle w:val="a4"/>
                        <w:numPr>
                          <w:ilvl w:val="0"/>
                          <w:numId w:val="44"/>
                        </w:numPr>
                        <w:tabs>
                          <w:tab w:val="left" w:pos="825"/>
                          <w:tab w:val="left" w:pos="826"/>
                        </w:tabs>
                        <w:spacing w:line="237" w:lineRule="auto"/>
                        <w:ind w:right="110"/>
                      </w:pPr>
                      <w:r>
                        <w:t xml:space="preserve">Infiltrarea spaţiilor alveolare conferă un pattern </w:t>
                      </w:r>
                      <w:r>
                        <w:rPr>
                          <w:spacing w:val="-4"/>
                        </w:rPr>
                        <w:t>mixt</w:t>
                      </w:r>
                      <w:r>
                        <w:rPr>
                          <w:spacing w:val="52"/>
                        </w:rPr>
                        <w:t xml:space="preserve"> </w:t>
                      </w:r>
                      <w:r>
                        <w:t>cu opacităţi interstiţiale şi alveolare. Bronhograma aerică poate fi observată în leziunile extinse, de tipul masei</w:t>
                      </w:r>
                      <w:r>
                        <w:rPr>
                          <w:spacing w:val="-10"/>
                        </w:rPr>
                        <w:t xml:space="preserve"> </w:t>
                      </w:r>
                      <w:r>
                        <w:t>pulmonare.</w:t>
                      </w:r>
                    </w:p>
                    <w:p w14:paraId="7DCE9982" w14:textId="77777777" w:rsidR="001806E0" w:rsidRDefault="001806E0" w:rsidP="00CD1C3F">
                      <w:pPr>
                        <w:pStyle w:val="a4"/>
                        <w:numPr>
                          <w:ilvl w:val="0"/>
                          <w:numId w:val="44"/>
                        </w:numPr>
                        <w:tabs>
                          <w:tab w:val="left" w:pos="825"/>
                          <w:tab w:val="left" w:pos="826"/>
                        </w:tabs>
                        <w:spacing w:line="294" w:lineRule="exact"/>
                        <w:ind w:hanging="361"/>
                      </w:pPr>
                      <w:r>
                        <w:t xml:space="preserve">Imaginea în "fagure de </w:t>
                      </w:r>
                      <w:r>
                        <w:rPr>
                          <w:spacing w:val="-2"/>
                        </w:rPr>
                        <w:t xml:space="preserve">miere" </w:t>
                      </w:r>
                      <w:r>
                        <w:t>apare în stadiile</w:t>
                      </w:r>
                      <w:r>
                        <w:rPr>
                          <w:spacing w:val="10"/>
                        </w:rPr>
                        <w:t xml:space="preserve"> </w:t>
                      </w:r>
                      <w:r>
                        <w:t>avansate.</w:t>
                      </w:r>
                    </w:p>
                    <w:p w14:paraId="79E403C3" w14:textId="77777777" w:rsidR="001806E0" w:rsidRDefault="001806E0">
                      <w:pPr>
                        <w:spacing w:before="178" w:line="273" w:lineRule="exact"/>
                        <w:ind w:left="105"/>
                        <w:rPr>
                          <w:b/>
                          <w:i/>
                          <w:sz w:val="24"/>
                        </w:rPr>
                      </w:pPr>
                      <w:r>
                        <w:rPr>
                          <w:b/>
                          <w:i/>
                          <w:sz w:val="24"/>
                        </w:rPr>
                        <w:t>HRCT pulmonară</w:t>
                      </w:r>
                    </w:p>
                    <w:p w14:paraId="3B7153A4" w14:textId="77777777" w:rsidR="001806E0" w:rsidRDefault="001806E0" w:rsidP="00CD1C3F">
                      <w:pPr>
                        <w:pStyle w:val="a4"/>
                        <w:numPr>
                          <w:ilvl w:val="0"/>
                          <w:numId w:val="44"/>
                        </w:numPr>
                        <w:tabs>
                          <w:tab w:val="left" w:pos="826"/>
                        </w:tabs>
                        <w:ind w:right="102"/>
                        <w:jc w:val="both"/>
                      </w:pPr>
                      <w:r>
                        <w:t xml:space="preserve">HRCT prezintă opacităţi "în sticlă mată" bilateral, de obicei difuz, opacităţi nodulare (corespunzător foliculilor peribronhiolari din cadrul formei histologice predominant cu foliculi) </w:t>
                      </w:r>
                      <w:r>
                        <w:rPr>
                          <w:spacing w:val="-3"/>
                        </w:rPr>
                        <w:t xml:space="preserve">şi, </w:t>
                      </w:r>
                      <w:r>
                        <w:t xml:space="preserve">uneori, chisturi </w:t>
                      </w:r>
                      <w:r>
                        <w:rPr>
                          <w:spacing w:val="-3"/>
                        </w:rPr>
                        <w:t xml:space="preserve">cu </w:t>
                      </w:r>
                      <w:r>
                        <w:t xml:space="preserve">distribuţie predominant perivasculară, şi </w:t>
                      </w:r>
                      <w:r>
                        <w:rPr>
                          <w:spacing w:val="-3"/>
                        </w:rPr>
                        <w:t xml:space="preserve">nu </w:t>
                      </w:r>
                      <w:r>
                        <w:t xml:space="preserve">subpleurală cum este </w:t>
                      </w:r>
                      <w:r>
                        <w:rPr>
                          <w:spacing w:val="-3"/>
                        </w:rPr>
                        <w:t xml:space="preserve">în </w:t>
                      </w:r>
                      <w:r>
                        <w:t>cazul FPI.</w:t>
                      </w:r>
                    </w:p>
                    <w:p w14:paraId="05A2818A" w14:textId="77777777" w:rsidR="001806E0" w:rsidRDefault="001806E0" w:rsidP="00CD1C3F">
                      <w:pPr>
                        <w:pStyle w:val="a4"/>
                        <w:numPr>
                          <w:ilvl w:val="0"/>
                          <w:numId w:val="44"/>
                        </w:numPr>
                        <w:tabs>
                          <w:tab w:val="left" w:pos="825"/>
                          <w:tab w:val="left" w:pos="826"/>
                        </w:tabs>
                        <w:spacing w:before="1" w:line="237" w:lineRule="auto"/>
                        <w:ind w:right="95"/>
                      </w:pPr>
                      <w:r>
                        <w:t xml:space="preserve">HRCT permite aprecierea extinderii leziunilor pulmonare, evidenţiază structura hilului </w:t>
                      </w:r>
                      <w:r>
                        <w:rPr>
                          <w:spacing w:val="3"/>
                        </w:rPr>
                        <w:t xml:space="preserve">şi </w:t>
                      </w:r>
                      <w:r>
                        <w:t>implicarea pleurei în</w:t>
                      </w:r>
                      <w:r>
                        <w:rPr>
                          <w:spacing w:val="-8"/>
                        </w:rPr>
                        <w:t xml:space="preserve"> </w:t>
                      </w:r>
                      <w:r>
                        <w:t>proces.</w:t>
                      </w:r>
                    </w:p>
                    <w:p w14:paraId="46503F22" w14:textId="77777777" w:rsidR="001806E0" w:rsidRDefault="001806E0" w:rsidP="00CD1C3F">
                      <w:pPr>
                        <w:pStyle w:val="a4"/>
                        <w:numPr>
                          <w:ilvl w:val="0"/>
                          <w:numId w:val="44"/>
                        </w:numPr>
                        <w:tabs>
                          <w:tab w:val="left" w:pos="824"/>
                          <w:tab w:val="left" w:pos="826"/>
                        </w:tabs>
                        <w:spacing w:line="293" w:lineRule="exact"/>
                        <w:ind w:hanging="361"/>
                      </w:pPr>
                      <w:r>
                        <w:t>Opacităţile "în sticlă mată", nodulii centrolobulari şi îngroşarea interstiţiului sunt depistate</w:t>
                      </w:r>
                      <w:r>
                        <w:rPr>
                          <w:spacing w:val="-25"/>
                        </w:rPr>
                        <w:t xml:space="preserve"> </w:t>
                      </w:r>
                      <w:r>
                        <w:rPr>
                          <w:spacing w:val="-4"/>
                        </w:rPr>
                        <w:t>des.</w:t>
                      </w:r>
                    </w:p>
                    <w:p w14:paraId="0F92D771" w14:textId="77777777" w:rsidR="001806E0" w:rsidRDefault="001806E0" w:rsidP="00CD1C3F">
                      <w:pPr>
                        <w:pStyle w:val="a4"/>
                        <w:numPr>
                          <w:ilvl w:val="0"/>
                          <w:numId w:val="44"/>
                        </w:numPr>
                        <w:tabs>
                          <w:tab w:val="left" w:pos="824"/>
                          <w:tab w:val="left" w:pos="825"/>
                        </w:tabs>
                        <w:spacing w:line="293" w:lineRule="exact"/>
                        <w:ind w:left="824" w:hanging="361"/>
                      </w:pPr>
                      <w:r>
                        <w:t xml:space="preserve">Prezenţa chisturilor pulmonare este frecventă </w:t>
                      </w:r>
                      <w:r>
                        <w:rPr>
                          <w:spacing w:val="-5"/>
                        </w:rPr>
                        <w:t xml:space="preserve">la </w:t>
                      </w:r>
                      <w:r>
                        <w:t xml:space="preserve">pacienţii cu LIP şi </w:t>
                      </w:r>
                      <w:r>
                        <w:rPr>
                          <w:spacing w:val="-4"/>
                        </w:rPr>
                        <w:t xml:space="preserve">nu </w:t>
                      </w:r>
                      <w:r>
                        <w:t>este caracteristică</w:t>
                      </w:r>
                      <w:r>
                        <w:rPr>
                          <w:spacing w:val="21"/>
                        </w:rPr>
                        <w:t xml:space="preserve"> </w:t>
                      </w:r>
                      <w:r>
                        <w:t>pentru</w:t>
                      </w:r>
                    </w:p>
                  </w:txbxContent>
                </v:textbox>
                <w10:wrap type="topAndBottom" anchorx="page"/>
              </v:shape>
            </w:pict>
          </mc:Fallback>
        </mc:AlternateContent>
      </w:r>
    </w:p>
    <w:p w14:paraId="5030907B" w14:textId="77777777" w:rsidR="00806B36" w:rsidRPr="0008470C" w:rsidRDefault="00806B36" w:rsidP="00BC5E45">
      <w:pPr>
        <w:jc w:val="both"/>
        <w:sectPr w:rsidR="00806B36" w:rsidRPr="0008470C">
          <w:pgSz w:w="11910" w:h="16840"/>
          <w:pgMar w:top="1120" w:right="40" w:bottom="980" w:left="460" w:header="0" w:footer="711" w:gutter="0"/>
          <w:cols w:space="720"/>
        </w:sectPr>
      </w:pPr>
    </w:p>
    <w:p w14:paraId="722398E5" w14:textId="11DBDAD9"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6280D6A6" wp14:editId="1F4AC107">
                <wp:extent cx="6550660" cy="719455"/>
                <wp:effectExtent l="11430" t="6350" r="10160" b="7620"/>
                <wp:docPr id="7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719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28610" w14:textId="77777777" w:rsidR="001806E0" w:rsidRDefault="001806E0">
                            <w:pPr>
                              <w:pStyle w:val="a4"/>
                              <w:spacing w:line="268" w:lineRule="exact"/>
                              <w:ind w:left="825" w:firstLine="0"/>
                            </w:pPr>
                            <w:r>
                              <w:t>cei cu limfom.</w:t>
                            </w:r>
                          </w:p>
                          <w:p w14:paraId="40EE13A4" w14:textId="77777777" w:rsidR="001806E0" w:rsidRDefault="001806E0" w:rsidP="00CD1C3F">
                            <w:pPr>
                              <w:pStyle w:val="a4"/>
                              <w:numPr>
                                <w:ilvl w:val="0"/>
                                <w:numId w:val="43"/>
                              </w:numPr>
                              <w:tabs>
                                <w:tab w:val="left" w:pos="825"/>
                                <w:tab w:val="left" w:pos="826"/>
                              </w:tabs>
                              <w:spacing w:before="7" w:line="237" w:lineRule="auto"/>
                              <w:ind w:right="96"/>
                            </w:pPr>
                            <w:r>
                              <w:t xml:space="preserve">Îngroşările şi colecţiile pleurale sunt rar întâlnite la pacienţii cu LIP, </w:t>
                            </w:r>
                            <w:r>
                              <w:rPr>
                                <w:spacing w:val="-4"/>
                              </w:rPr>
                              <w:t xml:space="preserve">iar </w:t>
                            </w:r>
                            <w:r>
                              <w:t>prezenţa limfadenopatiei mediastinale şi hilare este sugestivă pentru un proces</w:t>
                            </w:r>
                            <w:r>
                              <w:rPr>
                                <w:spacing w:val="6"/>
                              </w:rPr>
                              <w:t xml:space="preserve"> </w:t>
                            </w:r>
                            <w:r>
                              <w:t>malign.</w:t>
                            </w:r>
                          </w:p>
                        </w:txbxContent>
                      </wps:txbx>
                      <wps:bodyPr rot="0" vert="horz" wrap="square" lIns="0" tIns="0" rIns="0" bIns="0" anchor="t" anchorCtr="0" upright="1">
                        <a:noAutofit/>
                      </wps:bodyPr>
                    </wps:wsp>
                  </a:graphicData>
                </a:graphic>
              </wp:inline>
            </w:drawing>
          </mc:Choice>
          <mc:Fallback>
            <w:pict>
              <v:shape w14:anchorId="6280D6A6" id="Text Box 177" o:spid="_x0000_s1057" type="#_x0000_t202" style="width:515.8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" filled="f" strokeweight=".48pt">
                <v:textbox inset="0,0,0,0">
                  <w:txbxContent>
                    <w:p w14:paraId="68528610" w14:textId="77777777" w:rsidR="001806E0" w:rsidRDefault="001806E0">
                      <w:pPr>
                        <w:pStyle w:val="a4"/>
                        <w:spacing w:line="268" w:lineRule="exact"/>
                        <w:ind w:left="825" w:firstLine="0"/>
                      </w:pPr>
                      <w:r>
                        <w:t>cei cu limfom.</w:t>
                      </w:r>
                    </w:p>
                    <w:p w14:paraId="40EE13A4" w14:textId="77777777" w:rsidR="001806E0" w:rsidRDefault="001806E0" w:rsidP="00CD1C3F">
                      <w:pPr>
                        <w:pStyle w:val="a4"/>
                        <w:numPr>
                          <w:ilvl w:val="0"/>
                          <w:numId w:val="43"/>
                        </w:numPr>
                        <w:tabs>
                          <w:tab w:val="left" w:pos="825"/>
                          <w:tab w:val="left" w:pos="826"/>
                        </w:tabs>
                        <w:spacing w:before="7" w:line="237" w:lineRule="auto"/>
                        <w:ind w:right="96"/>
                      </w:pPr>
                      <w:r>
                        <w:t xml:space="preserve">Îngroşările şi colecţiile pleurale sunt rar întâlnite la pacienţii cu LIP, </w:t>
                      </w:r>
                      <w:r>
                        <w:rPr>
                          <w:spacing w:val="-4"/>
                        </w:rPr>
                        <w:t xml:space="preserve">iar </w:t>
                      </w:r>
                      <w:r>
                        <w:t>prezenţa limfadenopatiei mediastinale şi hilare este sugestivă pentru un proces</w:t>
                      </w:r>
                      <w:r>
                        <w:rPr>
                          <w:spacing w:val="6"/>
                        </w:rPr>
                        <w:t xml:space="preserve"> </w:t>
                      </w:r>
                      <w:r>
                        <w:t>malign.</w:t>
                      </w:r>
                    </w:p>
                  </w:txbxContent>
                </v:textbox>
                <w10:anchorlock/>
              </v:shape>
            </w:pict>
          </mc:Fallback>
        </mc:AlternateContent>
      </w:r>
    </w:p>
    <w:p w14:paraId="5AAD7DB4" w14:textId="77777777" w:rsidR="00806B36" w:rsidRPr="0008470C" w:rsidRDefault="00806B36" w:rsidP="00BC5E45">
      <w:pPr>
        <w:pStyle w:val="a4"/>
        <w:ind w:firstLine="0"/>
        <w:jc w:val="both"/>
        <w:rPr>
          <w:sz w:val="20"/>
        </w:rPr>
      </w:pPr>
    </w:p>
    <w:p w14:paraId="4CBC4D9D" w14:textId="77777777" w:rsidR="00806B36" w:rsidRPr="0008470C" w:rsidRDefault="00806B36" w:rsidP="00BC5E45">
      <w:pPr>
        <w:pStyle w:val="a4"/>
        <w:spacing w:before="1"/>
        <w:ind w:firstLine="0"/>
        <w:jc w:val="both"/>
        <w:rPr>
          <w:sz w:val="16"/>
        </w:rPr>
      </w:pPr>
    </w:p>
    <w:p w14:paraId="6EFA5719" w14:textId="10892F1E" w:rsidR="00806B36" w:rsidRPr="0008470C" w:rsidRDefault="00C5498F" w:rsidP="0088013E">
      <w:pPr>
        <w:pStyle w:val="a4"/>
        <w:ind w:firstLine="567"/>
        <w:jc w:val="both"/>
        <w:rPr>
          <w:b/>
        </w:rPr>
      </w:pPr>
      <w:r w:rsidRPr="0008470C">
        <w:rPr>
          <w:b/>
        </w:rPr>
        <w:t>Tabelul 1. Criterii HRCT pentru diagnosticarea pattern-ului de UIP</w:t>
      </w:r>
      <w:r w:rsidR="00664E4A" w:rsidRPr="0008470C">
        <w:rPr>
          <w:b/>
        </w:rPr>
        <w:t xml:space="preserve"> [28]</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2126"/>
        <w:gridCol w:w="2835"/>
        <w:gridCol w:w="3260"/>
      </w:tblGrid>
      <w:tr w:rsidR="00664E4A" w:rsidRPr="0008470C" w14:paraId="77E64E0A" w14:textId="77777777" w:rsidTr="0088013E">
        <w:trPr>
          <w:trHeight w:val="556"/>
        </w:trPr>
        <w:tc>
          <w:tcPr>
            <w:tcW w:w="1990" w:type="dxa"/>
            <w:vAlign w:val="center"/>
          </w:tcPr>
          <w:p w14:paraId="14EC5CD6" w14:textId="77777777" w:rsidR="00664E4A" w:rsidRPr="0008470C" w:rsidRDefault="00664E4A" w:rsidP="00BC5E45">
            <w:pPr>
              <w:pStyle w:val="TableParagraph"/>
              <w:spacing w:before="1" w:line="272" w:lineRule="exact"/>
              <w:jc w:val="both"/>
              <w:rPr>
                <w:b/>
                <w:sz w:val="24"/>
              </w:rPr>
            </w:pPr>
            <w:r w:rsidRPr="0008470C">
              <w:rPr>
                <w:b/>
                <w:sz w:val="24"/>
              </w:rPr>
              <w:t>Aspect tipic de “UIP”</w:t>
            </w:r>
          </w:p>
        </w:tc>
        <w:tc>
          <w:tcPr>
            <w:tcW w:w="2126" w:type="dxa"/>
            <w:vAlign w:val="center"/>
          </w:tcPr>
          <w:p w14:paraId="4AB22FDE" w14:textId="77777777" w:rsidR="00664E4A" w:rsidRPr="0008470C" w:rsidRDefault="00664E4A" w:rsidP="00BC5E45">
            <w:pPr>
              <w:pStyle w:val="TableParagraph"/>
              <w:spacing w:before="1" w:line="272" w:lineRule="exact"/>
              <w:jc w:val="both"/>
              <w:rPr>
                <w:b/>
                <w:sz w:val="24"/>
              </w:rPr>
            </w:pPr>
            <w:r w:rsidRPr="0008470C">
              <w:rPr>
                <w:b/>
                <w:sz w:val="24"/>
              </w:rPr>
              <w:t>“UIP probabil”</w:t>
            </w:r>
          </w:p>
        </w:tc>
        <w:tc>
          <w:tcPr>
            <w:tcW w:w="2835" w:type="dxa"/>
            <w:vAlign w:val="center"/>
          </w:tcPr>
          <w:p w14:paraId="30E34558" w14:textId="77777777" w:rsidR="00664E4A" w:rsidRPr="0008470C" w:rsidRDefault="00664E4A" w:rsidP="00BC5E45">
            <w:pPr>
              <w:pStyle w:val="TableParagraph"/>
              <w:spacing w:before="1" w:line="272" w:lineRule="exact"/>
              <w:jc w:val="both"/>
              <w:rPr>
                <w:b/>
                <w:sz w:val="24"/>
              </w:rPr>
            </w:pPr>
            <w:r w:rsidRPr="0008470C">
              <w:rPr>
                <w:b/>
                <w:sz w:val="24"/>
              </w:rPr>
              <w:t>“Nedeterminat pentru</w:t>
            </w:r>
            <w:r w:rsidRPr="0008470C">
              <w:rPr>
                <w:b/>
                <w:spacing w:val="-7"/>
                <w:sz w:val="24"/>
              </w:rPr>
              <w:t xml:space="preserve"> </w:t>
            </w:r>
            <w:r w:rsidRPr="0008470C">
              <w:rPr>
                <w:b/>
                <w:sz w:val="24"/>
              </w:rPr>
              <w:t>UIP”</w:t>
            </w:r>
          </w:p>
        </w:tc>
        <w:tc>
          <w:tcPr>
            <w:tcW w:w="3260" w:type="dxa"/>
            <w:vAlign w:val="center"/>
          </w:tcPr>
          <w:p w14:paraId="19E817D0" w14:textId="77777777" w:rsidR="00664E4A" w:rsidRPr="0008470C" w:rsidRDefault="00664E4A" w:rsidP="00BC5E45">
            <w:pPr>
              <w:pStyle w:val="TableParagraph"/>
              <w:spacing w:before="1" w:line="272" w:lineRule="exact"/>
              <w:jc w:val="both"/>
              <w:rPr>
                <w:b/>
                <w:sz w:val="24"/>
              </w:rPr>
            </w:pPr>
            <w:r w:rsidRPr="0008470C">
              <w:rPr>
                <w:b/>
                <w:sz w:val="24"/>
                <w:szCs w:val="20"/>
                <w:lang w:val="ro-MD"/>
              </w:rPr>
              <w:t>Diagnostic de alternativă</w:t>
            </w:r>
          </w:p>
        </w:tc>
      </w:tr>
      <w:tr w:rsidR="00664E4A" w:rsidRPr="0008470C" w14:paraId="6F2679D5" w14:textId="77777777" w:rsidTr="0088013E">
        <w:trPr>
          <w:trHeight w:val="7962"/>
        </w:trPr>
        <w:tc>
          <w:tcPr>
            <w:tcW w:w="1990" w:type="dxa"/>
          </w:tcPr>
          <w:p w14:paraId="594CE0C6" w14:textId="3DAAEED2" w:rsidR="00664E4A" w:rsidRPr="0008470C" w:rsidRDefault="00664E4A" w:rsidP="00BC5E45">
            <w:pPr>
              <w:pStyle w:val="TableParagraph"/>
              <w:numPr>
                <w:ilvl w:val="0"/>
                <w:numId w:val="42"/>
              </w:numPr>
              <w:tabs>
                <w:tab w:val="left" w:pos="471"/>
              </w:tabs>
              <w:spacing w:line="237" w:lineRule="auto"/>
              <w:ind w:right="99"/>
              <w:jc w:val="both"/>
              <w:rPr>
                <w:sz w:val="24"/>
                <w:szCs w:val="24"/>
              </w:rPr>
            </w:pPr>
            <w:r w:rsidRPr="0008470C">
              <w:rPr>
                <w:sz w:val="24"/>
                <w:szCs w:val="24"/>
              </w:rPr>
              <w:t>localizarea predominant bazal</w:t>
            </w:r>
            <w:r w:rsidR="0088013E" w:rsidRPr="0008470C">
              <w:rPr>
                <w:sz w:val="24"/>
                <w:szCs w:val="24"/>
              </w:rPr>
              <w:t>ă</w:t>
            </w:r>
            <w:r w:rsidRPr="0008470C">
              <w:rPr>
                <w:sz w:val="24"/>
                <w:szCs w:val="24"/>
              </w:rPr>
              <w:t>,</w:t>
            </w:r>
            <w:r w:rsidRPr="0008470C">
              <w:rPr>
                <w:spacing w:val="4"/>
                <w:sz w:val="24"/>
                <w:szCs w:val="24"/>
              </w:rPr>
              <w:t xml:space="preserve"> </w:t>
            </w:r>
            <w:r w:rsidRPr="0008470C">
              <w:rPr>
                <w:sz w:val="24"/>
                <w:szCs w:val="24"/>
              </w:rPr>
              <w:t>subpleural</w:t>
            </w:r>
            <w:r w:rsidR="0088013E" w:rsidRPr="0008470C">
              <w:rPr>
                <w:sz w:val="24"/>
                <w:szCs w:val="24"/>
              </w:rPr>
              <w:t>ă</w:t>
            </w:r>
          </w:p>
          <w:p w14:paraId="7557F19B" w14:textId="77777777" w:rsidR="00664E4A" w:rsidRPr="0008470C" w:rsidRDefault="00664E4A" w:rsidP="00BC5E45">
            <w:pPr>
              <w:pStyle w:val="TableParagraph"/>
              <w:numPr>
                <w:ilvl w:val="0"/>
                <w:numId w:val="42"/>
              </w:numPr>
              <w:tabs>
                <w:tab w:val="left" w:pos="471"/>
              </w:tabs>
              <w:spacing w:line="294" w:lineRule="exact"/>
              <w:ind w:hanging="361"/>
              <w:jc w:val="both"/>
              <w:rPr>
                <w:sz w:val="24"/>
                <w:szCs w:val="24"/>
              </w:rPr>
            </w:pPr>
            <w:r w:rsidRPr="0008470C">
              <w:rPr>
                <w:sz w:val="24"/>
                <w:szCs w:val="24"/>
              </w:rPr>
              <w:t>opacități</w:t>
            </w:r>
            <w:r w:rsidRPr="0008470C">
              <w:rPr>
                <w:spacing w:val="-8"/>
                <w:sz w:val="24"/>
                <w:szCs w:val="24"/>
              </w:rPr>
              <w:t xml:space="preserve"> </w:t>
            </w:r>
            <w:r w:rsidRPr="0008470C">
              <w:rPr>
                <w:sz w:val="24"/>
                <w:szCs w:val="24"/>
              </w:rPr>
              <w:t>reticulare</w:t>
            </w:r>
          </w:p>
          <w:p w14:paraId="49DCB3CE" w14:textId="77777777" w:rsidR="00664E4A" w:rsidRPr="0008470C" w:rsidRDefault="00664E4A" w:rsidP="00BC5E45">
            <w:pPr>
              <w:pStyle w:val="TableParagraph"/>
              <w:numPr>
                <w:ilvl w:val="0"/>
                <w:numId w:val="42"/>
              </w:numPr>
              <w:tabs>
                <w:tab w:val="left" w:pos="471"/>
              </w:tabs>
              <w:spacing w:before="1" w:line="237" w:lineRule="auto"/>
              <w:ind w:right="98"/>
              <w:jc w:val="both"/>
              <w:rPr>
                <w:sz w:val="24"/>
                <w:szCs w:val="24"/>
              </w:rPr>
            </w:pPr>
            <w:r w:rsidRPr="0008470C">
              <w:rPr>
                <w:sz w:val="24"/>
                <w:szCs w:val="24"/>
              </w:rPr>
              <w:t xml:space="preserve">“fagure de miere” cu sau fără bronșiectazii </w:t>
            </w:r>
            <w:r w:rsidRPr="0008470C">
              <w:rPr>
                <w:spacing w:val="-4"/>
                <w:sz w:val="24"/>
                <w:szCs w:val="24"/>
              </w:rPr>
              <w:t xml:space="preserve">de </w:t>
            </w:r>
            <w:r w:rsidRPr="0008470C">
              <w:rPr>
                <w:sz w:val="24"/>
                <w:szCs w:val="24"/>
              </w:rPr>
              <w:t>tracțiune</w:t>
            </w:r>
          </w:p>
          <w:p w14:paraId="32EAC047" w14:textId="77777777" w:rsidR="00664E4A" w:rsidRPr="0008470C" w:rsidRDefault="00664E4A" w:rsidP="00BC5E45">
            <w:pPr>
              <w:pStyle w:val="TableParagraph"/>
              <w:numPr>
                <w:ilvl w:val="0"/>
                <w:numId w:val="42"/>
              </w:numPr>
              <w:tabs>
                <w:tab w:val="left" w:pos="471"/>
              </w:tabs>
              <w:spacing w:before="6" w:line="237" w:lineRule="auto"/>
              <w:ind w:right="97"/>
              <w:jc w:val="both"/>
              <w:rPr>
                <w:sz w:val="24"/>
                <w:szCs w:val="24"/>
              </w:rPr>
            </w:pPr>
            <w:r w:rsidRPr="0008470C">
              <w:rPr>
                <w:sz w:val="24"/>
                <w:szCs w:val="24"/>
              </w:rPr>
              <w:t>lipsa criteriilor incluse în “nedeterminat pentru UIP”</w:t>
            </w:r>
          </w:p>
        </w:tc>
        <w:tc>
          <w:tcPr>
            <w:tcW w:w="2126" w:type="dxa"/>
          </w:tcPr>
          <w:p w14:paraId="72DF207B" w14:textId="39EF91F1" w:rsidR="00664E4A" w:rsidRPr="0008470C" w:rsidRDefault="00664E4A" w:rsidP="00BC5E45">
            <w:pPr>
              <w:pStyle w:val="TableParagraph"/>
              <w:numPr>
                <w:ilvl w:val="0"/>
                <w:numId w:val="41"/>
              </w:numPr>
              <w:tabs>
                <w:tab w:val="left" w:pos="470"/>
                <w:tab w:val="left" w:pos="471"/>
                <w:tab w:val="left" w:pos="1933"/>
              </w:tabs>
              <w:spacing w:line="237" w:lineRule="auto"/>
              <w:ind w:right="100"/>
              <w:jc w:val="both"/>
              <w:rPr>
                <w:sz w:val="24"/>
                <w:szCs w:val="24"/>
              </w:rPr>
            </w:pPr>
            <w:r w:rsidRPr="0008470C">
              <w:rPr>
                <w:sz w:val="24"/>
                <w:szCs w:val="24"/>
              </w:rPr>
              <w:t>localizarea</w:t>
            </w:r>
            <w:r w:rsidRPr="0008470C">
              <w:rPr>
                <w:sz w:val="24"/>
                <w:szCs w:val="24"/>
              </w:rPr>
              <w:tab/>
            </w:r>
            <w:r w:rsidRPr="0008470C">
              <w:rPr>
                <w:spacing w:val="-3"/>
                <w:sz w:val="24"/>
                <w:szCs w:val="24"/>
              </w:rPr>
              <w:t xml:space="preserve">predominant </w:t>
            </w:r>
            <w:r w:rsidRPr="0008470C">
              <w:rPr>
                <w:sz w:val="24"/>
                <w:szCs w:val="24"/>
              </w:rPr>
              <w:t>bazal</w:t>
            </w:r>
            <w:r w:rsidR="0088013E" w:rsidRPr="0008470C">
              <w:rPr>
                <w:sz w:val="24"/>
                <w:szCs w:val="24"/>
              </w:rPr>
              <w:t>ă</w:t>
            </w:r>
            <w:r w:rsidRPr="0008470C">
              <w:rPr>
                <w:sz w:val="24"/>
                <w:szCs w:val="24"/>
              </w:rPr>
              <w:t>,</w:t>
            </w:r>
            <w:r w:rsidRPr="0008470C">
              <w:rPr>
                <w:spacing w:val="4"/>
                <w:sz w:val="24"/>
                <w:szCs w:val="24"/>
              </w:rPr>
              <w:t xml:space="preserve"> </w:t>
            </w:r>
            <w:r w:rsidRPr="0008470C">
              <w:rPr>
                <w:sz w:val="24"/>
                <w:szCs w:val="24"/>
              </w:rPr>
              <w:t>subpleural</w:t>
            </w:r>
            <w:r w:rsidR="0088013E" w:rsidRPr="0008470C">
              <w:rPr>
                <w:sz w:val="24"/>
                <w:szCs w:val="24"/>
              </w:rPr>
              <w:t>ă</w:t>
            </w:r>
          </w:p>
          <w:p w14:paraId="74EE13D4" w14:textId="77777777" w:rsidR="00664E4A" w:rsidRPr="0008470C" w:rsidRDefault="00664E4A" w:rsidP="00BC5E45">
            <w:pPr>
              <w:pStyle w:val="TableParagraph"/>
              <w:numPr>
                <w:ilvl w:val="0"/>
                <w:numId w:val="41"/>
              </w:numPr>
              <w:tabs>
                <w:tab w:val="left" w:pos="470"/>
                <w:tab w:val="left" w:pos="471"/>
              </w:tabs>
              <w:spacing w:line="294" w:lineRule="exact"/>
              <w:ind w:hanging="361"/>
              <w:jc w:val="both"/>
              <w:rPr>
                <w:sz w:val="24"/>
                <w:szCs w:val="24"/>
              </w:rPr>
            </w:pPr>
            <w:r w:rsidRPr="0008470C">
              <w:rPr>
                <w:sz w:val="24"/>
                <w:szCs w:val="24"/>
              </w:rPr>
              <w:t>opacități</w:t>
            </w:r>
            <w:r w:rsidRPr="0008470C">
              <w:rPr>
                <w:spacing w:val="-8"/>
                <w:sz w:val="24"/>
                <w:szCs w:val="24"/>
              </w:rPr>
              <w:t xml:space="preserve"> </w:t>
            </w:r>
            <w:r w:rsidRPr="0008470C">
              <w:rPr>
                <w:sz w:val="24"/>
                <w:szCs w:val="24"/>
              </w:rPr>
              <w:t>reticulare</w:t>
            </w:r>
          </w:p>
          <w:p w14:paraId="6C7BA3AC" w14:textId="77777777" w:rsidR="00664E4A" w:rsidRPr="0008470C" w:rsidRDefault="00664E4A" w:rsidP="00BC5E45">
            <w:pPr>
              <w:pStyle w:val="TableParagraph"/>
              <w:numPr>
                <w:ilvl w:val="0"/>
                <w:numId w:val="41"/>
              </w:numPr>
              <w:tabs>
                <w:tab w:val="left" w:pos="470"/>
                <w:tab w:val="left" w:pos="471"/>
              </w:tabs>
              <w:spacing w:before="1" w:line="237" w:lineRule="auto"/>
              <w:ind w:right="105"/>
              <w:jc w:val="both"/>
              <w:rPr>
                <w:sz w:val="24"/>
                <w:szCs w:val="24"/>
              </w:rPr>
            </w:pPr>
            <w:r w:rsidRPr="0008470C">
              <w:rPr>
                <w:spacing w:val="-3"/>
                <w:sz w:val="24"/>
                <w:szCs w:val="24"/>
              </w:rPr>
              <w:t xml:space="preserve">lipsa </w:t>
            </w:r>
            <w:r w:rsidRPr="0008470C">
              <w:rPr>
                <w:sz w:val="24"/>
                <w:szCs w:val="24"/>
              </w:rPr>
              <w:t xml:space="preserve">criteriilor incluse </w:t>
            </w:r>
            <w:r w:rsidRPr="0008470C">
              <w:rPr>
                <w:spacing w:val="-5"/>
                <w:sz w:val="24"/>
                <w:szCs w:val="24"/>
              </w:rPr>
              <w:t xml:space="preserve">în </w:t>
            </w:r>
            <w:r w:rsidRPr="0008470C">
              <w:rPr>
                <w:sz w:val="24"/>
                <w:szCs w:val="24"/>
              </w:rPr>
              <w:t>“nedeterminat pentru UIP”</w:t>
            </w:r>
          </w:p>
        </w:tc>
        <w:tc>
          <w:tcPr>
            <w:tcW w:w="2835" w:type="dxa"/>
          </w:tcPr>
          <w:p w14:paraId="5E4300D5" w14:textId="77777777" w:rsidR="00664E4A" w:rsidRPr="0008470C" w:rsidRDefault="00664E4A" w:rsidP="0088013E">
            <w:pPr>
              <w:pStyle w:val="TableParagraph"/>
              <w:numPr>
                <w:ilvl w:val="0"/>
                <w:numId w:val="40"/>
              </w:numPr>
              <w:tabs>
                <w:tab w:val="left" w:pos="284"/>
              </w:tabs>
              <w:spacing w:line="237" w:lineRule="auto"/>
              <w:ind w:left="284" w:right="94" w:hanging="142"/>
              <w:jc w:val="both"/>
              <w:rPr>
                <w:sz w:val="24"/>
                <w:szCs w:val="24"/>
              </w:rPr>
            </w:pPr>
            <w:r w:rsidRPr="0008470C">
              <w:rPr>
                <w:sz w:val="24"/>
                <w:szCs w:val="24"/>
              </w:rPr>
              <w:t xml:space="preserve">localizare predominant </w:t>
            </w:r>
            <w:r w:rsidRPr="0008470C">
              <w:rPr>
                <w:spacing w:val="-6"/>
                <w:sz w:val="24"/>
                <w:szCs w:val="24"/>
              </w:rPr>
              <w:t xml:space="preserve">în </w:t>
            </w:r>
            <w:r w:rsidRPr="0008470C">
              <w:rPr>
                <w:sz w:val="24"/>
                <w:szCs w:val="24"/>
              </w:rPr>
              <w:t>câmpurile pulmonare superioare sau</w:t>
            </w:r>
            <w:r w:rsidRPr="0008470C">
              <w:rPr>
                <w:spacing w:val="3"/>
                <w:sz w:val="24"/>
                <w:szCs w:val="24"/>
              </w:rPr>
              <w:t xml:space="preserve"> </w:t>
            </w:r>
            <w:r w:rsidRPr="0008470C">
              <w:rPr>
                <w:sz w:val="24"/>
                <w:szCs w:val="24"/>
              </w:rPr>
              <w:t>medii</w:t>
            </w:r>
          </w:p>
          <w:p w14:paraId="4B83D541" w14:textId="4CB53A68" w:rsidR="00664E4A" w:rsidRPr="0008470C" w:rsidRDefault="0088013E" w:rsidP="0088013E">
            <w:pPr>
              <w:pStyle w:val="TableParagraph"/>
              <w:numPr>
                <w:ilvl w:val="0"/>
                <w:numId w:val="40"/>
              </w:numPr>
              <w:tabs>
                <w:tab w:val="left" w:pos="284"/>
              </w:tabs>
              <w:spacing w:before="3" w:line="237" w:lineRule="auto"/>
              <w:ind w:left="284" w:right="99" w:hanging="142"/>
              <w:jc w:val="both"/>
              <w:rPr>
                <w:sz w:val="24"/>
                <w:szCs w:val="24"/>
              </w:rPr>
            </w:pPr>
            <w:r w:rsidRPr="0008470C">
              <w:rPr>
                <w:sz w:val="24"/>
                <w:szCs w:val="24"/>
              </w:rPr>
              <w:t xml:space="preserve">localizare </w:t>
            </w:r>
            <w:r w:rsidR="00664E4A" w:rsidRPr="0008470C">
              <w:rPr>
                <w:spacing w:val="-3"/>
                <w:sz w:val="24"/>
                <w:szCs w:val="24"/>
              </w:rPr>
              <w:t xml:space="preserve">predominant </w:t>
            </w:r>
            <w:r w:rsidR="00664E4A" w:rsidRPr="0008470C">
              <w:rPr>
                <w:sz w:val="24"/>
                <w:szCs w:val="24"/>
              </w:rPr>
              <w:t>peribronhovascular</w:t>
            </w:r>
            <w:r w:rsidRPr="0008470C">
              <w:rPr>
                <w:sz w:val="24"/>
                <w:szCs w:val="24"/>
              </w:rPr>
              <w:t>ă</w:t>
            </w:r>
          </w:p>
          <w:p w14:paraId="1B98EB58" w14:textId="77777777" w:rsidR="00664E4A" w:rsidRPr="0008470C" w:rsidRDefault="00664E4A" w:rsidP="0088013E">
            <w:pPr>
              <w:pStyle w:val="TableParagraph"/>
              <w:numPr>
                <w:ilvl w:val="0"/>
                <w:numId w:val="40"/>
              </w:numPr>
              <w:tabs>
                <w:tab w:val="left" w:pos="284"/>
              </w:tabs>
              <w:ind w:left="284" w:right="96" w:hanging="142"/>
              <w:jc w:val="both"/>
              <w:rPr>
                <w:sz w:val="24"/>
                <w:szCs w:val="24"/>
              </w:rPr>
            </w:pPr>
            <w:r w:rsidRPr="0008470C">
              <w:rPr>
                <w:sz w:val="24"/>
                <w:szCs w:val="24"/>
              </w:rPr>
              <w:t>opacități tip “sticlă mată” extinse (ocupă zone mai extinse comparativ cu opacitățile reticulare)</w:t>
            </w:r>
          </w:p>
          <w:p w14:paraId="54894272" w14:textId="4979303A" w:rsidR="00664E4A" w:rsidRPr="0008470C" w:rsidRDefault="0088013E" w:rsidP="0088013E">
            <w:pPr>
              <w:pStyle w:val="TableParagraph"/>
              <w:numPr>
                <w:ilvl w:val="0"/>
                <w:numId w:val="40"/>
              </w:numPr>
              <w:tabs>
                <w:tab w:val="left" w:pos="284"/>
              </w:tabs>
              <w:ind w:left="284" w:right="90" w:hanging="142"/>
              <w:jc w:val="both"/>
              <w:rPr>
                <w:sz w:val="24"/>
                <w:szCs w:val="24"/>
              </w:rPr>
            </w:pPr>
            <w:r w:rsidRPr="0008470C">
              <w:rPr>
                <w:sz w:val="24"/>
                <w:szCs w:val="24"/>
              </w:rPr>
              <w:t>micronodulație difuză</w:t>
            </w:r>
            <w:r w:rsidR="00664E4A" w:rsidRPr="0008470C">
              <w:rPr>
                <w:sz w:val="24"/>
                <w:szCs w:val="24"/>
              </w:rPr>
              <w:t xml:space="preserve"> (bilateral predominant </w:t>
            </w:r>
            <w:r w:rsidR="00664E4A" w:rsidRPr="0008470C">
              <w:rPr>
                <w:spacing w:val="-3"/>
                <w:sz w:val="24"/>
                <w:szCs w:val="24"/>
              </w:rPr>
              <w:t xml:space="preserve">în </w:t>
            </w:r>
            <w:r w:rsidR="00664E4A" w:rsidRPr="0008470C">
              <w:rPr>
                <w:sz w:val="24"/>
                <w:szCs w:val="24"/>
              </w:rPr>
              <w:t>lobii</w:t>
            </w:r>
            <w:r w:rsidR="00664E4A" w:rsidRPr="0008470C">
              <w:rPr>
                <w:spacing w:val="5"/>
                <w:sz w:val="24"/>
                <w:szCs w:val="24"/>
              </w:rPr>
              <w:t xml:space="preserve"> </w:t>
            </w:r>
            <w:r w:rsidR="00664E4A" w:rsidRPr="0008470C">
              <w:rPr>
                <w:sz w:val="24"/>
                <w:szCs w:val="24"/>
              </w:rPr>
              <w:t>superiori)</w:t>
            </w:r>
          </w:p>
          <w:p w14:paraId="30C6E116" w14:textId="77777777" w:rsidR="00664E4A" w:rsidRPr="0008470C" w:rsidRDefault="00664E4A" w:rsidP="0088013E">
            <w:pPr>
              <w:pStyle w:val="TableParagraph"/>
              <w:numPr>
                <w:ilvl w:val="0"/>
                <w:numId w:val="40"/>
              </w:numPr>
              <w:tabs>
                <w:tab w:val="left" w:pos="284"/>
              </w:tabs>
              <w:ind w:left="284" w:right="94" w:hanging="142"/>
              <w:jc w:val="both"/>
              <w:rPr>
                <w:sz w:val="24"/>
                <w:szCs w:val="24"/>
              </w:rPr>
            </w:pPr>
            <w:r w:rsidRPr="0008470C">
              <w:rPr>
                <w:sz w:val="24"/>
                <w:szCs w:val="24"/>
              </w:rPr>
              <w:t xml:space="preserve">chisturi pulmonare discrete (multiple, bilaterale, nelegate de zonele cu “fagure de </w:t>
            </w:r>
            <w:r w:rsidRPr="0008470C">
              <w:rPr>
                <w:spacing w:val="-3"/>
                <w:sz w:val="24"/>
                <w:szCs w:val="24"/>
              </w:rPr>
              <w:t>miere”</w:t>
            </w:r>
            <w:r w:rsidRPr="0008470C">
              <w:rPr>
                <w:spacing w:val="15"/>
                <w:sz w:val="24"/>
                <w:szCs w:val="24"/>
              </w:rPr>
              <w:t xml:space="preserve"> </w:t>
            </w:r>
            <w:r w:rsidRPr="0008470C">
              <w:rPr>
                <w:sz w:val="24"/>
                <w:szCs w:val="24"/>
              </w:rPr>
              <w:t>)</w:t>
            </w:r>
          </w:p>
          <w:p w14:paraId="58B5E261" w14:textId="78322C63" w:rsidR="00664E4A" w:rsidRPr="0008470C" w:rsidRDefault="00664E4A" w:rsidP="0088013E">
            <w:pPr>
              <w:pStyle w:val="TableParagraph"/>
              <w:numPr>
                <w:ilvl w:val="0"/>
                <w:numId w:val="40"/>
              </w:numPr>
              <w:tabs>
                <w:tab w:val="left" w:pos="284"/>
              </w:tabs>
              <w:ind w:left="284" w:right="91" w:hanging="142"/>
              <w:jc w:val="both"/>
              <w:rPr>
                <w:sz w:val="24"/>
                <w:szCs w:val="24"/>
              </w:rPr>
            </w:pPr>
            <w:r w:rsidRPr="0008470C">
              <w:rPr>
                <w:sz w:val="24"/>
                <w:szCs w:val="24"/>
              </w:rPr>
              <w:t>atenuare mozaică difuză/</w:t>
            </w:r>
            <w:r w:rsidR="0088013E" w:rsidRPr="0008470C">
              <w:rPr>
                <w:sz w:val="24"/>
                <w:szCs w:val="24"/>
              </w:rPr>
              <w:t xml:space="preserve"> </w:t>
            </w:r>
            <w:r w:rsidRPr="0008470C">
              <w:rPr>
                <w:i/>
                <w:sz w:val="24"/>
                <w:szCs w:val="24"/>
              </w:rPr>
              <w:t xml:space="preserve">air-trapping </w:t>
            </w:r>
            <w:r w:rsidRPr="0008470C">
              <w:rPr>
                <w:sz w:val="24"/>
                <w:szCs w:val="24"/>
              </w:rPr>
              <w:t xml:space="preserve">(bilateral, </w:t>
            </w:r>
            <w:r w:rsidRPr="0008470C">
              <w:rPr>
                <w:spacing w:val="-3"/>
                <w:sz w:val="24"/>
                <w:szCs w:val="24"/>
              </w:rPr>
              <w:t xml:space="preserve">în </w:t>
            </w:r>
            <w:r w:rsidRPr="0008470C">
              <w:rPr>
                <w:sz w:val="24"/>
                <w:szCs w:val="24"/>
              </w:rPr>
              <w:t>3 sau mai mulți</w:t>
            </w:r>
            <w:r w:rsidRPr="0008470C">
              <w:rPr>
                <w:spacing w:val="-3"/>
                <w:sz w:val="24"/>
                <w:szCs w:val="24"/>
              </w:rPr>
              <w:t xml:space="preserve"> </w:t>
            </w:r>
            <w:r w:rsidRPr="0008470C">
              <w:rPr>
                <w:spacing w:val="-5"/>
                <w:sz w:val="24"/>
                <w:szCs w:val="24"/>
              </w:rPr>
              <w:t>lobi)</w:t>
            </w:r>
          </w:p>
          <w:p w14:paraId="54BA97D3" w14:textId="77777777" w:rsidR="00664E4A" w:rsidRPr="0008470C" w:rsidRDefault="00664E4A" w:rsidP="0088013E">
            <w:pPr>
              <w:pStyle w:val="TableParagraph"/>
              <w:numPr>
                <w:ilvl w:val="0"/>
                <w:numId w:val="40"/>
              </w:numPr>
              <w:tabs>
                <w:tab w:val="left" w:pos="284"/>
              </w:tabs>
              <w:spacing w:line="282" w:lineRule="exact"/>
              <w:ind w:left="284" w:hanging="142"/>
              <w:jc w:val="both"/>
              <w:rPr>
                <w:sz w:val="24"/>
                <w:szCs w:val="24"/>
              </w:rPr>
            </w:pPr>
            <w:r w:rsidRPr="0008470C">
              <w:rPr>
                <w:sz w:val="24"/>
                <w:szCs w:val="24"/>
              </w:rPr>
              <w:t>consolidări</w:t>
            </w:r>
            <w:r w:rsidRPr="0008470C">
              <w:rPr>
                <w:spacing w:val="-8"/>
                <w:sz w:val="24"/>
                <w:szCs w:val="24"/>
              </w:rPr>
              <w:t xml:space="preserve"> </w:t>
            </w:r>
            <w:r w:rsidRPr="0008470C">
              <w:rPr>
                <w:sz w:val="24"/>
                <w:szCs w:val="24"/>
              </w:rPr>
              <w:t>segmentare/lobare</w:t>
            </w:r>
          </w:p>
        </w:tc>
        <w:tc>
          <w:tcPr>
            <w:tcW w:w="3260" w:type="dxa"/>
          </w:tcPr>
          <w:p w14:paraId="155F6BC5" w14:textId="77777777" w:rsidR="00664E4A" w:rsidRPr="0008470C" w:rsidRDefault="00664E4A" w:rsidP="00BC5E45">
            <w:pPr>
              <w:adjustRightInd w:val="0"/>
              <w:ind w:left="284" w:right="283"/>
              <w:jc w:val="both"/>
              <w:rPr>
                <w:sz w:val="24"/>
                <w:szCs w:val="24"/>
                <w:lang w:val="ro-MD"/>
              </w:rPr>
            </w:pPr>
            <w:r w:rsidRPr="0008470C">
              <w:rPr>
                <w:sz w:val="24"/>
                <w:szCs w:val="24"/>
                <w:lang w:val="ro-MD"/>
              </w:rPr>
              <w:t>Semne sugestive de alte diagnostice ce includ:</w:t>
            </w:r>
          </w:p>
          <w:p w14:paraId="08B6308C" w14:textId="77777777" w:rsidR="00664E4A" w:rsidRPr="0008470C" w:rsidRDefault="00664E4A" w:rsidP="00BC5E45">
            <w:pPr>
              <w:pStyle w:val="a0"/>
              <w:widowControl/>
              <w:numPr>
                <w:ilvl w:val="0"/>
                <w:numId w:val="128"/>
              </w:numPr>
              <w:adjustRightInd w:val="0"/>
              <w:ind w:left="284" w:right="283" w:hanging="170"/>
              <w:contextualSpacing/>
              <w:jc w:val="both"/>
              <w:rPr>
                <w:sz w:val="24"/>
                <w:szCs w:val="24"/>
                <w:lang w:val="ro-MD"/>
              </w:rPr>
            </w:pPr>
            <w:r w:rsidRPr="0008470C">
              <w:rPr>
                <w:b/>
                <w:sz w:val="24"/>
                <w:szCs w:val="24"/>
                <w:lang w:val="ro-MD"/>
              </w:rPr>
              <w:t>Semne CT:</w:t>
            </w:r>
            <w:r w:rsidRPr="0008470C">
              <w:rPr>
                <w:sz w:val="24"/>
                <w:szCs w:val="24"/>
                <w:lang w:val="ro-MD"/>
              </w:rPr>
              <w:t xml:space="preserve"> </w:t>
            </w:r>
          </w:p>
          <w:p w14:paraId="50712561" w14:textId="7777777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 xml:space="preserve">chisturi, </w:t>
            </w:r>
          </w:p>
          <w:p w14:paraId="1FB3CEC2" w14:textId="7777777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atenuare mozaică marcată</w:t>
            </w:r>
          </w:p>
          <w:p w14:paraId="500FBE1E" w14:textId="7777777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sticlă mată predominantă</w:t>
            </w:r>
          </w:p>
          <w:p w14:paraId="06FD7658" w14:textId="66D2531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 xml:space="preserve">micronodulație </w:t>
            </w:r>
            <w:r w:rsidR="0088013E" w:rsidRPr="0008470C">
              <w:rPr>
                <w:sz w:val="24"/>
                <w:szCs w:val="24"/>
                <w:lang w:val="ro-MD"/>
              </w:rPr>
              <w:t>difuză</w:t>
            </w:r>
          </w:p>
          <w:p w14:paraId="44B1C198" w14:textId="415E52FD" w:rsidR="00664E4A" w:rsidRPr="0008470C" w:rsidRDefault="0088013E"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noduli centri-</w:t>
            </w:r>
            <w:r w:rsidR="00664E4A" w:rsidRPr="0008470C">
              <w:rPr>
                <w:sz w:val="24"/>
                <w:szCs w:val="24"/>
                <w:lang w:val="ro-MD"/>
              </w:rPr>
              <w:t>lobulari</w:t>
            </w:r>
          </w:p>
          <w:p w14:paraId="725CC3D3" w14:textId="7777777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noduli</w:t>
            </w:r>
          </w:p>
          <w:p w14:paraId="6BD16D29" w14:textId="77777777" w:rsidR="00664E4A" w:rsidRPr="0008470C" w:rsidRDefault="00664E4A" w:rsidP="00BC5E45">
            <w:pPr>
              <w:pStyle w:val="a0"/>
              <w:widowControl/>
              <w:numPr>
                <w:ilvl w:val="0"/>
                <w:numId w:val="129"/>
              </w:numPr>
              <w:tabs>
                <w:tab w:val="clear" w:pos="720"/>
                <w:tab w:val="num" w:pos="410"/>
              </w:tabs>
              <w:adjustRightInd w:val="0"/>
              <w:ind w:left="284" w:right="283" w:hanging="180"/>
              <w:contextualSpacing/>
              <w:jc w:val="both"/>
              <w:rPr>
                <w:sz w:val="24"/>
                <w:szCs w:val="24"/>
                <w:lang w:val="ro-MD"/>
              </w:rPr>
            </w:pPr>
            <w:r w:rsidRPr="0008470C">
              <w:rPr>
                <w:sz w:val="24"/>
                <w:szCs w:val="24"/>
                <w:lang w:val="ro-MD"/>
              </w:rPr>
              <w:t>consolidări</w:t>
            </w:r>
          </w:p>
          <w:p w14:paraId="5C55B34E" w14:textId="77777777" w:rsidR="00664E4A" w:rsidRPr="0008470C" w:rsidRDefault="00664E4A" w:rsidP="00BC5E45">
            <w:pPr>
              <w:pStyle w:val="a0"/>
              <w:widowControl/>
              <w:numPr>
                <w:ilvl w:val="0"/>
                <w:numId w:val="128"/>
              </w:numPr>
              <w:adjustRightInd w:val="0"/>
              <w:ind w:left="284" w:right="283" w:hanging="170"/>
              <w:contextualSpacing/>
              <w:jc w:val="both"/>
              <w:rPr>
                <w:sz w:val="24"/>
                <w:szCs w:val="24"/>
                <w:lang w:val="ro-MD"/>
              </w:rPr>
            </w:pPr>
            <w:r w:rsidRPr="0008470C">
              <w:rPr>
                <w:b/>
                <w:sz w:val="24"/>
                <w:szCs w:val="24"/>
                <w:lang w:val="ro-MD"/>
              </w:rPr>
              <w:t>Distribuția dominantă</w:t>
            </w:r>
            <w:r w:rsidRPr="0008470C">
              <w:rPr>
                <w:sz w:val="24"/>
                <w:szCs w:val="24"/>
                <w:lang w:val="ro-MD"/>
              </w:rPr>
              <w:t>:</w:t>
            </w:r>
          </w:p>
          <w:p w14:paraId="5ECCA973" w14:textId="77777777" w:rsidR="00664E4A" w:rsidRPr="0008470C" w:rsidRDefault="00664E4A" w:rsidP="00BC5E45">
            <w:pPr>
              <w:pStyle w:val="a0"/>
              <w:widowControl/>
              <w:numPr>
                <w:ilvl w:val="0"/>
                <w:numId w:val="130"/>
              </w:numPr>
              <w:tabs>
                <w:tab w:val="clear" w:pos="720"/>
                <w:tab w:val="num" w:pos="430"/>
              </w:tabs>
              <w:adjustRightInd w:val="0"/>
              <w:ind w:left="284" w:right="283" w:hanging="180"/>
              <w:contextualSpacing/>
              <w:jc w:val="both"/>
              <w:rPr>
                <w:sz w:val="24"/>
                <w:szCs w:val="24"/>
                <w:lang w:val="ro-MD"/>
              </w:rPr>
            </w:pPr>
            <w:r w:rsidRPr="0008470C">
              <w:rPr>
                <w:sz w:val="24"/>
                <w:szCs w:val="24"/>
                <w:lang w:val="ro-MD"/>
              </w:rPr>
              <w:t>Peribronhovasculară</w:t>
            </w:r>
          </w:p>
          <w:p w14:paraId="6C8D931E" w14:textId="77777777" w:rsidR="00664E4A" w:rsidRPr="0008470C" w:rsidRDefault="00664E4A" w:rsidP="00BC5E45">
            <w:pPr>
              <w:pStyle w:val="a0"/>
              <w:widowControl/>
              <w:numPr>
                <w:ilvl w:val="0"/>
                <w:numId w:val="130"/>
              </w:numPr>
              <w:tabs>
                <w:tab w:val="clear" w:pos="720"/>
                <w:tab w:val="num" w:pos="430"/>
              </w:tabs>
              <w:adjustRightInd w:val="0"/>
              <w:ind w:left="284" w:right="283" w:hanging="180"/>
              <w:contextualSpacing/>
              <w:jc w:val="both"/>
              <w:rPr>
                <w:sz w:val="24"/>
                <w:szCs w:val="24"/>
                <w:lang w:val="ro-MD"/>
              </w:rPr>
            </w:pPr>
            <w:r w:rsidRPr="0008470C">
              <w:rPr>
                <w:sz w:val="24"/>
                <w:szCs w:val="24"/>
                <w:lang w:val="ro-MD"/>
              </w:rPr>
              <w:t>Perilimfatică</w:t>
            </w:r>
          </w:p>
          <w:p w14:paraId="0E51C6C9" w14:textId="77777777" w:rsidR="00664E4A" w:rsidRPr="0008470C" w:rsidRDefault="00664E4A" w:rsidP="00BC5E45">
            <w:pPr>
              <w:pStyle w:val="a0"/>
              <w:widowControl/>
              <w:numPr>
                <w:ilvl w:val="0"/>
                <w:numId w:val="130"/>
              </w:numPr>
              <w:tabs>
                <w:tab w:val="clear" w:pos="720"/>
                <w:tab w:val="num" w:pos="430"/>
              </w:tabs>
              <w:adjustRightInd w:val="0"/>
              <w:ind w:left="284" w:right="283" w:hanging="180"/>
              <w:contextualSpacing/>
              <w:jc w:val="both"/>
              <w:rPr>
                <w:sz w:val="24"/>
                <w:szCs w:val="24"/>
                <w:lang w:val="ro-MD"/>
              </w:rPr>
            </w:pPr>
            <w:r w:rsidRPr="0008470C">
              <w:rPr>
                <w:sz w:val="24"/>
                <w:szCs w:val="24"/>
                <w:lang w:val="ro-MD"/>
              </w:rPr>
              <w:t xml:space="preserve">Apicală și în </w:t>
            </w:r>
            <w:r w:rsidR="003A72A4" w:rsidRPr="0008470C">
              <w:rPr>
                <w:sz w:val="24"/>
                <w:szCs w:val="24"/>
                <w:lang w:val="ro-MD"/>
              </w:rPr>
              <w:t>câmpurile</w:t>
            </w:r>
            <w:r w:rsidRPr="0008470C">
              <w:rPr>
                <w:sz w:val="24"/>
                <w:szCs w:val="24"/>
                <w:lang w:val="ro-MD"/>
              </w:rPr>
              <w:t xml:space="preserve"> pulmonare medii</w:t>
            </w:r>
          </w:p>
          <w:p w14:paraId="7243BB3F" w14:textId="77777777" w:rsidR="00664E4A" w:rsidRPr="0008470C" w:rsidRDefault="00664E4A" w:rsidP="00BC5E45">
            <w:pPr>
              <w:pStyle w:val="a0"/>
              <w:widowControl/>
              <w:numPr>
                <w:ilvl w:val="0"/>
                <w:numId w:val="132"/>
              </w:numPr>
              <w:tabs>
                <w:tab w:val="left" w:pos="338"/>
              </w:tabs>
              <w:adjustRightInd w:val="0"/>
              <w:ind w:left="284" w:right="283" w:hanging="90"/>
              <w:contextualSpacing/>
              <w:jc w:val="both"/>
              <w:rPr>
                <w:b/>
                <w:sz w:val="24"/>
                <w:szCs w:val="24"/>
                <w:lang w:val="ro-MD"/>
              </w:rPr>
            </w:pPr>
            <w:r w:rsidRPr="0008470C">
              <w:rPr>
                <w:b/>
                <w:sz w:val="24"/>
                <w:szCs w:val="24"/>
                <w:lang w:val="ro-MD"/>
              </w:rPr>
              <w:t>Altele:</w:t>
            </w:r>
          </w:p>
          <w:p w14:paraId="2B7362DD" w14:textId="77777777" w:rsidR="00664E4A" w:rsidRPr="0008470C" w:rsidRDefault="00664E4A" w:rsidP="00BC5E45">
            <w:pPr>
              <w:pStyle w:val="a0"/>
              <w:widowControl/>
              <w:numPr>
                <w:ilvl w:val="0"/>
                <w:numId w:val="131"/>
              </w:numPr>
              <w:tabs>
                <w:tab w:val="clear" w:pos="720"/>
                <w:tab w:val="num" w:pos="338"/>
              </w:tabs>
              <w:adjustRightInd w:val="0"/>
              <w:ind w:left="284" w:right="283" w:hanging="180"/>
              <w:contextualSpacing/>
              <w:jc w:val="both"/>
              <w:rPr>
                <w:sz w:val="24"/>
                <w:szCs w:val="24"/>
                <w:lang w:val="ro-MD"/>
              </w:rPr>
            </w:pPr>
            <w:r w:rsidRPr="0008470C">
              <w:rPr>
                <w:sz w:val="24"/>
                <w:szCs w:val="24"/>
                <w:lang w:val="ro-MD"/>
              </w:rPr>
              <w:t>Plăci subpleurale (posibil azbestoză)</w:t>
            </w:r>
          </w:p>
          <w:p w14:paraId="04A47F3F" w14:textId="77777777" w:rsidR="00664E4A" w:rsidRPr="0008470C" w:rsidRDefault="00664E4A" w:rsidP="00BC5E45">
            <w:pPr>
              <w:pStyle w:val="a0"/>
              <w:widowControl/>
              <w:numPr>
                <w:ilvl w:val="0"/>
                <w:numId w:val="131"/>
              </w:numPr>
              <w:tabs>
                <w:tab w:val="clear" w:pos="720"/>
                <w:tab w:val="num" w:pos="338"/>
              </w:tabs>
              <w:adjustRightInd w:val="0"/>
              <w:ind w:left="284" w:right="283" w:hanging="180"/>
              <w:contextualSpacing/>
              <w:jc w:val="both"/>
              <w:rPr>
                <w:sz w:val="24"/>
                <w:szCs w:val="24"/>
                <w:lang w:val="ro-MD"/>
              </w:rPr>
            </w:pPr>
            <w:r w:rsidRPr="0008470C">
              <w:rPr>
                <w:sz w:val="24"/>
                <w:szCs w:val="24"/>
                <w:lang w:val="ro-MD"/>
              </w:rPr>
              <w:t>Esofag dilatat (posibil o colagenoză)</w:t>
            </w:r>
          </w:p>
          <w:p w14:paraId="35B247E3" w14:textId="77777777" w:rsidR="00664E4A" w:rsidRPr="0008470C" w:rsidRDefault="00664E4A" w:rsidP="00BC5E45">
            <w:pPr>
              <w:pStyle w:val="a0"/>
              <w:widowControl/>
              <w:numPr>
                <w:ilvl w:val="0"/>
                <w:numId w:val="131"/>
              </w:numPr>
              <w:tabs>
                <w:tab w:val="clear" w:pos="720"/>
                <w:tab w:val="num" w:pos="338"/>
              </w:tabs>
              <w:adjustRightInd w:val="0"/>
              <w:ind w:left="284" w:right="283" w:hanging="180"/>
              <w:contextualSpacing/>
              <w:jc w:val="both"/>
              <w:rPr>
                <w:sz w:val="24"/>
                <w:szCs w:val="24"/>
                <w:lang w:val="ro-MD"/>
              </w:rPr>
            </w:pPr>
            <w:r w:rsidRPr="0008470C">
              <w:rPr>
                <w:sz w:val="24"/>
                <w:szCs w:val="24"/>
                <w:lang w:val="ro-MD"/>
              </w:rPr>
              <w:t>Eroziuni claviculare distale (posibil AR)</w:t>
            </w:r>
          </w:p>
          <w:p w14:paraId="137CAB8E" w14:textId="77777777" w:rsidR="00C638BF" w:rsidRPr="0008470C" w:rsidRDefault="00664E4A" w:rsidP="00BC5E45">
            <w:pPr>
              <w:pStyle w:val="a0"/>
              <w:widowControl/>
              <w:numPr>
                <w:ilvl w:val="0"/>
                <w:numId w:val="131"/>
              </w:numPr>
              <w:tabs>
                <w:tab w:val="clear" w:pos="720"/>
                <w:tab w:val="num" w:pos="338"/>
              </w:tabs>
              <w:adjustRightInd w:val="0"/>
              <w:ind w:left="284" w:right="283" w:hanging="180"/>
              <w:contextualSpacing/>
              <w:jc w:val="both"/>
              <w:rPr>
                <w:sz w:val="24"/>
                <w:szCs w:val="24"/>
                <w:lang w:val="ro-MD"/>
              </w:rPr>
            </w:pPr>
            <w:r w:rsidRPr="0008470C">
              <w:rPr>
                <w:sz w:val="24"/>
                <w:szCs w:val="24"/>
                <w:lang w:val="ro-MD"/>
              </w:rPr>
              <w:t>Limfadenopatie extinsă (alte diagnostice)</w:t>
            </w:r>
          </w:p>
          <w:p w14:paraId="30CE2321" w14:textId="153526D3" w:rsidR="00664E4A" w:rsidRPr="0008470C" w:rsidRDefault="00664E4A" w:rsidP="00BC5E45">
            <w:pPr>
              <w:pStyle w:val="a0"/>
              <w:widowControl/>
              <w:numPr>
                <w:ilvl w:val="0"/>
                <w:numId w:val="131"/>
              </w:numPr>
              <w:tabs>
                <w:tab w:val="clear" w:pos="720"/>
                <w:tab w:val="num" w:pos="338"/>
              </w:tabs>
              <w:adjustRightInd w:val="0"/>
              <w:ind w:left="284" w:right="283" w:hanging="180"/>
              <w:contextualSpacing/>
              <w:jc w:val="both"/>
              <w:rPr>
                <w:sz w:val="24"/>
                <w:szCs w:val="24"/>
                <w:lang w:val="ro-MD"/>
              </w:rPr>
            </w:pPr>
            <w:r w:rsidRPr="0008470C">
              <w:rPr>
                <w:sz w:val="24"/>
                <w:szCs w:val="24"/>
                <w:lang w:val="ro-MD"/>
              </w:rPr>
              <w:t xml:space="preserve">Pleurezii, îngroșare pleurală (posibil colagenozele/ </w:t>
            </w:r>
            <w:r w:rsidR="00790DFC" w:rsidRPr="0008470C">
              <w:rPr>
                <w:sz w:val="24"/>
                <w:szCs w:val="24"/>
                <w:lang w:val="ro-MD"/>
              </w:rPr>
              <w:t xml:space="preserve">toxicitatea </w:t>
            </w:r>
            <w:r w:rsidRPr="0008470C">
              <w:rPr>
                <w:sz w:val="24"/>
                <w:szCs w:val="24"/>
                <w:lang w:val="ro-MD"/>
              </w:rPr>
              <w:t>medicamente</w:t>
            </w:r>
            <w:r w:rsidR="00790DFC" w:rsidRPr="0008470C">
              <w:rPr>
                <w:sz w:val="24"/>
                <w:szCs w:val="24"/>
                <w:lang w:val="ro-MD"/>
              </w:rPr>
              <w:t>lor</w:t>
            </w:r>
            <w:r w:rsidRPr="0008470C">
              <w:rPr>
                <w:sz w:val="24"/>
                <w:szCs w:val="24"/>
                <w:lang w:val="ro-MD"/>
              </w:rPr>
              <w:t>)</w:t>
            </w:r>
          </w:p>
        </w:tc>
      </w:tr>
    </w:tbl>
    <w:p w14:paraId="321CE035" w14:textId="0FA027A1" w:rsidR="00806B36" w:rsidRPr="0008470C" w:rsidRDefault="0005578A" w:rsidP="00BC5E45">
      <w:pPr>
        <w:pStyle w:val="a4"/>
        <w:spacing w:before="4"/>
        <w:ind w:firstLine="0"/>
        <w:jc w:val="both"/>
        <w:rPr>
          <w:b/>
          <w:sz w:val="20"/>
        </w:rPr>
      </w:pPr>
      <w:r w:rsidRPr="0008470C">
        <w:rPr>
          <w:noProof/>
          <w:lang w:val="ru-RU" w:eastAsia="ru-RU" w:bidi="ar-SA"/>
        </w:rPr>
        <w:lastRenderedPageBreak/>
        <mc:AlternateContent>
          <mc:Choice Requires="wps">
            <w:drawing>
              <wp:anchor distT="0" distB="0" distL="0" distR="0" simplePos="0" relativeHeight="251656704" behindDoc="1" locked="0" layoutInCell="1" allowOverlap="1" wp14:anchorId="03B78F3A" wp14:editId="35DF0B9F">
                <wp:simplePos x="0" y="0"/>
                <wp:positionH relativeFrom="page">
                  <wp:posOffset>647700</wp:posOffset>
                </wp:positionH>
                <wp:positionV relativeFrom="paragraph">
                  <wp:posOffset>174625</wp:posOffset>
                </wp:positionV>
                <wp:extent cx="6550660" cy="4724400"/>
                <wp:effectExtent l="0" t="0" r="21590" b="19050"/>
                <wp:wrapTopAndBottom/>
                <wp:docPr id="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4724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5268F" w14:textId="77777777" w:rsidR="001806E0" w:rsidRDefault="001806E0">
                            <w:pPr>
                              <w:spacing w:line="273" w:lineRule="exact"/>
                              <w:ind w:left="105"/>
                              <w:jc w:val="both"/>
                              <w:rPr>
                                <w:b/>
                                <w:sz w:val="24"/>
                              </w:rPr>
                            </w:pPr>
                            <w:r>
                              <w:rPr>
                                <w:b/>
                                <w:sz w:val="24"/>
                              </w:rPr>
                              <w:t>Caseta 27. Biopsia pulmonară în diagnosticul PII</w:t>
                            </w:r>
                          </w:p>
                          <w:p w14:paraId="39452EAA" w14:textId="77777777" w:rsidR="001806E0" w:rsidRPr="00F742FB" w:rsidRDefault="001806E0" w:rsidP="00CD1C3F">
                            <w:pPr>
                              <w:pStyle w:val="a4"/>
                              <w:numPr>
                                <w:ilvl w:val="0"/>
                                <w:numId w:val="39"/>
                              </w:numPr>
                              <w:tabs>
                                <w:tab w:val="left" w:pos="826"/>
                              </w:tabs>
                              <w:spacing w:before="2" w:line="237" w:lineRule="auto"/>
                              <w:ind w:right="109"/>
                              <w:jc w:val="both"/>
                              <w:rPr>
                                <w:color w:val="000000" w:themeColor="text1"/>
                              </w:rPr>
                            </w:pPr>
                            <w:r w:rsidRPr="00F742FB">
                              <w:rPr>
                                <w:color w:val="000000" w:themeColor="text1"/>
                              </w:rPr>
                              <w:t>Criteriile clinice, de laborator şi radiografice pot înlătura necesitatea biopsiei pulmonare chirurgicale.</w:t>
                            </w:r>
                          </w:p>
                          <w:p w14:paraId="2E1C0D32" w14:textId="708CA733" w:rsidR="001806E0" w:rsidRPr="00F742FB" w:rsidRDefault="001806E0" w:rsidP="00CD1C3F">
                            <w:pPr>
                              <w:pStyle w:val="a4"/>
                              <w:numPr>
                                <w:ilvl w:val="0"/>
                                <w:numId w:val="39"/>
                              </w:numPr>
                              <w:tabs>
                                <w:tab w:val="left" w:pos="826"/>
                              </w:tabs>
                              <w:ind w:right="102"/>
                              <w:jc w:val="both"/>
                              <w:rPr>
                                <w:color w:val="000000" w:themeColor="text1"/>
                              </w:rPr>
                            </w:pPr>
                            <w:r w:rsidRPr="00F742FB">
                              <w:rPr>
                                <w:color w:val="000000" w:themeColor="text1"/>
                              </w:rPr>
                              <w:t xml:space="preserve">Dintre multiplele proceduri diagnostice invazive, utilizate </w:t>
                            </w:r>
                            <w:r w:rsidRPr="00F742FB">
                              <w:rPr>
                                <w:color w:val="000000" w:themeColor="text1"/>
                                <w:spacing w:val="-3"/>
                              </w:rPr>
                              <w:t xml:space="preserve">în </w:t>
                            </w:r>
                            <w:r w:rsidRPr="00F742FB">
                              <w:rPr>
                                <w:color w:val="000000" w:themeColor="text1"/>
                              </w:rPr>
                              <w:t xml:space="preserve">diagnosticul </w:t>
                            </w:r>
                            <w:r>
                              <w:rPr>
                                <w:color w:val="000000" w:themeColor="text1"/>
                              </w:rPr>
                              <w:t>PII</w:t>
                            </w:r>
                            <w:r w:rsidRPr="00F742FB">
                              <w:rPr>
                                <w:color w:val="000000" w:themeColor="text1"/>
                              </w:rPr>
                              <w:t xml:space="preserve"> (</w:t>
                            </w:r>
                            <w:r>
                              <w:rPr>
                                <w:color w:val="000000" w:themeColor="text1"/>
                              </w:rPr>
                              <w:t>LBA</w:t>
                            </w:r>
                            <w:r w:rsidRPr="00F742FB">
                              <w:rPr>
                                <w:color w:val="000000" w:themeColor="text1"/>
                              </w:rPr>
                              <w:t>, biopsia pulmonară transbronșică, biopsia pulmonară prin criobiopsie, biopsia pulmonară deschisă şi biopsia prin VATS), doar ultimele 3 permit prelevarea unui volum adecvat de ţesut pulmonar pentru analiză</w:t>
                            </w:r>
                            <w:r w:rsidRPr="00F742FB">
                              <w:rPr>
                                <w:color w:val="000000" w:themeColor="text1"/>
                                <w:spacing w:val="3"/>
                              </w:rPr>
                              <w:t xml:space="preserve"> </w:t>
                            </w:r>
                            <w:r w:rsidRPr="00F742FB">
                              <w:rPr>
                                <w:color w:val="000000" w:themeColor="text1"/>
                              </w:rPr>
                              <w:t>histologică.</w:t>
                            </w:r>
                          </w:p>
                          <w:p w14:paraId="0532FE0D" w14:textId="77777777" w:rsidR="001806E0" w:rsidRPr="00F742FB" w:rsidRDefault="001806E0" w:rsidP="00CD1C3F">
                            <w:pPr>
                              <w:pStyle w:val="a4"/>
                              <w:numPr>
                                <w:ilvl w:val="0"/>
                                <w:numId w:val="39"/>
                              </w:numPr>
                              <w:tabs>
                                <w:tab w:val="left" w:pos="826"/>
                              </w:tabs>
                              <w:spacing w:before="3" w:line="237" w:lineRule="auto"/>
                              <w:ind w:right="111"/>
                              <w:jc w:val="both"/>
                              <w:rPr>
                                <w:color w:val="000000" w:themeColor="text1"/>
                              </w:rPr>
                            </w:pPr>
                            <w:r w:rsidRPr="00F742FB">
                              <w:rPr>
                                <w:color w:val="000000" w:themeColor="text1"/>
                              </w:rPr>
                              <w:t xml:space="preserve">Biopsia trebuie efectuată în stadiile precoce ale bolii </w:t>
                            </w:r>
                            <w:r w:rsidRPr="00F742FB">
                              <w:rPr>
                                <w:color w:val="000000" w:themeColor="text1"/>
                                <w:spacing w:val="-3"/>
                              </w:rPr>
                              <w:t xml:space="preserve">nu </w:t>
                            </w:r>
                            <w:r w:rsidRPr="00F742FB">
                              <w:rPr>
                                <w:color w:val="000000" w:themeColor="text1"/>
                              </w:rPr>
                              <w:t xml:space="preserve">doar din motivul reducerii factorilor de risc, dar şi din faptul reducerii informativităţii rezultatului histologic </w:t>
                            </w:r>
                            <w:r w:rsidRPr="00F742FB">
                              <w:rPr>
                                <w:color w:val="000000" w:themeColor="text1"/>
                                <w:spacing w:val="-3"/>
                              </w:rPr>
                              <w:t xml:space="preserve">în </w:t>
                            </w:r>
                            <w:r w:rsidRPr="00F742FB">
                              <w:rPr>
                                <w:color w:val="000000" w:themeColor="text1"/>
                              </w:rPr>
                              <w:t>stadiile finale ale</w:t>
                            </w:r>
                            <w:r w:rsidRPr="00F742FB">
                              <w:rPr>
                                <w:color w:val="000000" w:themeColor="text1"/>
                                <w:spacing w:val="-35"/>
                              </w:rPr>
                              <w:t xml:space="preserve"> </w:t>
                            </w:r>
                            <w:r w:rsidRPr="00F742FB">
                              <w:rPr>
                                <w:color w:val="000000" w:themeColor="text1"/>
                              </w:rPr>
                              <w:t>bolii.</w:t>
                            </w:r>
                          </w:p>
                          <w:p w14:paraId="1048E5C2" w14:textId="77777777" w:rsidR="001806E0" w:rsidRPr="00F742FB" w:rsidRDefault="001806E0" w:rsidP="00CD1C3F">
                            <w:pPr>
                              <w:pStyle w:val="a4"/>
                              <w:numPr>
                                <w:ilvl w:val="0"/>
                                <w:numId w:val="39"/>
                              </w:numPr>
                              <w:tabs>
                                <w:tab w:val="left" w:pos="826"/>
                              </w:tabs>
                              <w:ind w:right="98"/>
                              <w:jc w:val="both"/>
                              <w:rPr>
                                <w:color w:val="000000" w:themeColor="text1"/>
                              </w:rPr>
                            </w:pPr>
                            <w:r w:rsidRPr="00F742FB">
                              <w:rPr>
                                <w:color w:val="000000" w:themeColor="text1"/>
                              </w:rPr>
                              <w:t xml:space="preserve">Bronhoscopia cu biopsie transbronşică comportă mai puţine riscuri şi este </w:t>
                            </w:r>
                            <w:r w:rsidRPr="00F742FB">
                              <w:rPr>
                                <w:color w:val="000000" w:themeColor="text1"/>
                                <w:spacing w:val="-3"/>
                              </w:rPr>
                              <w:t xml:space="preserve">mai </w:t>
                            </w:r>
                            <w:r w:rsidRPr="00F742FB">
                              <w:rPr>
                                <w:color w:val="000000" w:themeColor="text1"/>
                              </w:rPr>
                              <w:t>uşor de efectuat, dar rareori permite stabilirea diagnosticului de PII, deoarece piesa obţinută este foarte mică cu trăsături morfologice insuficiente.</w:t>
                            </w:r>
                          </w:p>
                          <w:p w14:paraId="57A2FD52" w14:textId="789D7FE6" w:rsidR="001806E0" w:rsidRPr="00F742FB" w:rsidRDefault="001806E0" w:rsidP="00CD1C3F">
                            <w:pPr>
                              <w:pStyle w:val="a4"/>
                              <w:numPr>
                                <w:ilvl w:val="0"/>
                                <w:numId w:val="39"/>
                              </w:numPr>
                              <w:tabs>
                                <w:tab w:val="left" w:pos="826"/>
                              </w:tabs>
                              <w:ind w:right="96"/>
                              <w:jc w:val="both"/>
                              <w:rPr>
                                <w:color w:val="000000" w:themeColor="text1"/>
                              </w:rPr>
                            </w:pPr>
                            <w:r w:rsidRPr="00F742FB">
                              <w:rPr>
                                <w:color w:val="000000" w:themeColor="text1"/>
                              </w:rPr>
                              <w:t xml:space="preserve">Biopsia transbronşică este utilă </w:t>
                            </w:r>
                            <w:r w:rsidRPr="00F742FB">
                              <w:rPr>
                                <w:color w:val="000000" w:themeColor="text1"/>
                                <w:spacing w:val="-3"/>
                              </w:rPr>
                              <w:t xml:space="preserve">în </w:t>
                            </w:r>
                            <w:r w:rsidRPr="00F742FB">
                              <w:rPr>
                                <w:color w:val="000000" w:themeColor="text1"/>
                              </w:rPr>
                              <w:t xml:space="preserve">excluderea infecţiilor, neoplasmelor şi </w:t>
                            </w:r>
                            <w:r w:rsidRPr="00F742FB">
                              <w:rPr>
                                <w:color w:val="000000" w:themeColor="text1"/>
                                <w:spacing w:val="-3"/>
                              </w:rPr>
                              <w:t xml:space="preserve">în </w:t>
                            </w:r>
                            <w:r w:rsidRPr="00F742FB">
                              <w:rPr>
                                <w:color w:val="000000" w:themeColor="text1"/>
                              </w:rPr>
                              <w:t xml:space="preserve">diagnosticul </w:t>
                            </w:r>
                            <w:r>
                              <w:rPr>
                                <w:color w:val="000000" w:themeColor="text1"/>
                                <w:spacing w:val="-3"/>
                              </w:rPr>
                              <w:t xml:space="preserve">sarcoidozei - </w:t>
                            </w:r>
                            <w:r w:rsidRPr="002858A1">
                              <w:rPr>
                                <w:i/>
                                <w:color w:val="000000" w:themeColor="text1"/>
                              </w:rPr>
                              <w:t>nivel de evidență C, grad de recomandare clasa IIa</w:t>
                            </w:r>
                            <w:r>
                              <w:rPr>
                                <w:i/>
                                <w:color w:val="000000" w:themeColor="text1"/>
                              </w:rPr>
                              <w:t>.</w:t>
                            </w:r>
                          </w:p>
                          <w:p w14:paraId="22DD1552" w14:textId="77777777" w:rsidR="001806E0" w:rsidRPr="00F742FB" w:rsidRDefault="001806E0" w:rsidP="00CD1C3F">
                            <w:pPr>
                              <w:pStyle w:val="a4"/>
                              <w:numPr>
                                <w:ilvl w:val="0"/>
                                <w:numId w:val="39"/>
                              </w:numPr>
                              <w:tabs>
                                <w:tab w:val="left" w:pos="825"/>
                              </w:tabs>
                              <w:spacing w:before="2" w:line="237" w:lineRule="auto"/>
                              <w:ind w:left="824" w:right="109"/>
                              <w:jc w:val="both"/>
                              <w:rPr>
                                <w:color w:val="000000" w:themeColor="text1"/>
                              </w:rPr>
                            </w:pPr>
                            <w:r w:rsidRPr="00F742FB">
                              <w:rPr>
                                <w:color w:val="000000" w:themeColor="text1"/>
                                <w:spacing w:val="-3"/>
                              </w:rPr>
                              <w:t xml:space="preserve">Biopsia </w:t>
                            </w:r>
                            <w:r w:rsidRPr="00F742FB">
                              <w:rPr>
                                <w:color w:val="000000" w:themeColor="text1"/>
                              </w:rPr>
                              <w:t xml:space="preserve">pulmonară </w:t>
                            </w:r>
                            <w:r w:rsidRPr="00F742FB">
                              <w:rPr>
                                <w:color w:val="000000" w:themeColor="text1"/>
                                <w:spacing w:val="-3"/>
                              </w:rPr>
                              <w:t xml:space="preserve">este </w:t>
                            </w:r>
                            <w:r w:rsidRPr="00F742FB">
                              <w:rPr>
                                <w:color w:val="000000" w:themeColor="text1"/>
                              </w:rPr>
                              <w:t>precedată de HRCT, ceea ce permite alegerea zonelor active ale procesului, evitând prelevarea ţesutului cu fibroză pulmonară</w:t>
                            </w:r>
                            <w:r w:rsidRPr="00F742FB">
                              <w:rPr>
                                <w:color w:val="000000" w:themeColor="text1"/>
                                <w:spacing w:val="-1"/>
                              </w:rPr>
                              <w:t xml:space="preserve"> </w:t>
                            </w:r>
                            <w:r w:rsidRPr="00F742FB">
                              <w:rPr>
                                <w:color w:val="000000" w:themeColor="text1"/>
                              </w:rPr>
                              <w:t>avansată.</w:t>
                            </w:r>
                          </w:p>
                          <w:p w14:paraId="1687BF29" w14:textId="77777777" w:rsidR="001806E0" w:rsidRPr="00F742FB" w:rsidRDefault="001806E0" w:rsidP="00CD1C3F">
                            <w:pPr>
                              <w:pStyle w:val="a4"/>
                              <w:numPr>
                                <w:ilvl w:val="0"/>
                                <w:numId w:val="39"/>
                              </w:numPr>
                              <w:tabs>
                                <w:tab w:val="left" w:pos="825"/>
                              </w:tabs>
                              <w:spacing w:before="7" w:line="237" w:lineRule="auto"/>
                              <w:ind w:left="824" w:right="96"/>
                              <w:jc w:val="both"/>
                              <w:rPr>
                                <w:color w:val="000000" w:themeColor="text1"/>
                              </w:rPr>
                            </w:pPr>
                            <w:r w:rsidRPr="00F742FB">
                              <w:rPr>
                                <w:color w:val="000000" w:themeColor="text1"/>
                              </w:rPr>
                              <w:t xml:space="preserve">Biopsia pulmonară trebuie practicată atunci când clinic se suspectă un alt proces, </w:t>
                            </w:r>
                            <w:r w:rsidRPr="00F742FB">
                              <w:rPr>
                                <w:color w:val="000000" w:themeColor="text1"/>
                                <w:spacing w:val="-3"/>
                              </w:rPr>
                              <w:t xml:space="preserve">în </w:t>
                            </w:r>
                            <w:r w:rsidRPr="00F742FB">
                              <w:rPr>
                                <w:color w:val="000000" w:themeColor="text1"/>
                                <w:spacing w:val="2"/>
                              </w:rPr>
                              <w:t xml:space="preserve">special </w:t>
                            </w:r>
                            <w:r w:rsidRPr="00F742FB">
                              <w:rPr>
                                <w:color w:val="000000" w:themeColor="text1"/>
                              </w:rPr>
                              <w:t xml:space="preserve">pneumonita prin hipersensibilizare (anamnestic de expunere </w:t>
                            </w:r>
                            <w:r w:rsidRPr="00F742FB">
                              <w:rPr>
                                <w:color w:val="000000" w:themeColor="text1"/>
                                <w:spacing w:val="-3"/>
                              </w:rPr>
                              <w:t xml:space="preserve">la </w:t>
                            </w:r>
                            <w:r w:rsidRPr="00F742FB">
                              <w:rPr>
                                <w:color w:val="000000" w:themeColor="text1"/>
                                <w:spacing w:val="2"/>
                              </w:rPr>
                              <w:t xml:space="preserve">anumiţi </w:t>
                            </w:r>
                            <w:r w:rsidRPr="00F742FB">
                              <w:rPr>
                                <w:color w:val="000000" w:themeColor="text1"/>
                              </w:rPr>
                              <w:t>alergeni, simptome sistemice</w:t>
                            </w:r>
                            <w:r w:rsidRPr="00F742FB">
                              <w:rPr>
                                <w:color w:val="000000" w:themeColor="text1"/>
                                <w:spacing w:val="13"/>
                              </w:rPr>
                              <w:t xml:space="preserve"> </w:t>
                            </w:r>
                            <w:r w:rsidRPr="00F742FB">
                              <w:rPr>
                                <w:color w:val="000000" w:themeColor="text1"/>
                              </w:rPr>
                              <w:t>manifeste,</w:t>
                            </w:r>
                            <w:r w:rsidRPr="00F742FB">
                              <w:rPr>
                                <w:color w:val="000000" w:themeColor="text1"/>
                                <w:spacing w:val="9"/>
                              </w:rPr>
                              <w:t xml:space="preserve"> </w:t>
                            </w:r>
                            <w:r w:rsidRPr="00F742FB">
                              <w:rPr>
                                <w:color w:val="000000" w:themeColor="text1"/>
                              </w:rPr>
                              <w:t>limfocitoză</w:t>
                            </w:r>
                            <w:r w:rsidRPr="00F742FB">
                              <w:rPr>
                                <w:color w:val="000000" w:themeColor="text1"/>
                                <w:spacing w:val="5"/>
                              </w:rPr>
                              <w:t xml:space="preserve"> </w:t>
                            </w:r>
                            <w:r w:rsidRPr="00F742FB">
                              <w:rPr>
                                <w:color w:val="000000" w:themeColor="text1"/>
                              </w:rPr>
                              <w:t>în</w:t>
                            </w:r>
                            <w:r w:rsidRPr="00F742FB">
                              <w:rPr>
                                <w:color w:val="000000" w:themeColor="text1"/>
                                <w:spacing w:val="9"/>
                              </w:rPr>
                              <w:t xml:space="preserve"> </w:t>
                            </w:r>
                            <w:r w:rsidRPr="00F742FB">
                              <w:rPr>
                                <w:color w:val="000000" w:themeColor="text1"/>
                              </w:rPr>
                              <w:t>LBA)</w:t>
                            </w:r>
                            <w:r w:rsidRPr="00F742FB">
                              <w:rPr>
                                <w:color w:val="000000" w:themeColor="text1"/>
                                <w:spacing w:val="10"/>
                              </w:rPr>
                              <w:t xml:space="preserve"> </w:t>
                            </w:r>
                            <w:r w:rsidRPr="00F742FB">
                              <w:rPr>
                                <w:color w:val="000000" w:themeColor="text1"/>
                              </w:rPr>
                              <w:t>sau</w:t>
                            </w:r>
                            <w:r w:rsidRPr="00F742FB">
                              <w:rPr>
                                <w:color w:val="000000" w:themeColor="text1"/>
                                <w:spacing w:val="5"/>
                              </w:rPr>
                              <w:t xml:space="preserve"> </w:t>
                            </w:r>
                            <w:r w:rsidRPr="00F742FB">
                              <w:rPr>
                                <w:color w:val="000000" w:themeColor="text1"/>
                              </w:rPr>
                              <w:t>dacă</w:t>
                            </w:r>
                            <w:r w:rsidRPr="00F742FB">
                              <w:rPr>
                                <w:color w:val="000000" w:themeColor="text1"/>
                                <w:spacing w:val="5"/>
                              </w:rPr>
                              <w:t xml:space="preserve"> </w:t>
                            </w:r>
                            <w:r w:rsidRPr="00F742FB">
                              <w:rPr>
                                <w:color w:val="000000" w:themeColor="text1"/>
                              </w:rPr>
                              <w:t>datele</w:t>
                            </w:r>
                            <w:r w:rsidRPr="00F742FB">
                              <w:rPr>
                                <w:color w:val="000000" w:themeColor="text1"/>
                                <w:spacing w:val="9"/>
                              </w:rPr>
                              <w:t xml:space="preserve"> </w:t>
                            </w:r>
                            <w:r w:rsidRPr="00F742FB">
                              <w:rPr>
                                <w:color w:val="000000" w:themeColor="text1"/>
                              </w:rPr>
                              <w:t>CT</w:t>
                            </w:r>
                            <w:r w:rsidRPr="00F742FB">
                              <w:rPr>
                                <w:color w:val="000000" w:themeColor="text1"/>
                                <w:spacing w:val="9"/>
                              </w:rPr>
                              <w:t xml:space="preserve"> </w:t>
                            </w:r>
                            <w:r w:rsidRPr="00F742FB">
                              <w:rPr>
                                <w:color w:val="000000" w:themeColor="text1"/>
                              </w:rPr>
                              <w:t>sunt</w:t>
                            </w:r>
                            <w:r w:rsidRPr="00F742FB">
                              <w:rPr>
                                <w:color w:val="000000" w:themeColor="text1"/>
                                <w:spacing w:val="9"/>
                              </w:rPr>
                              <w:t xml:space="preserve"> </w:t>
                            </w:r>
                            <w:r w:rsidRPr="00F742FB">
                              <w:rPr>
                                <w:color w:val="000000" w:themeColor="text1"/>
                              </w:rPr>
                              <w:t>atipice</w:t>
                            </w:r>
                            <w:r w:rsidRPr="00F742FB">
                              <w:rPr>
                                <w:color w:val="000000" w:themeColor="text1"/>
                                <w:spacing w:val="4"/>
                              </w:rPr>
                              <w:t xml:space="preserve"> </w:t>
                            </w:r>
                            <w:r w:rsidRPr="00F742FB">
                              <w:rPr>
                                <w:color w:val="000000" w:themeColor="text1"/>
                              </w:rPr>
                              <w:t>pentru</w:t>
                            </w:r>
                            <w:r w:rsidRPr="00F742FB">
                              <w:rPr>
                                <w:color w:val="000000" w:themeColor="text1"/>
                                <w:spacing w:val="10"/>
                              </w:rPr>
                              <w:t xml:space="preserve"> </w:t>
                            </w:r>
                            <w:r w:rsidRPr="00F742FB">
                              <w:rPr>
                                <w:color w:val="000000" w:themeColor="text1"/>
                              </w:rPr>
                              <w:t>UIP.</w:t>
                            </w:r>
                          </w:p>
                          <w:p w14:paraId="29A39A44" w14:textId="77777777" w:rsidR="001806E0" w:rsidRPr="00F742FB" w:rsidRDefault="001806E0" w:rsidP="00CD1C3F">
                            <w:pPr>
                              <w:pStyle w:val="a4"/>
                              <w:numPr>
                                <w:ilvl w:val="0"/>
                                <w:numId w:val="39"/>
                              </w:numPr>
                              <w:tabs>
                                <w:tab w:val="left" w:pos="825"/>
                              </w:tabs>
                              <w:spacing w:before="7" w:line="237" w:lineRule="auto"/>
                              <w:ind w:left="824" w:right="96"/>
                              <w:jc w:val="both"/>
                              <w:rPr>
                                <w:color w:val="000000" w:themeColor="text1"/>
                              </w:rPr>
                            </w:pPr>
                            <w:r w:rsidRPr="00F742FB">
                              <w:rPr>
                                <w:color w:val="000000" w:themeColor="text1"/>
                              </w:rPr>
                              <w:t xml:space="preserve">Pentru pacienții depistați cu PID de cauză aparent necunoscută, care sunt clinic suspectați de FPI și care au un </w:t>
                            </w:r>
                            <w:r w:rsidRPr="00F742FB">
                              <w:rPr>
                                <w:i/>
                                <w:color w:val="000000" w:themeColor="text1"/>
                              </w:rPr>
                              <w:t>pattern</w:t>
                            </w:r>
                            <w:r w:rsidRPr="00F742FB">
                              <w:rPr>
                                <w:color w:val="000000" w:themeColor="text1"/>
                              </w:rPr>
                              <w:t xml:space="preserve"> la HRCT de </w:t>
                            </w:r>
                            <w:r>
                              <w:rPr>
                                <w:color w:val="000000" w:themeColor="text1"/>
                                <w:lang w:val="en-US"/>
                              </w:rPr>
                              <w:t>“</w:t>
                            </w:r>
                            <w:r w:rsidRPr="00F742FB">
                              <w:rPr>
                                <w:color w:val="000000" w:themeColor="text1"/>
                              </w:rPr>
                              <w:t>UIP probabil</w:t>
                            </w:r>
                            <w:r>
                              <w:rPr>
                                <w:color w:val="000000" w:themeColor="text1"/>
                              </w:rPr>
                              <w:t>”</w:t>
                            </w:r>
                            <w:r w:rsidRPr="00F742FB">
                              <w:rPr>
                                <w:color w:val="000000" w:themeColor="text1"/>
                              </w:rPr>
                              <w:t xml:space="preserve">, </w:t>
                            </w:r>
                            <w:r>
                              <w:rPr>
                                <w:color w:val="000000" w:themeColor="text1"/>
                              </w:rPr>
                              <w:t xml:space="preserve"> „</w:t>
                            </w:r>
                            <w:r w:rsidRPr="00F742FB">
                              <w:rPr>
                                <w:color w:val="000000" w:themeColor="text1"/>
                              </w:rPr>
                              <w:t>nedeterminat pentru UIP</w:t>
                            </w:r>
                            <w:r>
                              <w:rPr>
                                <w:color w:val="000000" w:themeColor="text1"/>
                              </w:rPr>
                              <w:t>”</w:t>
                            </w:r>
                            <w:r w:rsidRPr="00F742FB">
                              <w:rPr>
                                <w:color w:val="000000" w:themeColor="text1"/>
                              </w:rPr>
                              <w:t xml:space="preserve"> sau </w:t>
                            </w:r>
                            <w:r>
                              <w:rPr>
                                <w:color w:val="000000" w:themeColor="text1"/>
                              </w:rPr>
                              <w:t>„</w:t>
                            </w:r>
                            <w:r w:rsidRPr="00F742FB">
                              <w:rPr>
                                <w:color w:val="000000" w:themeColor="text1"/>
                              </w:rPr>
                              <w:t>diagnostic de alternativă</w:t>
                            </w:r>
                            <w:r>
                              <w:rPr>
                                <w:color w:val="000000" w:themeColor="text1"/>
                              </w:rPr>
                              <w:t>”</w:t>
                            </w:r>
                            <w:r w:rsidRPr="00F742FB">
                              <w:rPr>
                                <w:color w:val="000000" w:themeColor="text1"/>
                              </w:rPr>
                              <w:t xml:space="preserve"> este recomandată biopsia pulmonară – </w:t>
                            </w:r>
                            <w:r w:rsidRPr="00F742FB">
                              <w:rPr>
                                <w:i/>
                                <w:color w:val="000000" w:themeColor="text1"/>
                              </w:rPr>
                              <w:t>nivel de evidență C, grad de recomandare clasa IIa</w:t>
                            </w:r>
                            <w:r w:rsidRPr="00F742FB">
                              <w:rPr>
                                <w:color w:val="000000" w:themeColor="text1"/>
                              </w:rPr>
                              <w:t>.</w:t>
                            </w:r>
                          </w:p>
                          <w:p w14:paraId="0461FBF2" w14:textId="7F99D52B" w:rsidR="001806E0" w:rsidRPr="00CE0A63" w:rsidRDefault="001806E0" w:rsidP="00CD1C3F">
                            <w:pPr>
                              <w:pStyle w:val="a4"/>
                              <w:numPr>
                                <w:ilvl w:val="0"/>
                                <w:numId w:val="39"/>
                              </w:numPr>
                              <w:tabs>
                                <w:tab w:val="left" w:pos="825"/>
                              </w:tabs>
                              <w:spacing w:before="7" w:line="237" w:lineRule="auto"/>
                              <w:ind w:left="824" w:right="96"/>
                              <w:jc w:val="both"/>
                              <w:rPr>
                                <w:i/>
                                <w:color w:val="000000" w:themeColor="text1"/>
                              </w:rPr>
                            </w:pPr>
                            <w:r>
                              <w:rPr>
                                <w:color w:val="000000" w:themeColor="text1"/>
                              </w:rPr>
                              <w:t>La pacienții</w:t>
                            </w:r>
                            <w:r w:rsidRPr="00F742FB">
                              <w:rPr>
                                <w:color w:val="000000" w:themeColor="text1"/>
                              </w:rPr>
                              <w:t xml:space="preserve"> depistați cu PID de cauză aparent necunoscută, care sunt clinic suspectați de FPI și care au un </w:t>
                            </w:r>
                            <w:r w:rsidRPr="00F1474F">
                              <w:rPr>
                                <w:i/>
                                <w:color w:val="000000" w:themeColor="text1"/>
                              </w:rPr>
                              <w:t>pattern</w:t>
                            </w:r>
                            <w:r w:rsidRPr="00F742FB">
                              <w:rPr>
                                <w:color w:val="000000" w:themeColor="text1"/>
                              </w:rPr>
                              <w:t xml:space="preserve"> la HRCT de </w:t>
                            </w:r>
                            <w:r>
                              <w:rPr>
                                <w:color w:val="000000" w:themeColor="text1"/>
                              </w:rPr>
                              <w:t>„</w:t>
                            </w:r>
                            <w:r w:rsidRPr="00F742FB">
                              <w:rPr>
                                <w:color w:val="000000" w:themeColor="text1"/>
                              </w:rPr>
                              <w:t>UIP</w:t>
                            </w:r>
                            <w:r>
                              <w:rPr>
                                <w:color w:val="000000" w:themeColor="text1"/>
                              </w:rPr>
                              <w:t>”</w:t>
                            </w:r>
                            <w:r w:rsidRPr="00F742FB">
                              <w:rPr>
                                <w:color w:val="000000" w:themeColor="text1"/>
                              </w:rPr>
                              <w:t xml:space="preserve"> NU este</w:t>
                            </w:r>
                            <w:r>
                              <w:rPr>
                                <w:color w:val="000000" w:themeColor="text1"/>
                              </w:rPr>
                              <w:t xml:space="preserve"> recomandată biopsia pulmonară - </w:t>
                            </w:r>
                            <w:r w:rsidRPr="00CE0A63">
                              <w:rPr>
                                <w:i/>
                                <w:color w:val="000000" w:themeColor="text1"/>
                              </w:rPr>
                              <w:t>nivel de evidență C</w:t>
                            </w:r>
                            <w:r>
                              <w:rPr>
                                <w:i/>
                                <w:color w:val="000000" w:themeColor="text1"/>
                              </w:rPr>
                              <w:t xml:space="preserve">, </w:t>
                            </w:r>
                            <w:r w:rsidRPr="00F742FB">
                              <w:rPr>
                                <w:i/>
                                <w:color w:val="000000" w:themeColor="text1"/>
                              </w:rPr>
                              <w:t xml:space="preserve">grad de recomandare </w:t>
                            </w:r>
                            <w:r w:rsidRPr="00CE0A63">
                              <w:rPr>
                                <w:i/>
                                <w:color w:val="000000" w:themeColor="text1"/>
                              </w:rPr>
                              <w:t xml:space="preserve">clasa </w:t>
                            </w:r>
                            <w:r>
                              <w:rPr>
                                <w:i/>
                                <w:color w:val="000000" w:themeColor="text1"/>
                              </w:rPr>
                              <w:t>III.</w:t>
                            </w:r>
                          </w:p>
                          <w:p w14:paraId="3E0B3334" w14:textId="77777777" w:rsidR="001806E0" w:rsidRDefault="001806E0" w:rsidP="00F742FB">
                            <w:pPr>
                              <w:pStyle w:val="a4"/>
                              <w:tabs>
                                <w:tab w:val="left" w:pos="825"/>
                              </w:tabs>
                              <w:spacing w:before="7" w:line="237" w:lineRule="auto"/>
                              <w:ind w:left="824" w:right="96" w:firstLine="0"/>
                              <w:jc w:val="both"/>
                              <w:rPr>
                                <w:color w:val="FF0000"/>
                              </w:rPr>
                            </w:pPr>
                          </w:p>
                          <w:p w14:paraId="4EB825E2" w14:textId="77777777" w:rsidR="001806E0" w:rsidRPr="00A76C49" w:rsidRDefault="001806E0" w:rsidP="003A4896">
                            <w:pPr>
                              <w:pStyle w:val="a4"/>
                              <w:tabs>
                                <w:tab w:val="left" w:pos="825"/>
                              </w:tabs>
                              <w:spacing w:before="7" w:line="237" w:lineRule="auto"/>
                              <w:ind w:right="96" w:firstLine="0"/>
                              <w:jc w:val="both"/>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8F3A" id="Text Box 74" o:spid="_x0000_s1058" type="#_x0000_t202" style="position:absolute;left:0;text-align:left;margin-left:51pt;margin-top:13.75pt;width:515.8pt;height:37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" filled="f" strokeweight=".48pt">
                <v:textbox inset="0,0,0,0">
                  <w:txbxContent>
                    <w:p w14:paraId="7125268F" w14:textId="77777777" w:rsidR="001806E0" w:rsidRDefault="001806E0">
                      <w:pPr>
                        <w:spacing w:line="273" w:lineRule="exact"/>
                        <w:ind w:left="105"/>
                        <w:jc w:val="both"/>
                        <w:rPr>
                          <w:b/>
                          <w:sz w:val="24"/>
                        </w:rPr>
                      </w:pPr>
                      <w:r>
                        <w:rPr>
                          <w:b/>
                          <w:sz w:val="24"/>
                        </w:rPr>
                        <w:t>Caseta 27. Biopsia pulmonară în diagnosticul PII</w:t>
                      </w:r>
                    </w:p>
                    <w:p w14:paraId="39452EAA" w14:textId="77777777" w:rsidR="001806E0" w:rsidRPr="00F742FB" w:rsidRDefault="001806E0" w:rsidP="00CD1C3F">
                      <w:pPr>
                        <w:pStyle w:val="a4"/>
                        <w:numPr>
                          <w:ilvl w:val="0"/>
                          <w:numId w:val="39"/>
                        </w:numPr>
                        <w:tabs>
                          <w:tab w:val="left" w:pos="826"/>
                        </w:tabs>
                        <w:spacing w:before="2" w:line="237" w:lineRule="auto"/>
                        <w:ind w:right="109"/>
                        <w:jc w:val="both"/>
                        <w:rPr>
                          <w:color w:val="000000" w:themeColor="text1"/>
                        </w:rPr>
                      </w:pPr>
                      <w:r w:rsidRPr="00F742FB">
                        <w:rPr>
                          <w:color w:val="000000" w:themeColor="text1"/>
                        </w:rPr>
                        <w:t>Criteriile clinice, de laborator şi radiografice pot înlătura necesitatea biopsiei pulmonare chirurgicale.</w:t>
                      </w:r>
                    </w:p>
                    <w:p w14:paraId="2E1C0D32" w14:textId="708CA733" w:rsidR="001806E0" w:rsidRPr="00F742FB" w:rsidRDefault="001806E0" w:rsidP="00CD1C3F">
                      <w:pPr>
                        <w:pStyle w:val="a4"/>
                        <w:numPr>
                          <w:ilvl w:val="0"/>
                          <w:numId w:val="39"/>
                        </w:numPr>
                        <w:tabs>
                          <w:tab w:val="left" w:pos="826"/>
                        </w:tabs>
                        <w:ind w:right="102"/>
                        <w:jc w:val="both"/>
                        <w:rPr>
                          <w:color w:val="000000" w:themeColor="text1"/>
                        </w:rPr>
                      </w:pPr>
                      <w:r w:rsidRPr="00F742FB">
                        <w:rPr>
                          <w:color w:val="000000" w:themeColor="text1"/>
                        </w:rPr>
                        <w:t xml:space="preserve">Dintre multiplele proceduri diagnostice invazive, utilizate </w:t>
                      </w:r>
                      <w:r w:rsidRPr="00F742FB">
                        <w:rPr>
                          <w:color w:val="000000" w:themeColor="text1"/>
                          <w:spacing w:val="-3"/>
                        </w:rPr>
                        <w:t xml:space="preserve">în </w:t>
                      </w:r>
                      <w:r w:rsidRPr="00F742FB">
                        <w:rPr>
                          <w:color w:val="000000" w:themeColor="text1"/>
                        </w:rPr>
                        <w:t xml:space="preserve">diagnosticul </w:t>
                      </w:r>
                      <w:r>
                        <w:rPr>
                          <w:color w:val="000000" w:themeColor="text1"/>
                        </w:rPr>
                        <w:t>PII</w:t>
                      </w:r>
                      <w:r w:rsidRPr="00F742FB">
                        <w:rPr>
                          <w:color w:val="000000" w:themeColor="text1"/>
                        </w:rPr>
                        <w:t xml:space="preserve"> (</w:t>
                      </w:r>
                      <w:r>
                        <w:rPr>
                          <w:color w:val="000000" w:themeColor="text1"/>
                        </w:rPr>
                        <w:t>LBA</w:t>
                      </w:r>
                      <w:r w:rsidRPr="00F742FB">
                        <w:rPr>
                          <w:color w:val="000000" w:themeColor="text1"/>
                        </w:rPr>
                        <w:t>, biopsia pulmonară transbronșică, biopsia pulmonară prin criobiopsie, biopsia pulmonară deschisă şi biopsia prin VATS), doar ultimele 3 permit prelevarea unui volum adecvat de ţesut pulmonar pentru analiză</w:t>
                      </w:r>
                      <w:r w:rsidRPr="00F742FB">
                        <w:rPr>
                          <w:color w:val="000000" w:themeColor="text1"/>
                          <w:spacing w:val="3"/>
                        </w:rPr>
                        <w:t xml:space="preserve"> </w:t>
                      </w:r>
                      <w:r w:rsidRPr="00F742FB">
                        <w:rPr>
                          <w:color w:val="000000" w:themeColor="text1"/>
                        </w:rPr>
                        <w:t>histologică.</w:t>
                      </w:r>
                    </w:p>
                    <w:p w14:paraId="0532FE0D" w14:textId="77777777" w:rsidR="001806E0" w:rsidRPr="00F742FB" w:rsidRDefault="001806E0" w:rsidP="00CD1C3F">
                      <w:pPr>
                        <w:pStyle w:val="a4"/>
                        <w:numPr>
                          <w:ilvl w:val="0"/>
                          <w:numId w:val="39"/>
                        </w:numPr>
                        <w:tabs>
                          <w:tab w:val="left" w:pos="826"/>
                        </w:tabs>
                        <w:spacing w:before="3" w:line="237" w:lineRule="auto"/>
                        <w:ind w:right="111"/>
                        <w:jc w:val="both"/>
                        <w:rPr>
                          <w:color w:val="000000" w:themeColor="text1"/>
                        </w:rPr>
                      </w:pPr>
                      <w:r w:rsidRPr="00F742FB">
                        <w:rPr>
                          <w:color w:val="000000" w:themeColor="text1"/>
                        </w:rPr>
                        <w:t xml:space="preserve">Biopsia trebuie efectuată în stadiile precoce ale bolii </w:t>
                      </w:r>
                      <w:r w:rsidRPr="00F742FB">
                        <w:rPr>
                          <w:color w:val="000000" w:themeColor="text1"/>
                          <w:spacing w:val="-3"/>
                        </w:rPr>
                        <w:t xml:space="preserve">nu </w:t>
                      </w:r>
                      <w:r w:rsidRPr="00F742FB">
                        <w:rPr>
                          <w:color w:val="000000" w:themeColor="text1"/>
                        </w:rPr>
                        <w:t xml:space="preserve">doar din motivul reducerii factorilor de risc, dar şi din faptul reducerii informativităţii rezultatului histologic </w:t>
                      </w:r>
                      <w:r w:rsidRPr="00F742FB">
                        <w:rPr>
                          <w:color w:val="000000" w:themeColor="text1"/>
                          <w:spacing w:val="-3"/>
                        </w:rPr>
                        <w:t xml:space="preserve">în </w:t>
                      </w:r>
                      <w:r w:rsidRPr="00F742FB">
                        <w:rPr>
                          <w:color w:val="000000" w:themeColor="text1"/>
                        </w:rPr>
                        <w:t>stadiile finale ale</w:t>
                      </w:r>
                      <w:r w:rsidRPr="00F742FB">
                        <w:rPr>
                          <w:color w:val="000000" w:themeColor="text1"/>
                          <w:spacing w:val="-35"/>
                        </w:rPr>
                        <w:t xml:space="preserve"> </w:t>
                      </w:r>
                      <w:r w:rsidRPr="00F742FB">
                        <w:rPr>
                          <w:color w:val="000000" w:themeColor="text1"/>
                        </w:rPr>
                        <w:t>bolii.</w:t>
                      </w:r>
                    </w:p>
                    <w:p w14:paraId="1048E5C2" w14:textId="77777777" w:rsidR="001806E0" w:rsidRPr="00F742FB" w:rsidRDefault="001806E0" w:rsidP="00CD1C3F">
                      <w:pPr>
                        <w:pStyle w:val="a4"/>
                        <w:numPr>
                          <w:ilvl w:val="0"/>
                          <w:numId w:val="39"/>
                        </w:numPr>
                        <w:tabs>
                          <w:tab w:val="left" w:pos="826"/>
                        </w:tabs>
                        <w:ind w:right="98"/>
                        <w:jc w:val="both"/>
                        <w:rPr>
                          <w:color w:val="000000" w:themeColor="text1"/>
                        </w:rPr>
                      </w:pPr>
                      <w:r w:rsidRPr="00F742FB">
                        <w:rPr>
                          <w:color w:val="000000" w:themeColor="text1"/>
                        </w:rPr>
                        <w:t xml:space="preserve">Bronhoscopia cu biopsie transbronşică comportă mai puţine riscuri şi este </w:t>
                      </w:r>
                      <w:r w:rsidRPr="00F742FB">
                        <w:rPr>
                          <w:color w:val="000000" w:themeColor="text1"/>
                          <w:spacing w:val="-3"/>
                        </w:rPr>
                        <w:t xml:space="preserve">mai </w:t>
                      </w:r>
                      <w:r w:rsidRPr="00F742FB">
                        <w:rPr>
                          <w:color w:val="000000" w:themeColor="text1"/>
                        </w:rPr>
                        <w:t>uşor de efectuat, dar rareori permite stabilirea diagnosticului de PII, deoarece piesa obţinută este foarte mică cu trăsături morfologice insuficiente.</w:t>
                      </w:r>
                    </w:p>
                    <w:p w14:paraId="57A2FD52" w14:textId="789D7FE6" w:rsidR="001806E0" w:rsidRPr="00F742FB" w:rsidRDefault="001806E0" w:rsidP="00CD1C3F">
                      <w:pPr>
                        <w:pStyle w:val="a4"/>
                        <w:numPr>
                          <w:ilvl w:val="0"/>
                          <w:numId w:val="39"/>
                        </w:numPr>
                        <w:tabs>
                          <w:tab w:val="left" w:pos="826"/>
                        </w:tabs>
                        <w:ind w:right="96"/>
                        <w:jc w:val="both"/>
                        <w:rPr>
                          <w:color w:val="000000" w:themeColor="text1"/>
                        </w:rPr>
                      </w:pPr>
                      <w:r w:rsidRPr="00F742FB">
                        <w:rPr>
                          <w:color w:val="000000" w:themeColor="text1"/>
                        </w:rPr>
                        <w:t xml:space="preserve">Biopsia transbronşică este utilă </w:t>
                      </w:r>
                      <w:r w:rsidRPr="00F742FB">
                        <w:rPr>
                          <w:color w:val="000000" w:themeColor="text1"/>
                          <w:spacing w:val="-3"/>
                        </w:rPr>
                        <w:t xml:space="preserve">în </w:t>
                      </w:r>
                      <w:r w:rsidRPr="00F742FB">
                        <w:rPr>
                          <w:color w:val="000000" w:themeColor="text1"/>
                        </w:rPr>
                        <w:t xml:space="preserve">excluderea infecţiilor, neoplasmelor şi </w:t>
                      </w:r>
                      <w:r w:rsidRPr="00F742FB">
                        <w:rPr>
                          <w:color w:val="000000" w:themeColor="text1"/>
                          <w:spacing w:val="-3"/>
                        </w:rPr>
                        <w:t xml:space="preserve">în </w:t>
                      </w:r>
                      <w:r w:rsidRPr="00F742FB">
                        <w:rPr>
                          <w:color w:val="000000" w:themeColor="text1"/>
                        </w:rPr>
                        <w:t xml:space="preserve">diagnosticul </w:t>
                      </w:r>
                      <w:r>
                        <w:rPr>
                          <w:color w:val="000000" w:themeColor="text1"/>
                          <w:spacing w:val="-3"/>
                        </w:rPr>
                        <w:t xml:space="preserve">sarcoidozei - </w:t>
                      </w:r>
                      <w:r w:rsidRPr="002858A1">
                        <w:rPr>
                          <w:i/>
                          <w:color w:val="000000" w:themeColor="text1"/>
                        </w:rPr>
                        <w:t>nivel de evidență C, grad de recomandare clasa IIa</w:t>
                      </w:r>
                      <w:r>
                        <w:rPr>
                          <w:i/>
                          <w:color w:val="000000" w:themeColor="text1"/>
                        </w:rPr>
                        <w:t>.</w:t>
                      </w:r>
                    </w:p>
                    <w:p w14:paraId="22DD1552" w14:textId="77777777" w:rsidR="001806E0" w:rsidRPr="00F742FB" w:rsidRDefault="001806E0" w:rsidP="00CD1C3F">
                      <w:pPr>
                        <w:pStyle w:val="a4"/>
                        <w:numPr>
                          <w:ilvl w:val="0"/>
                          <w:numId w:val="39"/>
                        </w:numPr>
                        <w:tabs>
                          <w:tab w:val="left" w:pos="825"/>
                        </w:tabs>
                        <w:spacing w:before="2" w:line="237" w:lineRule="auto"/>
                        <w:ind w:left="824" w:right="109"/>
                        <w:jc w:val="both"/>
                        <w:rPr>
                          <w:color w:val="000000" w:themeColor="text1"/>
                        </w:rPr>
                      </w:pPr>
                      <w:r w:rsidRPr="00F742FB">
                        <w:rPr>
                          <w:color w:val="000000" w:themeColor="text1"/>
                          <w:spacing w:val="-3"/>
                        </w:rPr>
                        <w:t xml:space="preserve">Biopsia </w:t>
                      </w:r>
                      <w:r w:rsidRPr="00F742FB">
                        <w:rPr>
                          <w:color w:val="000000" w:themeColor="text1"/>
                        </w:rPr>
                        <w:t xml:space="preserve">pulmonară </w:t>
                      </w:r>
                      <w:r w:rsidRPr="00F742FB">
                        <w:rPr>
                          <w:color w:val="000000" w:themeColor="text1"/>
                          <w:spacing w:val="-3"/>
                        </w:rPr>
                        <w:t xml:space="preserve">este </w:t>
                      </w:r>
                      <w:r w:rsidRPr="00F742FB">
                        <w:rPr>
                          <w:color w:val="000000" w:themeColor="text1"/>
                        </w:rPr>
                        <w:t>precedată de HRCT, ceea ce permite alegerea zonelor active ale procesului, evitând prelevarea ţesutului cu fibroză pulmonară</w:t>
                      </w:r>
                      <w:r w:rsidRPr="00F742FB">
                        <w:rPr>
                          <w:color w:val="000000" w:themeColor="text1"/>
                          <w:spacing w:val="-1"/>
                        </w:rPr>
                        <w:t xml:space="preserve"> </w:t>
                      </w:r>
                      <w:r w:rsidRPr="00F742FB">
                        <w:rPr>
                          <w:color w:val="000000" w:themeColor="text1"/>
                        </w:rPr>
                        <w:t>avansată.</w:t>
                      </w:r>
                    </w:p>
                    <w:p w14:paraId="1687BF29" w14:textId="77777777" w:rsidR="001806E0" w:rsidRPr="00F742FB" w:rsidRDefault="001806E0" w:rsidP="00CD1C3F">
                      <w:pPr>
                        <w:pStyle w:val="a4"/>
                        <w:numPr>
                          <w:ilvl w:val="0"/>
                          <w:numId w:val="39"/>
                        </w:numPr>
                        <w:tabs>
                          <w:tab w:val="left" w:pos="825"/>
                        </w:tabs>
                        <w:spacing w:before="7" w:line="237" w:lineRule="auto"/>
                        <w:ind w:left="824" w:right="96"/>
                        <w:jc w:val="both"/>
                        <w:rPr>
                          <w:color w:val="000000" w:themeColor="text1"/>
                        </w:rPr>
                      </w:pPr>
                      <w:r w:rsidRPr="00F742FB">
                        <w:rPr>
                          <w:color w:val="000000" w:themeColor="text1"/>
                        </w:rPr>
                        <w:t xml:space="preserve">Biopsia pulmonară trebuie practicată atunci când clinic se suspectă un alt proces, </w:t>
                      </w:r>
                      <w:r w:rsidRPr="00F742FB">
                        <w:rPr>
                          <w:color w:val="000000" w:themeColor="text1"/>
                          <w:spacing w:val="-3"/>
                        </w:rPr>
                        <w:t xml:space="preserve">în </w:t>
                      </w:r>
                      <w:r w:rsidRPr="00F742FB">
                        <w:rPr>
                          <w:color w:val="000000" w:themeColor="text1"/>
                          <w:spacing w:val="2"/>
                        </w:rPr>
                        <w:t xml:space="preserve">special </w:t>
                      </w:r>
                      <w:r w:rsidRPr="00F742FB">
                        <w:rPr>
                          <w:color w:val="000000" w:themeColor="text1"/>
                        </w:rPr>
                        <w:t xml:space="preserve">pneumonita prin hipersensibilizare (anamnestic de expunere </w:t>
                      </w:r>
                      <w:r w:rsidRPr="00F742FB">
                        <w:rPr>
                          <w:color w:val="000000" w:themeColor="text1"/>
                          <w:spacing w:val="-3"/>
                        </w:rPr>
                        <w:t xml:space="preserve">la </w:t>
                      </w:r>
                      <w:r w:rsidRPr="00F742FB">
                        <w:rPr>
                          <w:color w:val="000000" w:themeColor="text1"/>
                          <w:spacing w:val="2"/>
                        </w:rPr>
                        <w:t xml:space="preserve">anumiţi </w:t>
                      </w:r>
                      <w:r w:rsidRPr="00F742FB">
                        <w:rPr>
                          <w:color w:val="000000" w:themeColor="text1"/>
                        </w:rPr>
                        <w:t>alergeni, simptome sistemice</w:t>
                      </w:r>
                      <w:r w:rsidRPr="00F742FB">
                        <w:rPr>
                          <w:color w:val="000000" w:themeColor="text1"/>
                          <w:spacing w:val="13"/>
                        </w:rPr>
                        <w:t xml:space="preserve"> </w:t>
                      </w:r>
                      <w:r w:rsidRPr="00F742FB">
                        <w:rPr>
                          <w:color w:val="000000" w:themeColor="text1"/>
                        </w:rPr>
                        <w:t>manifeste,</w:t>
                      </w:r>
                      <w:r w:rsidRPr="00F742FB">
                        <w:rPr>
                          <w:color w:val="000000" w:themeColor="text1"/>
                          <w:spacing w:val="9"/>
                        </w:rPr>
                        <w:t xml:space="preserve"> </w:t>
                      </w:r>
                      <w:r w:rsidRPr="00F742FB">
                        <w:rPr>
                          <w:color w:val="000000" w:themeColor="text1"/>
                        </w:rPr>
                        <w:t>limfocitoză</w:t>
                      </w:r>
                      <w:r w:rsidRPr="00F742FB">
                        <w:rPr>
                          <w:color w:val="000000" w:themeColor="text1"/>
                          <w:spacing w:val="5"/>
                        </w:rPr>
                        <w:t xml:space="preserve"> </w:t>
                      </w:r>
                      <w:r w:rsidRPr="00F742FB">
                        <w:rPr>
                          <w:color w:val="000000" w:themeColor="text1"/>
                        </w:rPr>
                        <w:t>în</w:t>
                      </w:r>
                      <w:r w:rsidRPr="00F742FB">
                        <w:rPr>
                          <w:color w:val="000000" w:themeColor="text1"/>
                          <w:spacing w:val="9"/>
                        </w:rPr>
                        <w:t xml:space="preserve"> </w:t>
                      </w:r>
                      <w:r w:rsidRPr="00F742FB">
                        <w:rPr>
                          <w:color w:val="000000" w:themeColor="text1"/>
                        </w:rPr>
                        <w:t>LBA)</w:t>
                      </w:r>
                      <w:r w:rsidRPr="00F742FB">
                        <w:rPr>
                          <w:color w:val="000000" w:themeColor="text1"/>
                          <w:spacing w:val="10"/>
                        </w:rPr>
                        <w:t xml:space="preserve"> </w:t>
                      </w:r>
                      <w:r w:rsidRPr="00F742FB">
                        <w:rPr>
                          <w:color w:val="000000" w:themeColor="text1"/>
                        </w:rPr>
                        <w:t>sau</w:t>
                      </w:r>
                      <w:r w:rsidRPr="00F742FB">
                        <w:rPr>
                          <w:color w:val="000000" w:themeColor="text1"/>
                          <w:spacing w:val="5"/>
                        </w:rPr>
                        <w:t xml:space="preserve"> </w:t>
                      </w:r>
                      <w:r w:rsidRPr="00F742FB">
                        <w:rPr>
                          <w:color w:val="000000" w:themeColor="text1"/>
                        </w:rPr>
                        <w:t>dacă</w:t>
                      </w:r>
                      <w:r w:rsidRPr="00F742FB">
                        <w:rPr>
                          <w:color w:val="000000" w:themeColor="text1"/>
                          <w:spacing w:val="5"/>
                        </w:rPr>
                        <w:t xml:space="preserve"> </w:t>
                      </w:r>
                      <w:r w:rsidRPr="00F742FB">
                        <w:rPr>
                          <w:color w:val="000000" w:themeColor="text1"/>
                        </w:rPr>
                        <w:t>datele</w:t>
                      </w:r>
                      <w:r w:rsidRPr="00F742FB">
                        <w:rPr>
                          <w:color w:val="000000" w:themeColor="text1"/>
                          <w:spacing w:val="9"/>
                        </w:rPr>
                        <w:t xml:space="preserve"> </w:t>
                      </w:r>
                      <w:r w:rsidRPr="00F742FB">
                        <w:rPr>
                          <w:color w:val="000000" w:themeColor="text1"/>
                        </w:rPr>
                        <w:t>CT</w:t>
                      </w:r>
                      <w:r w:rsidRPr="00F742FB">
                        <w:rPr>
                          <w:color w:val="000000" w:themeColor="text1"/>
                          <w:spacing w:val="9"/>
                        </w:rPr>
                        <w:t xml:space="preserve"> </w:t>
                      </w:r>
                      <w:r w:rsidRPr="00F742FB">
                        <w:rPr>
                          <w:color w:val="000000" w:themeColor="text1"/>
                        </w:rPr>
                        <w:t>sunt</w:t>
                      </w:r>
                      <w:r w:rsidRPr="00F742FB">
                        <w:rPr>
                          <w:color w:val="000000" w:themeColor="text1"/>
                          <w:spacing w:val="9"/>
                        </w:rPr>
                        <w:t xml:space="preserve"> </w:t>
                      </w:r>
                      <w:r w:rsidRPr="00F742FB">
                        <w:rPr>
                          <w:color w:val="000000" w:themeColor="text1"/>
                        </w:rPr>
                        <w:t>atipice</w:t>
                      </w:r>
                      <w:r w:rsidRPr="00F742FB">
                        <w:rPr>
                          <w:color w:val="000000" w:themeColor="text1"/>
                          <w:spacing w:val="4"/>
                        </w:rPr>
                        <w:t xml:space="preserve"> </w:t>
                      </w:r>
                      <w:r w:rsidRPr="00F742FB">
                        <w:rPr>
                          <w:color w:val="000000" w:themeColor="text1"/>
                        </w:rPr>
                        <w:t>pentru</w:t>
                      </w:r>
                      <w:r w:rsidRPr="00F742FB">
                        <w:rPr>
                          <w:color w:val="000000" w:themeColor="text1"/>
                          <w:spacing w:val="10"/>
                        </w:rPr>
                        <w:t xml:space="preserve"> </w:t>
                      </w:r>
                      <w:r w:rsidRPr="00F742FB">
                        <w:rPr>
                          <w:color w:val="000000" w:themeColor="text1"/>
                        </w:rPr>
                        <w:t>UIP.</w:t>
                      </w:r>
                    </w:p>
                    <w:p w14:paraId="29A39A44" w14:textId="77777777" w:rsidR="001806E0" w:rsidRPr="00F742FB" w:rsidRDefault="001806E0" w:rsidP="00CD1C3F">
                      <w:pPr>
                        <w:pStyle w:val="a4"/>
                        <w:numPr>
                          <w:ilvl w:val="0"/>
                          <w:numId w:val="39"/>
                        </w:numPr>
                        <w:tabs>
                          <w:tab w:val="left" w:pos="825"/>
                        </w:tabs>
                        <w:spacing w:before="7" w:line="237" w:lineRule="auto"/>
                        <w:ind w:left="824" w:right="96"/>
                        <w:jc w:val="both"/>
                        <w:rPr>
                          <w:color w:val="000000" w:themeColor="text1"/>
                        </w:rPr>
                      </w:pPr>
                      <w:r w:rsidRPr="00F742FB">
                        <w:rPr>
                          <w:color w:val="000000" w:themeColor="text1"/>
                        </w:rPr>
                        <w:t xml:space="preserve">Pentru pacienții depistați cu PID de cauză aparent necunoscută, care sunt clinic suspectați de FPI și care au un </w:t>
                      </w:r>
                      <w:r w:rsidRPr="00F742FB">
                        <w:rPr>
                          <w:i/>
                          <w:color w:val="000000" w:themeColor="text1"/>
                        </w:rPr>
                        <w:t>pattern</w:t>
                      </w:r>
                      <w:r w:rsidRPr="00F742FB">
                        <w:rPr>
                          <w:color w:val="000000" w:themeColor="text1"/>
                        </w:rPr>
                        <w:t xml:space="preserve"> la HRCT de </w:t>
                      </w:r>
                      <w:r>
                        <w:rPr>
                          <w:color w:val="000000" w:themeColor="text1"/>
                          <w:lang w:val="en-US"/>
                        </w:rPr>
                        <w:t>“</w:t>
                      </w:r>
                      <w:r w:rsidRPr="00F742FB">
                        <w:rPr>
                          <w:color w:val="000000" w:themeColor="text1"/>
                        </w:rPr>
                        <w:t>UIP probabil</w:t>
                      </w:r>
                      <w:r>
                        <w:rPr>
                          <w:color w:val="000000" w:themeColor="text1"/>
                        </w:rPr>
                        <w:t>”</w:t>
                      </w:r>
                      <w:r w:rsidRPr="00F742FB">
                        <w:rPr>
                          <w:color w:val="000000" w:themeColor="text1"/>
                        </w:rPr>
                        <w:t xml:space="preserve">, </w:t>
                      </w:r>
                      <w:r>
                        <w:rPr>
                          <w:color w:val="000000" w:themeColor="text1"/>
                        </w:rPr>
                        <w:t xml:space="preserve"> „</w:t>
                      </w:r>
                      <w:r w:rsidRPr="00F742FB">
                        <w:rPr>
                          <w:color w:val="000000" w:themeColor="text1"/>
                        </w:rPr>
                        <w:t>nedeterminat pentru UIP</w:t>
                      </w:r>
                      <w:r>
                        <w:rPr>
                          <w:color w:val="000000" w:themeColor="text1"/>
                        </w:rPr>
                        <w:t>”</w:t>
                      </w:r>
                      <w:r w:rsidRPr="00F742FB">
                        <w:rPr>
                          <w:color w:val="000000" w:themeColor="text1"/>
                        </w:rPr>
                        <w:t xml:space="preserve"> sau </w:t>
                      </w:r>
                      <w:r>
                        <w:rPr>
                          <w:color w:val="000000" w:themeColor="text1"/>
                        </w:rPr>
                        <w:t>„</w:t>
                      </w:r>
                      <w:r w:rsidRPr="00F742FB">
                        <w:rPr>
                          <w:color w:val="000000" w:themeColor="text1"/>
                        </w:rPr>
                        <w:t>diagnostic de alternativă</w:t>
                      </w:r>
                      <w:r>
                        <w:rPr>
                          <w:color w:val="000000" w:themeColor="text1"/>
                        </w:rPr>
                        <w:t>”</w:t>
                      </w:r>
                      <w:r w:rsidRPr="00F742FB">
                        <w:rPr>
                          <w:color w:val="000000" w:themeColor="text1"/>
                        </w:rPr>
                        <w:t xml:space="preserve"> este recomandată biopsia pulmonară – </w:t>
                      </w:r>
                      <w:r w:rsidRPr="00F742FB">
                        <w:rPr>
                          <w:i/>
                          <w:color w:val="000000" w:themeColor="text1"/>
                        </w:rPr>
                        <w:t>nivel de evidență C, grad de recomandare clasa IIa</w:t>
                      </w:r>
                      <w:r w:rsidRPr="00F742FB">
                        <w:rPr>
                          <w:color w:val="000000" w:themeColor="text1"/>
                        </w:rPr>
                        <w:t>.</w:t>
                      </w:r>
                    </w:p>
                    <w:p w14:paraId="0461FBF2" w14:textId="7F99D52B" w:rsidR="001806E0" w:rsidRPr="00CE0A63" w:rsidRDefault="001806E0" w:rsidP="00CD1C3F">
                      <w:pPr>
                        <w:pStyle w:val="a4"/>
                        <w:numPr>
                          <w:ilvl w:val="0"/>
                          <w:numId w:val="39"/>
                        </w:numPr>
                        <w:tabs>
                          <w:tab w:val="left" w:pos="825"/>
                        </w:tabs>
                        <w:spacing w:before="7" w:line="237" w:lineRule="auto"/>
                        <w:ind w:left="824" w:right="96"/>
                        <w:jc w:val="both"/>
                        <w:rPr>
                          <w:i/>
                          <w:color w:val="000000" w:themeColor="text1"/>
                        </w:rPr>
                      </w:pPr>
                      <w:r>
                        <w:rPr>
                          <w:color w:val="000000" w:themeColor="text1"/>
                        </w:rPr>
                        <w:t>La pacienții</w:t>
                      </w:r>
                      <w:r w:rsidRPr="00F742FB">
                        <w:rPr>
                          <w:color w:val="000000" w:themeColor="text1"/>
                        </w:rPr>
                        <w:t xml:space="preserve"> depistați cu PID de cauză aparent necunoscută, care sunt clinic suspectați de FPI și care au un </w:t>
                      </w:r>
                      <w:r w:rsidRPr="00F1474F">
                        <w:rPr>
                          <w:i/>
                          <w:color w:val="000000" w:themeColor="text1"/>
                        </w:rPr>
                        <w:t>pattern</w:t>
                      </w:r>
                      <w:r w:rsidRPr="00F742FB">
                        <w:rPr>
                          <w:color w:val="000000" w:themeColor="text1"/>
                        </w:rPr>
                        <w:t xml:space="preserve"> la HRCT de </w:t>
                      </w:r>
                      <w:r>
                        <w:rPr>
                          <w:color w:val="000000" w:themeColor="text1"/>
                        </w:rPr>
                        <w:t>„</w:t>
                      </w:r>
                      <w:r w:rsidRPr="00F742FB">
                        <w:rPr>
                          <w:color w:val="000000" w:themeColor="text1"/>
                        </w:rPr>
                        <w:t>UIP</w:t>
                      </w:r>
                      <w:r>
                        <w:rPr>
                          <w:color w:val="000000" w:themeColor="text1"/>
                        </w:rPr>
                        <w:t>”</w:t>
                      </w:r>
                      <w:r w:rsidRPr="00F742FB">
                        <w:rPr>
                          <w:color w:val="000000" w:themeColor="text1"/>
                        </w:rPr>
                        <w:t xml:space="preserve"> NU este</w:t>
                      </w:r>
                      <w:r>
                        <w:rPr>
                          <w:color w:val="000000" w:themeColor="text1"/>
                        </w:rPr>
                        <w:t xml:space="preserve"> recomandată biopsia pulmonară - </w:t>
                      </w:r>
                      <w:r w:rsidRPr="00CE0A63">
                        <w:rPr>
                          <w:i/>
                          <w:color w:val="000000" w:themeColor="text1"/>
                        </w:rPr>
                        <w:t>nivel de evidență C</w:t>
                      </w:r>
                      <w:r>
                        <w:rPr>
                          <w:i/>
                          <w:color w:val="000000" w:themeColor="text1"/>
                        </w:rPr>
                        <w:t xml:space="preserve">, </w:t>
                      </w:r>
                      <w:r w:rsidRPr="00F742FB">
                        <w:rPr>
                          <w:i/>
                          <w:color w:val="000000" w:themeColor="text1"/>
                        </w:rPr>
                        <w:t xml:space="preserve">grad de recomandare </w:t>
                      </w:r>
                      <w:r w:rsidRPr="00CE0A63">
                        <w:rPr>
                          <w:i/>
                          <w:color w:val="000000" w:themeColor="text1"/>
                        </w:rPr>
                        <w:t xml:space="preserve">clasa </w:t>
                      </w:r>
                      <w:r>
                        <w:rPr>
                          <w:i/>
                          <w:color w:val="000000" w:themeColor="text1"/>
                        </w:rPr>
                        <w:t>III.</w:t>
                      </w:r>
                    </w:p>
                    <w:p w14:paraId="3E0B3334" w14:textId="77777777" w:rsidR="001806E0" w:rsidRDefault="001806E0" w:rsidP="00F742FB">
                      <w:pPr>
                        <w:pStyle w:val="a4"/>
                        <w:tabs>
                          <w:tab w:val="left" w:pos="825"/>
                        </w:tabs>
                        <w:spacing w:before="7" w:line="237" w:lineRule="auto"/>
                        <w:ind w:left="824" w:right="96" w:firstLine="0"/>
                        <w:jc w:val="both"/>
                        <w:rPr>
                          <w:color w:val="FF0000"/>
                        </w:rPr>
                      </w:pPr>
                    </w:p>
                    <w:p w14:paraId="4EB825E2" w14:textId="77777777" w:rsidR="001806E0" w:rsidRPr="00A76C49" w:rsidRDefault="001806E0" w:rsidP="003A4896">
                      <w:pPr>
                        <w:pStyle w:val="a4"/>
                        <w:tabs>
                          <w:tab w:val="left" w:pos="825"/>
                        </w:tabs>
                        <w:spacing w:before="7" w:line="237" w:lineRule="auto"/>
                        <w:ind w:right="96" w:firstLine="0"/>
                        <w:jc w:val="both"/>
                        <w:rPr>
                          <w:color w:val="FF0000"/>
                        </w:rPr>
                      </w:pPr>
                    </w:p>
                  </w:txbxContent>
                </v:textbox>
                <w10:wrap type="topAndBottom" anchorx="page"/>
              </v:shape>
            </w:pict>
          </mc:Fallback>
        </mc:AlternateContent>
      </w:r>
    </w:p>
    <w:p w14:paraId="18D2269A" w14:textId="77777777" w:rsidR="00806B36" w:rsidRPr="0008470C" w:rsidRDefault="00806B36" w:rsidP="00BC5E45">
      <w:pPr>
        <w:jc w:val="both"/>
        <w:rPr>
          <w:sz w:val="20"/>
        </w:rPr>
        <w:sectPr w:rsidR="00806B36" w:rsidRPr="0008470C">
          <w:pgSz w:w="11910" w:h="16840"/>
          <w:pgMar w:top="1120" w:right="40" w:bottom="980" w:left="460" w:header="0" w:footer="711" w:gutter="0"/>
          <w:cols w:space="720"/>
        </w:sectPr>
      </w:pPr>
    </w:p>
    <w:p w14:paraId="511F9126" w14:textId="77777777" w:rsidR="00806B36" w:rsidRPr="0008470C" w:rsidRDefault="00C5498F" w:rsidP="00BC5E45">
      <w:pPr>
        <w:spacing w:before="71"/>
        <w:ind w:left="672"/>
        <w:jc w:val="both"/>
        <w:rPr>
          <w:b/>
          <w:sz w:val="24"/>
        </w:rPr>
      </w:pPr>
      <w:r w:rsidRPr="0008470C">
        <w:rPr>
          <w:b/>
          <w:sz w:val="24"/>
        </w:rPr>
        <w:lastRenderedPageBreak/>
        <w:t xml:space="preserve">Tabelul 2. Criterii morfologice pentru diagnosticarea </w:t>
      </w:r>
      <w:r w:rsidRPr="0008470C">
        <w:rPr>
          <w:b/>
          <w:i/>
          <w:sz w:val="24"/>
        </w:rPr>
        <w:t>pattern</w:t>
      </w:r>
      <w:r w:rsidRPr="0008470C">
        <w:rPr>
          <w:b/>
          <w:sz w:val="24"/>
        </w:rPr>
        <w:t>-ului de UIP</w:t>
      </w:r>
      <w:r w:rsidR="00CE0A63" w:rsidRPr="0008470C">
        <w:rPr>
          <w:b/>
          <w:sz w:val="24"/>
        </w:rPr>
        <w:t xml:space="preserve"> [28]</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6628"/>
      </w:tblGrid>
      <w:tr w:rsidR="008B1CA9" w:rsidRPr="0008470C" w14:paraId="578E54E0" w14:textId="77777777" w:rsidTr="0068467E">
        <w:trPr>
          <w:trHeight w:val="1780"/>
        </w:trPr>
        <w:tc>
          <w:tcPr>
            <w:tcW w:w="3230" w:type="dxa"/>
          </w:tcPr>
          <w:p w14:paraId="62D806E7" w14:textId="77777777" w:rsidR="008B1CA9" w:rsidRPr="0008470C" w:rsidRDefault="008B1CA9" w:rsidP="00BC5E45">
            <w:pPr>
              <w:pStyle w:val="TableParagraph"/>
              <w:ind w:left="0"/>
              <w:jc w:val="both"/>
              <w:rPr>
                <w:b/>
                <w:sz w:val="26"/>
              </w:rPr>
            </w:pPr>
          </w:p>
          <w:p w14:paraId="148DAB28" w14:textId="77777777" w:rsidR="008B1CA9" w:rsidRPr="0008470C" w:rsidRDefault="008B1CA9" w:rsidP="00BC5E45">
            <w:pPr>
              <w:pStyle w:val="TableParagraph"/>
              <w:ind w:left="0"/>
              <w:jc w:val="both"/>
              <w:rPr>
                <w:b/>
                <w:sz w:val="26"/>
              </w:rPr>
            </w:pPr>
          </w:p>
          <w:p w14:paraId="19EBCBD7" w14:textId="77777777" w:rsidR="008B1CA9" w:rsidRPr="0008470C" w:rsidRDefault="008B1CA9" w:rsidP="00BC5E45">
            <w:pPr>
              <w:pStyle w:val="TableParagraph"/>
              <w:spacing w:before="229" w:line="272" w:lineRule="exact"/>
              <w:ind w:left="763"/>
              <w:jc w:val="both"/>
              <w:rPr>
                <w:b/>
                <w:sz w:val="24"/>
              </w:rPr>
            </w:pPr>
            <w:r w:rsidRPr="0008470C">
              <w:rPr>
                <w:b/>
                <w:sz w:val="24"/>
              </w:rPr>
              <w:t>Aspect de “UIP”</w:t>
            </w:r>
          </w:p>
          <w:p w14:paraId="05F7B453" w14:textId="77777777" w:rsidR="008B1CA9" w:rsidRPr="0008470C" w:rsidRDefault="008B1CA9" w:rsidP="00BC5E45">
            <w:pPr>
              <w:pStyle w:val="TableParagraph"/>
              <w:spacing w:line="272" w:lineRule="exact"/>
              <w:ind w:left="859"/>
              <w:jc w:val="both"/>
              <w:rPr>
                <w:sz w:val="24"/>
              </w:rPr>
            </w:pPr>
            <w:r w:rsidRPr="0008470C">
              <w:rPr>
                <w:sz w:val="24"/>
              </w:rPr>
              <w:t>(toate 4 criterii)</w:t>
            </w:r>
          </w:p>
        </w:tc>
        <w:tc>
          <w:tcPr>
            <w:tcW w:w="6628" w:type="dxa"/>
          </w:tcPr>
          <w:p w14:paraId="0ACD96FE" w14:textId="77777777" w:rsidR="008B1CA9" w:rsidRPr="0008470C" w:rsidRDefault="008B1CA9" w:rsidP="00BC5E45">
            <w:pPr>
              <w:pStyle w:val="TableParagraph"/>
              <w:numPr>
                <w:ilvl w:val="0"/>
                <w:numId w:val="38"/>
              </w:numPr>
              <w:tabs>
                <w:tab w:val="left" w:pos="471"/>
              </w:tabs>
              <w:ind w:right="94"/>
              <w:jc w:val="both"/>
              <w:rPr>
                <w:sz w:val="24"/>
              </w:rPr>
            </w:pPr>
            <w:r w:rsidRPr="0008470C">
              <w:rPr>
                <w:sz w:val="24"/>
              </w:rPr>
              <w:t xml:space="preserve">prezența fibrozei marcate/ distorsionarea arhitecturii pulmonare, ±“fagure de </w:t>
            </w:r>
            <w:r w:rsidRPr="0008470C">
              <w:rPr>
                <w:spacing w:val="-3"/>
                <w:sz w:val="24"/>
              </w:rPr>
              <w:t xml:space="preserve">miere” </w:t>
            </w:r>
          </w:p>
          <w:p w14:paraId="0C2642A7" w14:textId="77777777" w:rsidR="008B1CA9" w:rsidRPr="0008470C" w:rsidRDefault="008B1CA9" w:rsidP="00BC5E45">
            <w:pPr>
              <w:pStyle w:val="TableParagraph"/>
              <w:numPr>
                <w:ilvl w:val="0"/>
                <w:numId w:val="38"/>
              </w:numPr>
              <w:tabs>
                <w:tab w:val="left" w:pos="471"/>
              </w:tabs>
              <w:ind w:right="94"/>
              <w:jc w:val="both"/>
              <w:rPr>
                <w:sz w:val="24"/>
              </w:rPr>
            </w:pPr>
            <w:r w:rsidRPr="0008470C">
              <w:rPr>
                <w:sz w:val="24"/>
              </w:rPr>
              <w:t>distribuție predominant subpleurală/paraseptală a fibrozei</w:t>
            </w:r>
          </w:p>
          <w:p w14:paraId="32D7B2DF" w14:textId="77777777" w:rsidR="008B1CA9" w:rsidRPr="0008470C" w:rsidRDefault="008B1CA9" w:rsidP="00BC5E45">
            <w:pPr>
              <w:pStyle w:val="TableParagraph"/>
              <w:numPr>
                <w:ilvl w:val="0"/>
                <w:numId w:val="38"/>
              </w:numPr>
              <w:tabs>
                <w:tab w:val="left" w:pos="471"/>
              </w:tabs>
              <w:spacing w:line="237" w:lineRule="auto"/>
              <w:ind w:right="94" w:hanging="360"/>
              <w:jc w:val="both"/>
              <w:rPr>
                <w:sz w:val="24"/>
              </w:rPr>
            </w:pPr>
            <w:r w:rsidRPr="0008470C">
              <w:rPr>
                <w:sz w:val="24"/>
              </w:rPr>
              <w:t xml:space="preserve">distribuție focală a fibrozei </w:t>
            </w:r>
            <w:r w:rsidRPr="0008470C">
              <w:rPr>
                <w:spacing w:val="-3"/>
                <w:sz w:val="24"/>
              </w:rPr>
              <w:t xml:space="preserve">la </w:t>
            </w:r>
            <w:r w:rsidRPr="0008470C">
              <w:rPr>
                <w:sz w:val="24"/>
              </w:rPr>
              <w:t>nivelul parenchimului pulmonar</w:t>
            </w:r>
          </w:p>
          <w:p w14:paraId="17F5E351" w14:textId="77777777" w:rsidR="008B1CA9" w:rsidRPr="0008470C" w:rsidRDefault="008B1CA9" w:rsidP="00BC5E45">
            <w:pPr>
              <w:pStyle w:val="TableParagraph"/>
              <w:numPr>
                <w:ilvl w:val="0"/>
                <w:numId w:val="38"/>
              </w:numPr>
              <w:tabs>
                <w:tab w:val="left" w:pos="471"/>
              </w:tabs>
              <w:spacing w:before="2" w:line="294" w:lineRule="exact"/>
              <w:jc w:val="both"/>
              <w:rPr>
                <w:sz w:val="24"/>
              </w:rPr>
            </w:pPr>
            <w:r w:rsidRPr="0008470C">
              <w:rPr>
                <w:sz w:val="24"/>
              </w:rPr>
              <w:t>prezența focarelor</w:t>
            </w:r>
            <w:r w:rsidRPr="0008470C">
              <w:rPr>
                <w:spacing w:val="11"/>
                <w:sz w:val="24"/>
              </w:rPr>
              <w:t xml:space="preserve"> </w:t>
            </w:r>
            <w:r w:rsidRPr="0008470C">
              <w:rPr>
                <w:sz w:val="24"/>
              </w:rPr>
              <w:t>fibroblastice</w:t>
            </w:r>
          </w:p>
          <w:p w14:paraId="4F1E46C8" w14:textId="77777777" w:rsidR="008B1CA9" w:rsidRPr="0008470C" w:rsidRDefault="008B1CA9" w:rsidP="00BC5E45">
            <w:pPr>
              <w:pStyle w:val="TableParagraph"/>
              <w:numPr>
                <w:ilvl w:val="0"/>
                <w:numId w:val="38"/>
              </w:numPr>
              <w:tabs>
                <w:tab w:val="left" w:pos="471"/>
              </w:tabs>
              <w:spacing w:before="2" w:line="237" w:lineRule="auto"/>
              <w:ind w:right="97" w:hanging="360"/>
              <w:jc w:val="both"/>
              <w:rPr>
                <w:sz w:val="24"/>
              </w:rPr>
            </w:pPr>
            <w:r w:rsidRPr="0008470C">
              <w:rPr>
                <w:sz w:val="24"/>
              </w:rPr>
              <w:t xml:space="preserve">lipsa criteriilor ce ar sugera un </w:t>
            </w:r>
            <w:r w:rsidRPr="0008470C">
              <w:rPr>
                <w:sz w:val="24"/>
                <w:lang w:val="en-US"/>
              </w:rPr>
              <w:t>“</w:t>
            </w:r>
            <w:r w:rsidRPr="0008470C">
              <w:rPr>
                <w:sz w:val="24"/>
              </w:rPr>
              <w:t xml:space="preserve">diagnostic de alternativă” </w:t>
            </w:r>
          </w:p>
        </w:tc>
      </w:tr>
      <w:tr w:rsidR="008B1CA9" w:rsidRPr="0008470C" w14:paraId="6A1D7BFF" w14:textId="77777777" w:rsidTr="0068467E">
        <w:trPr>
          <w:trHeight w:val="1691"/>
        </w:trPr>
        <w:tc>
          <w:tcPr>
            <w:tcW w:w="3230" w:type="dxa"/>
          </w:tcPr>
          <w:p w14:paraId="0A5AF6A3" w14:textId="77777777" w:rsidR="008B1CA9" w:rsidRPr="0008470C" w:rsidRDefault="008B1CA9" w:rsidP="00BC5E45">
            <w:pPr>
              <w:pStyle w:val="TableParagraph"/>
              <w:ind w:left="0"/>
              <w:jc w:val="both"/>
              <w:rPr>
                <w:b/>
                <w:sz w:val="26"/>
              </w:rPr>
            </w:pPr>
          </w:p>
          <w:p w14:paraId="5EB475D9" w14:textId="77777777" w:rsidR="008B1CA9" w:rsidRPr="0008470C" w:rsidRDefault="008B1CA9" w:rsidP="00BC5E45">
            <w:pPr>
              <w:pStyle w:val="TableParagraph"/>
              <w:spacing w:before="8"/>
              <w:ind w:left="0"/>
              <w:jc w:val="both"/>
              <w:rPr>
                <w:b/>
                <w:sz w:val="21"/>
              </w:rPr>
            </w:pPr>
          </w:p>
          <w:p w14:paraId="4C19ED3C" w14:textId="77777777" w:rsidR="008B1CA9" w:rsidRPr="0008470C" w:rsidRDefault="008B1CA9" w:rsidP="00BC5E45">
            <w:pPr>
              <w:pStyle w:val="TableParagraph"/>
              <w:ind w:left="815"/>
              <w:jc w:val="both"/>
              <w:rPr>
                <w:b/>
                <w:sz w:val="24"/>
              </w:rPr>
            </w:pPr>
            <w:r w:rsidRPr="0008470C">
              <w:rPr>
                <w:b/>
                <w:sz w:val="24"/>
              </w:rPr>
              <w:t>“UIP probabil”</w:t>
            </w:r>
          </w:p>
        </w:tc>
        <w:tc>
          <w:tcPr>
            <w:tcW w:w="6628" w:type="dxa"/>
          </w:tcPr>
          <w:p w14:paraId="19AEE3C0" w14:textId="77777777" w:rsidR="008B1CA9" w:rsidRPr="0008470C" w:rsidRDefault="008B1CA9" w:rsidP="00BC5E45">
            <w:pPr>
              <w:pStyle w:val="TableParagraph"/>
              <w:numPr>
                <w:ilvl w:val="0"/>
                <w:numId w:val="37"/>
              </w:numPr>
              <w:tabs>
                <w:tab w:val="left" w:pos="471"/>
              </w:tabs>
              <w:ind w:right="94"/>
              <w:jc w:val="both"/>
              <w:rPr>
                <w:sz w:val="24"/>
              </w:rPr>
            </w:pPr>
            <w:r w:rsidRPr="0008470C">
              <w:rPr>
                <w:sz w:val="24"/>
              </w:rPr>
              <w:t xml:space="preserve">Câteva dintre caracteristicele histologice de UIP, dar care nu sunt suficiente pentru a defini un UIP </w:t>
            </w:r>
          </w:p>
          <w:p w14:paraId="65640521" w14:textId="77777777" w:rsidR="008B1CA9" w:rsidRPr="0008470C" w:rsidRDefault="008B1CA9" w:rsidP="00BC5E45">
            <w:pPr>
              <w:pStyle w:val="TableParagraph"/>
              <w:tabs>
                <w:tab w:val="left" w:pos="471"/>
              </w:tabs>
              <w:ind w:left="470" w:right="94"/>
              <w:jc w:val="both"/>
              <w:rPr>
                <w:b/>
                <w:sz w:val="24"/>
              </w:rPr>
            </w:pPr>
            <w:r w:rsidRPr="0008470C">
              <w:rPr>
                <w:b/>
                <w:sz w:val="24"/>
              </w:rPr>
              <w:t>ȘI</w:t>
            </w:r>
          </w:p>
          <w:p w14:paraId="4925AEA9" w14:textId="77777777" w:rsidR="008B1CA9" w:rsidRPr="0008470C" w:rsidRDefault="008B1CA9" w:rsidP="00BC5E45">
            <w:pPr>
              <w:pStyle w:val="TableParagraph"/>
              <w:numPr>
                <w:ilvl w:val="0"/>
                <w:numId w:val="37"/>
              </w:numPr>
              <w:tabs>
                <w:tab w:val="left" w:pos="471"/>
              </w:tabs>
              <w:ind w:right="94"/>
              <w:jc w:val="both"/>
              <w:rPr>
                <w:sz w:val="24"/>
              </w:rPr>
            </w:pPr>
            <w:r w:rsidRPr="0008470C">
              <w:rPr>
                <w:sz w:val="24"/>
              </w:rPr>
              <w:t xml:space="preserve"> lipsa criteriilor ce ar sugera un </w:t>
            </w:r>
            <w:r w:rsidRPr="0008470C">
              <w:rPr>
                <w:sz w:val="24"/>
                <w:lang w:val="en-US"/>
              </w:rPr>
              <w:t>“</w:t>
            </w:r>
            <w:r w:rsidRPr="0008470C">
              <w:rPr>
                <w:sz w:val="24"/>
              </w:rPr>
              <w:t>diagnostic de alternativă”</w:t>
            </w:r>
          </w:p>
          <w:p w14:paraId="45AA63E8" w14:textId="77777777" w:rsidR="008B1CA9" w:rsidRPr="0008470C" w:rsidRDefault="008B1CA9" w:rsidP="00BC5E45">
            <w:pPr>
              <w:pStyle w:val="TableParagraph"/>
              <w:tabs>
                <w:tab w:val="left" w:pos="471"/>
              </w:tabs>
              <w:ind w:left="470" w:right="94"/>
              <w:jc w:val="both"/>
              <w:rPr>
                <w:b/>
                <w:sz w:val="24"/>
              </w:rPr>
            </w:pPr>
            <w:r w:rsidRPr="0008470C">
              <w:rPr>
                <w:b/>
                <w:sz w:val="24"/>
              </w:rPr>
              <w:t>SAU</w:t>
            </w:r>
          </w:p>
          <w:p w14:paraId="34C7A54E" w14:textId="77777777" w:rsidR="008B1CA9" w:rsidRPr="0008470C" w:rsidRDefault="008B1CA9" w:rsidP="00BC5E45">
            <w:pPr>
              <w:pStyle w:val="TableParagraph"/>
              <w:numPr>
                <w:ilvl w:val="0"/>
                <w:numId w:val="37"/>
              </w:numPr>
              <w:tabs>
                <w:tab w:val="left" w:pos="470"/>
                <w:tab w:val="left" w:pos="471"/>
              </w:tabs>
              <w:spacing w:line="294" w:lineRule="exact"/>
              <w:jc w:val="both"/>
              <w:rPr>
                <w:sz w:val="24"/>
              </w:rPr>
            </w:pPr>
            <w:r w:rsidRPr="0008470C">
              <w:rPr>
                <w:sz w:val="24"/>
              </w:rPr>
              <w:t>doar leziuni tip “fagure de</w:t>
            </w:r>
            <w:r w:rsidRPr="0008470C">
              <w:rPr>
                <w:spacing w:val="10"/>
                <w:sz w:val="24"/>
              </w:rPr>
              <w:t xml:space="preserve"> </w:t>
            </w:r>
            <w:r w:rsidRPr="0008470C">
              <w:rPr>
                <w:spacing w:val="-3"/>
                <w:sz w:val="24"/>
              </w:rPr>
              <w:t>miere”</w:t>
            </w:r>
          </w:p>
        </w:tc>
      </w:tr>
      <w:tr w:rsidR="00806B36" w:rsidRPr="0008470C" w14:paraId="0F544B3C" w14:textId="77777777" w:rsidTr="0068467E">
        <w:trPr>
          <w:trHeight w:val="1673"/>
        </w:trPr>
        <w:tc>
          <w:tcPr>
            <w:tcW w:w="3230" w:type="dxa"/>
          </w:tcPr>
          <w:p w14:paraId="082ADD9A" w14:textId="77777777" w:rsidR="00806B36" w:rsidRPr="0008470C" w:rsidRDefault="00806B36" w:rsidP="00BC5E45">
            <w:pPr>
              <w:pStyle w:val="TableParagraph"/>
              <w:ind w:left="0"/>
              <w:jc w:val="both"/>
              <w:rPr>
                <w:b/>
                <w:sz w:val="26"/>
              </w:rPr>
            </w:pPr>
          </w:p>
          <w:p w14:paraId="6F840900" w14:textId="77777777" w:rsidR="00806B36" w:rsidRPr="0008470C" w:rsidRDefault="00806B36" w:rsidP="00BC5E45">
            <w:pPr>
              <w:pStyle w:val="TableParagraph"/>
              <w:ind w:left="0"/>
              <w:jc w:val="both"/>
              <w:rPr>
                <w:b/>
                <w:sz w:val="26"/>
              </w:rPr>
            </w:pPr>
          </w:p>
          <w:p w14:paraId="375A3DB6" w14:textId="77777777" w:rsidR="00806B36" w:rsidRPr="0008470C" w:rsidRDefault="008B1CA9" w:rsidP="00BC5E45">
            <w:pPr>
              <w:pStyle w:val="TableParagraph"/>
              <w:spacing w:before="229" w:line="272" w:lineRule="exact"/>
              <w:ind w:left="916" w:hanging="637"/>
              <w:jc w:val="both"/>
              <w:rPr>
                <w:b/>
                <w:sz w:val="24"/>
              </w:rPr>
            </w:pPr>
            <w:r w:rsidRPr="0008470C">
              <w:rPr>
                <w:b/>
                <w:sz w:val="24"/>
              </w:rPr>
              <w:t>“Nedeterminat pentru UIP”</w:t>
            </w:r>
          </w:p>
        </w:tc>
        <w:tc>
          <w:tcPr>
            <w:tcW w:w="6628" w:type="dxa"/>
          </w:tcPr>
          <w:p w14:paraId="1BFE3A93" w14:textId="77777777" w:rsidR="008B1CA9" w:rsidRPr="0008470C" w:rsidRDefault="008B1CA9" w:rsidP="00BC5E45">
            <w:pPr>
              <w:pStyle w:val="TableParagraph"/>
              <w:numPr>
                <w:ilvl w:val="0"/>
                <w:numId w:val="36"/>
              </w:numPr>
              <w:tabs>
                <w:tab w:val="left" w:pos="470"/>
                <w:tab w:val="left" w:pos="471"/>
                <w:tab w:val="left" w:pos="1684"/>
                <w:tab w:val="left" w:pos="2783"/>
                <w:tab w:val="left" w:pos="3325"/>
                <w:tab w:val="left" w:pos="4151"/>
                <w:tab w:val="left" w:pos="4487"/>
                <w:tab w:val="left" w:pos="5460"/>
                <w:tab w:val="left" w:pos="5853"/>
              </w:tabs>
              <w:spacing w:line="242" w:lineRule="auto"/>
              <w:ind w:right="91" w:hanging="360"/>
              <w:jc w:val="both"/>
              <w:rPr>
                <w:sz w:val="24"/>
              </w:rPr>
            </w:pPr>
            <w:r w:rsidRPr="0008470C">
              <w:rPr>
                <w:sz w:val="24"/>
              </w:rPr>
              <w:t xml:space="preserve">fibroză cu sau fără distorsionarea arhitecturii parenchimului pulmonar, cu semne ce ar sugera fie un </w:t>
            </w:r>
            <w:r w:rsidRPr="0008470C">
              <w:rPr>
                <w:i/>
                <w:sz w:val="24"/>
              </w:rPr>
              <w:t>pattern</w:t>
            </w:r>
            <w:r w:rsidRPr="0008470C">
              <w:rPr>
                <w:sz w:val="24"/>
              </w:rPr>
              <w:t xml:space="preserve"> diferit de UIP, sau UIP secundar altor cauze*.</w:t>
            </w:r>
          </w:p>
          <w:p w14:paraId="0319C983" w14:textId="77777777" w:rsidR="00806B36" w:rsidRPr="0008470C" w:rsidRDefault="008B1CA9" w:rsidP="00BC5E45">
            <w:pPr>
              <w:pStyle w:val="TableParagraph"/>
              <w:numPr>
                <w:ilvl w:val="0"/>
                <w:numId w:val="36"/>
              </w:numPr>
              <w:tabs>
                <w:tab w:val="left" w:pos="470"/>
                <w:tab w:val="left" w:pos="471"/>
              </w:tabs>
              <w:spacing w:line="237" w:lineRule="auto"/>
              <w:ind w:right="97" w:hanging="360"/>
              <w:jc w:val="both"/>
              <w:rPr>
                <w:sz w:val="24"/>
              </w:rPr>
            </w:pPr>
            <w:r w:rsidRPr="0008470C">
              <w:rPr>
                <w:sz w:val="24"/>
              </w:rPr>
              <w:t>Câteva semne histologice caracteristice pentru „UIP tipic”, dar cu alte caracteristici, ce sugerează un diagnostic de alternativă**</w:t>
            </w:r>
          </w:p>
        </w:tc>
      </w:tr>
      <w:tr w:rsidR="008B1CA9" w:rsidRPr="0008470C" w14:paraId="29A94D74" w14:textId="77777777" w:rsidTr="0068467E">
        <w:trPr>
          <w:trHeight w:val="1386"/>
        </w:trPr>
        <w:tc>
          <w:tcPr>
            <w:tcW w:w="3230" w:type="dxa"/>
          </w:tcPr>
          <w:p w14:paraId="2FD6E975" w14:textId="77777777" w:rsidR="008B1CA9" w:rsidRPr="0008470C" w:rsidRDefault="008B1CA9" w:rsidP="00BC5E45">
            <w:pPr>
              <w:pStyle w:val="TableParagraph"/>
              <w:spacing w:line="272" w:lineRule="exact"/>
              <w:ind w:left="575" w:hanging="154"/>
              <w:jc w:val="both"/>
              <w:rPr>
                <w:b/>
                <w:sz w:val="24"/>
              </w:rPr>
            </w:pPr>
          </w:p>
          <w:p w14:paraId="62C701DF" w14:textId="77777777" w:rsidR="008B1CA9" w:rsidRPr="0008470C" w:rsidRDefault="008B1CA9" w:rsidP="00BC5E45">
            <w:pPr>
              <w:pStyle w:val="TableParagraph"/>
              <w:spacing w:line="272" w:lineRule="exact"/>
              <w:ind w:left="575" w:hanging="154"/>
              <w:jc w:val="both"/>
              <w:rPr>
                <w:b/>
                <w:sz w:val="24"/>
              </w:rPr>
            </w:pPr>
          </w:p>
          <w:p w14:paraId="079FB616" w14:textId="77777777" w:rsidR="008B1CA9" w:rsidRPr="0008470C" w:rsidRDefault="008B1CA9" w:rsidP="00BC5E45">
            <w:pPr>
              <w:pStyle w:val="TableParagraph"/>
              <w:spacing w:line="272" w:lineRule="exact"/>
              <w:ind w:left="575" w:hanging="154"/>
              <w:jc w:val="both"/>
              <w:rPr>
                <w:b/>
                <w:sz w:val="24"/>
              </w:rPr>
            </w:pPr>
          </w:p>
          <w:p w14:paraId="151916F4" w14:textId="77777777" w:rsidR="008B1CA9" w:rsidRPr="0008470C" w:rsidRDefault="008B1CA9" w:rsidP="00BC5E45">
            <w:pPr>
              <w:pStyle w:val="TableParagraph"/>
              <w:spacing w:line="272" w:lineRule="exact"/>
              <w:ind w:left="575" w:hanging="154"/>
              <w:jc w:val="both"/>
              <w:rPr>
                <w:sz w:val="24"/>
              </w:rPr>
            </w:pPr>
            <w:r w:rsidRPr="0008470C">
              <w:rPr>
                <w:b/>
                <w:sz w:val="24"/>
              </w:rPr>
              <w:t>Diagnostic de alternativă</w:t>
            </w:r>
          </w:p>
        </w:tc>
        <w:tc>
          <w:tcPr>
            <w:tcW w:w="6628" w:type="dxa"/>
          </w:tcPr>
          <w:p w14:paraId="7E924183" w14:textId="77777777" w:rsidR="008B1CA9" w:rsidRPr="0008470C" w:rsidRDefault="008B1CA9" w:rsidP="00931193">
            <w:pPr>
              <w:pStyle w:val="TableParagraph"/>
              <w:numPr>
                <w:ilvl w:val="0"/>
                <w:numId w:val="35"/>
              </w:numPr>
              <w:tabs>
                <w:tab w:val="left" w:pos="470"/>
                <w:tab w:val="left" w:pos="471"/>
              </w:tabs>
              <w:spacing w:line="287" w:lineRule="exact"/>
              <w:ind w:right="214"/>
              <w:jc w:val="both"/>
              <w:rPr>
                <w:sz w:val="24"/>
              </w:rPr>
            </w:pPr>
            <w:r w:rsidRPr="0008470C">
              <w:rPr>
                <w:sz w:val="24"/>
              </w:rPr>
              <w:t>Semne histologice sugestive pentru alte PII (absența focarelor de fibroblaști, sau fibroză ușoară) în toate piesele bioptice</w:t>
            </w:r>
          </w:p>
          <w:p w14:paraId="4BE84B9B" w14:textId="5C4E21E0" w:rsidR="008B1CA9" w:rsidRPr="0008470C" w:rsidRDefault="008B1CA9" w:rsidP="00931193">
            <w:pPr>
              <w:pStyle w:val="TableParagraph"/>
              <w:numPr>
                <w:ilvl w:val="0"/>
                <w:numId w:val="35"/>
              </w:numPr>
              <w:tabs>
                <w:tab w:val="left" w:pos="470"/>
                <w:tab w:val="left" w:pos="471"/>
              </w:tabs>
              <w:spacing w:line="287" w:lineRule="exact"/>
              <w:ind w:right="214"/>
              <w:jc w:val="both"/>
              <w:rPr>
                <w:sz w:val="24"/>
              </w:rPr>
            </w:pPr>
            <w:r w:rsidRPr="0008470C">
              <w:rPr>
                <w:sz w:val="24"/>
              </w:rPr>
              <w:t>Semne histologice ce indică alte patologii (pneumonita de hipersensibilita</w:t>
            </w:r>
            <w:r w:rsidR="0015477D" w:rsidRPr="0008470C">
              <w:rPr>
                <w:sz w:val="24"/>
              </w:rPr>
              <w:t>te, histiocitoza cu celule Lang</w:t>
            </w:r>
            <w:r w:rsidRPr="0008470C">
              <w:rPr>
                <w:sz w:val="24"/>
              </w:rPr>
              <w:t>erhans, sarcoidoza,</w:t>
            </w:r>
            <w:r w:rsidR="00931193" w:rsidRPr="0008470C">
              <w:rPr>
                <w:sz w:val="24"/>
              </w:rPr>
              <w:t xml:space="preserve"> limfangioleiomiomatoza</w:t>
            </w:r>
            <w:r w:rsidRPr="0008470C">
              <w:rPr>
                <w:sz w:val="24"/>
              </w:rPr>
              <w:t>)</w:t>
            </w:r>
          </w:p>
        </w:tc>
      </w:tr>
      <w:tr w:rsidR="008B1CA9" w:rsidRPr="0008470C" w14:paraId="54058AAD" w14:textId="77777777" w:rsidTr="00091BCF">
        <w:trPr>
          <w:trHeight w:val="1684"/>
        </w:trPr>
        <w:tc>
          <w:tcPr>
            <w:tcW w:w="9858" w:type="dxa"/>
            <w:gridSpan w:val="2"/>
          </w:tcPr>
          <w:p w14:paraId="5F0D344E" w14:textId="77777777" w:rsidR="008B1CA9" w:rsidRPr="0008470C" w:rsidRDefault="008B1CA9" w:rsidP="00931193">
            <w:pPr>
              <w:pStyle w:val="TableParagraph"/>
              <w:tabs>
                <w:tab w:val="left" w:pos="470"/>
                <w:tab w:val="left" w:pos="471"/>
              </w:tabs>
              <w:spacing w:before="4" w:line="293" w:lineRule="exact"/>
              <w:ind w:left="109" w:right="214"/>
              <w:jc w:val="both"/>
              <w:rPr>
                <w:sz w:val="24"/>
              </w:rPr>
            </w:pPr>
            <w:r w:rsidRPr="0008470C">
              <w:rPr>
                <w:sz w:val="24"/>
              </w:rPr>
              <w:t>*</w:t>
            </w:r>
            <w:r w:rsidRPr="0008470C">
              <w:rPr>
                <w:b/>
                <w:sz w:val="24"/>
              </w:rPr>
              <w:t xml:space="preserve"> -  </w:t>
            </w:r>
            <w:r w:rsidRPr="0008470C">
              <w:rPr>
                <w:sz w:val="24"/>
              </w:rPr>
              <w:t>granuloame, membrane</w:t>
            </w:r>
            <w:r w:rsidRPr="0008470C">
              <w:rPr>
                <w:spacing w:val="-1"/>
                <w:sz w:val="24"/>
              </w:rPr>
              <w:t xml:space="preserve"> </w:t>
            </w:r>
            <w:r w:rsidRPr="0008470C">
              <w:rPr>
                <w:sz w:val="24"/>
              </w:rPr>
              <w:t xml:space="preserve">hialine (altele decât cele asociate cu exacerbarea FPI), leziuni centrate preponderent </w:t>
            </w:r>
            <w:r w:rsidRPr="0008470C">
              <w:rPr>
                <w:spacing w:val="-3"/>
                <w:sz w:val="24"/>
              </w:rPr>
              <w:t xml:space="preserve">la </w:t>
            </w:r>
            <w:r w:rsidRPr="0008470C">
              <w:rPr>
                <w:sz w:val="24"/>
              </w:rPr>
              <w:t>nivelul căilor</w:t>
            </w:r>
            <w:r w:rsidRPr="0008470C">
              <w:rPr>
                <w:spacing w:val="-6"/>
                <w:sz w:val="24"/>
              </w:rPr>
              <w:t xml:space="preserve"> </w:t>
            </w:r>
            <w:r w:rsidRPr="0008470C">
              <w:rPr>
                <w:sz w:val="24"/>
              </w:rPr>
              <w:t xml:space="preserve">respiratorii, sectoare de inflamație interstițială fără fibroză asociată, pleurită fibrotizantă cronică marcată, pneumonită organizantă. </w:t>
            </w:r>
          </w:p>
          <w:p w14:paraId="451BBBEF" w14:textId="77777777" w:rsidR="008B1CA9" w:rsidRPr="0008470C" w:rsidRDefault="008B1CA9" w:rsidP="00931193">
            <w:pPr>
              <w:pStyle w:val="TableParagraph"/>
              <w:tabs>
                <w:tab w:val="left" w:pos="470"/>
                <w:tab w:val="left" w:pos="471"/>
              </w:tabs>
              <w:spacing w:line="287" w:lineRule="exact"/>
              <w:ind w:right="214"/>
              <w:jc w:val="both"/>
              <w:rPr>
                <w:sz w:val="24"/>
              </w:rPr>
            </w:pPr>
            <w:r w:rsidRPr="0008470C">
              <w:rPr>
                <w:sz w:val="24"/>
              </w:rPr>
              <w:t xml:space="preserve">** - infiltrație marcată </w:t>
            </w:r>
            <w:r w:rsidRPr="0008470C">
              <w:rPr>
                <w:spacing w:val="-3"/>
                <w:sz w:val="24"/>
              </w:rPr>
              <w:t xml:space="preserve">cu </w:t>
            </w:r>
            <w:r w:rsidRPr="0008470C">
              <w:rPr>
                <w:sz w:val="24"/>
              </w:rPr>
              <w:t xml:space="preserve">celule inflamatorii </w:t>
            </w:r>
            <w:r w:rsidRPr="0008470C">
              <w:rPr>
                <w:spacing w:val="-3"/>
                <w:sz w:val="24"/>
              </w:rPr>
              <w:t xml:space="preserve">în </w:t>
            </w:r>
            <w:r w:rsidRPr="0008470C">
              <w:rPr>
                <w:sz w:val="24"/>
              </w:rPr>
              <w:t>afara ariilor cu fagure, hiperplazie limfoidă proeminentă, inclusiv centre germinative secundare și distribuție bronhiolocentrică care ar putea include metaplazie peribronhiolară extinsă.</w:t>
            </w:r>
          </w:p>
        </w:tc>
      </w:tr>
    </w:tbl>
    <w:p w14:paraId="73A5FA4B" w14:textId="48CE9A50" w:rsidR="00806B36" w:rsidRPr="0008470C" w:rsidRDefault="0005578A" w:rsidP="00BC5E45">
      <w:pPr>
        <w:pStyle w:val="a4"/>
        <w:spacing w:before="9"/>
        <w:ind w:firstLine="0"/>
        <w:jc w:val="both"/>
        <w:rPr>
          <w:b/>
          <w:sz w:val="20"/>
        </w:rPr>
      </w:pPr>
      <w:r w:rsidRPr="0008470C">
        <w:rPr>
          <w:noProof/>
          <w:lang w:val="ru-RU" w:eastAsia="ru-RU" w:bidi="ar-SA"/>
        </w:rPr>
        <mc:AlternateContent>
          <mc:Choice Requires="wps">
            <w:drawing>
              <wp:anchor distT="0" distB="0" distL="0" distR="0" simplePos="0" relativeHeight="251657728" behindDoc="1" locked="0" layoutInCell="1" allowOverlap="1" wp14:anchorId="33FE4D48" wp14:editId="3A9D8A47">
                <wp:simplePos x="0" y="0"/>
                <wp:positionH relativeFrom="page">
                  <wp:posOffset>648970</wp:posOffset>
                </wp:positionH>
                <wp:positionV relativeFrom="paragraph">
                  <wp:posOffset>179705</wp:posOffset>
                </wp:positionV>
                <wp:extent cx="6261100" cy="2654935"/>
                <wp:effectExtent l="0" t="0" r="0" b="0"/>
                <wp:wrapTopAndBottom/>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65493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8AE3A" w14:textId="77777777" w:rsidR="001806E0" w:rsidRDefault="001806E0">
                            <w:pPr>
                              <w:spacing w:line="273" w:lineRule="exact"/>
                              <w:ind w:left="105"/>
                              <w:rPr>
                                <w:b/>
                                <w:i/>
                                <w:sz w:val="24"/>
                              </w:rPr>
                            </w:pPr>
                            <w:r>
                              <w:rPr>
                                <w:b/>
                                <w:sz w:val="24"/>
                              </w:rPr>
                              <w:t xml:space="preserve">Caseta 28. </w:t>
                            </w:r>
                            <w:r>
                              <w:rPr>
                                <w:b/>
                                <w:i/>
                                <w:sz w:val="24"/>
                              </w:rPr>
                              <w:t>Criteriile morfologice ale pneumonitei interstiţiale descuamative</w:t>
                            </w:r>
                          </w:p>
                          <w:p w14:paraId="0FD0BE71" w14:textId="77777777" w:rsidR="001806E0" w:rsidRDefault="001806E0">
                            <w:pPr>
                              <w:spacing w:before="117" w:line="276" w:lineRule="exact"/>
                              <w:ind w:left="105"/>
                              <w:rPr>
                                <w:b/>
                                <w:i/>
                                <w:sz w:val="24"/>
                              </w:rPr>
                            </w:pPr>
                            <w:r>
                              <w:rPr>
                                <w:b/>
                                <w:i/>
                                <w:sz w:val="24"/>
                              </w:rPr>
                              <w:t>Semnele distinctive:</w:t>
                            </w:r>
                          </w:p>
                          <w:p w14:paraId="5626A095" w14:textId="77777777" w:rsidR="001806E0" w:rsidRDefault="001806E0" w:rsidP="00CD1C3F">
                            <w:pPr>
                              <w:pStyle w:val="a4"/>
                              <w:numPr>
                                <w:ilvl w:val="0"/>
                                <w:numId w:val="34"/>
                              </w:numPr>
                              <w:tabs>
                                <w:tab w:val="left" w:pos="825"/>
                                <w:tab w:val="left" w:pos="826"/>
                              </w:tabs>
                              <w:spacing w:line="293" w:lineRule="exact"/>
                              <w:ind w:hanging="361"/>
                            </w:pPr>
                            <w:r>
                              <w:t xml:space="preserve">acumularea uniformă în alveole a unui număr </w:t>
                            </w:r>
                            <w:r>
                              <w:rPr>
                                <w:spacing w:val="-3"/>
                              </w:rPr>
                              <w:t xml:space="preserve">mare </w:t>
                            </w:r>
                            <w:r>
                              <w:t>de macrofage alveolare</w:t>
                            </w:r>
                            <w:r>
                              <w:rPr>
                                <w:spacing w:val="6"/>
                              </w:rPr>
                              <w:t xml:space="preserve"> </w:t>
                            </w:r>
                            <w:r>
                              <w:t>pigmentate;</w:t>
                            </w:r>
                          </w:p>
                          <w:p w14:paraId="22EB626D" w14:textId="77777777" w:rsidR="001806E0" w:rsidRDefault="001806E0" w:rsidP="00CD1C3F">
                            <w:pPr>
                              <w:pStyle w:val="a4"/>
                              <w:numPr>
                                <w:ilvl w:val="0"/>
                                <w:numId w:val="34"/>
                              </w:numPr>
                              <w:tabs>
                                <w:tab w:val="left" w:pos="825"/>
                                <w:tab w:val="left" w:pos="826"/>
                              </w:tabs>
                              <w:spacing w:line="293" w:lineRule="exact"/>
                              <w:ind w:hanging="361"/>
                            </w:pPr>
                            <w:r>
                              <w:t>caracterul difuz, uniform al leziunilor morfologice (absenţa aspectului</w:t>
                            </w:r>
                            <w:r>
                              <w:rPr>
                                <w:spacing w:val="-13"/>
                              </w:rPr>
                              <w:t xml:space="preserve"> </w:t>
                            </w:r>
                            <w:r>
                              <w:t>pestriţ);</w:t>
                            </w:r>
                          </w:p>
                          <w:p w14:paraId="3B2BB176" w14:textId="77777777" w:rsidR="001806E0" w:rsidRDefault="001806E0" w:rsidP="00CD1C3F">
                            <w:pPr>
                              <w:pStyle w:val="a4"/>
                              <w:numPr>
                                <w:ilvl w:val="0"/>
                                <w:numId w:val="34"/>
                              </w:numPr>
                              <w:tabs>
                                <w:tab w:val="left" w:pos="825"/>
                                <w:tab w:val="left" w:pos="826"/>
                              </w:tabs>
                              <w:spacing w:line="293" w:lineRule="exact"/>
                              <w:ind w:hanging="361"/>
                            </w:pPr>
                            <w:r>
                              <w:t>omogenitatea temporală a leziunilor</w:t>
                            </w:r>
                            <w:r>
                              <w:rPr>
                                <w:spacing w:val="11"/>
                              </w:rPr>
                              <w:t xml:space="preserve"> </w:t>
                            </w:r>
                            <w:r>
                              <w:t>morfologice;</w:t>
                            </w:r>
                          </w:p>
                          <w:p w14:paraId="1643C8BF" w14:textId="77777777" w:rsidR="001806E0" w:rsidRDefault="001806E0" w:rsidP="00CD1C3F">
                            <w:pPr>
                              <w:pStyle w:val="a4"/>
                              <w:numPr>
                                <w:ilvl w:val="0"/>
                                <w:numId w:val="34"/>
                              </w:numPr>
                              <w:tabs>
                                <w:tab w:val="left" w:pos="825"/>
                                <w:tab w:val="left" w:pos="826"/>
                              </w:tabs>
                              <w:spacing w:line="293" w:lineRule="exact"/>
                              <w:ind w:hanging="361"/>
                            </w:pPr>
                            <w:r>
                              <w:t>fibroza şi îngroşarea moderată, uniformă a septurilor</w:t>
                            </w:r>
                            <w:r>
                              <w:rPr>
                                <w:spacing w:val="1"/>
                              </w:rPr>
                              <w:t xml:space="preserve"> </w:t>
                            </w:r>
                            <w:r>
                              <w:t>alveolare;</w:t>
                            </w:r>
                          </w:p>
                          <w:p w14:paraId="417908CD" w14:textId="77777777" w:rsidR="001806E0" w:rsidRDefault="001806E0" w:rsidP="00CD1C3F">
                            <w:pPr>
                              <w:pStyle w:val="a4"/>
                              <w:numPr>
                                <w:ilvl w:val="0"/>
                                <w:numId w:val="34"/>
                              </w:numPr>
                              <w:tabs>
                                <w:tab w:val="left" w:pos="825"/>
                                <w:tab w:val="left" w:pos="826"/>
                              </w:tabs>
                              <w:spacing w:line="293" w:lineRule="exact"/>
                              <w:ind w:hanging="361"/>
                            </w:pPr>
                            <w:r>
                              <w:t xml:space="preserve">proliferarea alveolocitelor de </w:t>
                            </w:r>
                            <w:r>
                              <w:rPr>
                                <w:spacing w:val="-3"/>
                              </w:rPr>
                              <w:t>tip</w:t>
                            </w:r>
                            <w:r>
                              <w:rPr>
                                <w:spacing w:val="6"/>
                              </w:rPr>
                              <w:t xml:space="preserve"> </w:t>
                            </w:r>
                            <w:r>
                              <w:t>II;</w:t>
                            </w:r>
                          </w:p>
                          <w:p w14:paraId="5B5369E7" w14:textId="77777777" w:rsidR="001806E0" w:rsidRDefault="001806E0" w:rsidP="00CD1C3F">
                            <w:pPr>
                              <w:pStyle w:val="a4"/>
                              <w:numPr>
                                <w:ilvl w:val="0"/>
                                <w:numId w:val="34"/>
                              </w:numPr>
                              <w:tabs>
                                <w:tab w:val="left" w:pos="825"/>
                                <w:tab w:val="left" w:pos="826"/>
                              </w:tabs>
                              <w:spacing w:line="293" w:lineRule="exact"/>
                              <w:ind w:hanging="361"/>
                            </w:pPr>
                            <w:r>
                              <w:t>infiltraţia limfoidă cu un număr neînsemnat de plasmocite a septurilor</w:t>
                            </w:r>
                            <w:r>
                              <w:rPr>
                                <w:spacing w:val="15"/>
                              </w:rPr>
                              <w:t xml:space="preserve"> </w:t>
                            </w:r>
                            <w:r>
                              <w:t>alveolare</w:t>
                            </w:r>
                          </w:p>
                          <w:p w14:paraId="2A129D0F" w14:textId="77777777" w:rsidR="001806E0" w:rsidRDefault="001806E0">
                            <w:pPr>
                              <w:spacing w:before="2" w:line="276" w:lineRule="exact"/>
                              <w:ind w:left="105"/>
                              <w:rPr>
                                <w:b/>
                                <w:i/>
                                <w:sz w:val="24"/>
                              </w:rPr>
                            </w:pPr>
                            <w:r>
                              <w:rPr>
                                <w:b/>
                                <w:i/>
                                <w:sz w:val="24"/>
                              </w:rPr>
                              <w:t>Nu sunt caracteristice:</w:t>
                            </w:r>
                          </w:p>
                          <w:p w14:paraId="27200FA2" w14:textId="77777777" w:rsidR="001806E0" w:rsidRDefault="001806E0" w:rsidP="00CD1C3F">
                            <w:pPr>
                              <w:pStyle w:val="a4"/>
                              <w:numPr>
                                <w:ilvl w:val="0"/>
                                <w:numId w:val="34"/>
                              </w:numPr>
                              <w:tabs>
                                <w:tab w:val="left" w:pos="825"/>
                                <w:tab w:val="left" w:pos="826"/>
                              </w:tabs>
                              <w:spacing w:line="293" w:lineRule="exact"/>
                              <w:ind w:hanging="361"/>
                            </w:pPr>
                            <w:r>
                              <w:t>fibroza severă a ţesutului</w:t>
                            </w:r>
                            <w:r>
                              <w:rPr>
                                <w:spacing w:val="3"/>
                              </w:rPr>
                              <w:t xml:space="preserve"> </w:t>
                            </w:r>
                            <w:r>
                              <w:t>pulmonar;</w:t>
                            </w:r>
                          </w:p>
                          <w:p w14:paraId="140482C3" w14:textId="77777777" w:rsidR="001806E0" w:rsidRDefault="001806E0" w:rsidP="00CD1C3F">
                            <w:pPr>
                              <w:pStyle w:val="a4"/>
                              <w:numPr>
                                <w:ilvl w:val="0"/>
                                <w:numId w:val="34"/>
                              </w:numPr>
                              <w:tabs>
                                <w:tab w:val="left" w:pos="825"/>
                                <w:tab w:val="left" w:pos="826"/>
                              </w:tabs>
                              <w:spacing w:line="293" w:lineRule="exact"/>
                              <w:ind w:hanging="361"/>
                            </w:pPr>
                            <w:r>
                              <w:t>proliferarea ţesutului muscular neted în pereţii</w:t>
                            </w:r>
                            <w:r>
                              <w:rPr>
                                <w:spacing w:val="-3"/>
                              </w:rPr>
                              <w:t xml:space="preserve"> </w:t>
                            </w:r>
                            <w:r>
                              <w:t>alveolelor;</w:t>
                            </w:r>
                          </w:p>
                          <w:p w14:paraId="0C191C34" w14:textId="77777777" w:rsidR="001806E0" w:rsidRDefault="001806E0" w:rsidP="00CD1C3F">
                            <w:pPr>
                              <w:pStyle w:val="a4"/>
                              <w:numPr>
                                <w:ilvl w:val="0"/>
                                <w:numId w:val="34"/>
                              </w:numPr>
                              <w:tabs>
                                <w:tab w:val="left" w:pos="825"/>
                                <w:tab w:val="left" w:pos="826"/>
                              </w:tabs>
                              <w:spacing w:line="293" w:lineRule="exact"/>
                              <w:ind w:hanging="361"/>
                            </w:pPr>
                            <w:r>
                              <w:t>degenerarea "în fagure" a ţesutului</w:t>
                            </w:r>
                            <w:r>
                              <w:rPr>
                                <w:spacing w:val="3"/>
                              </w:rPr>
                              <w:t xml:space="preserve"> </w:t>
                            </w:r>
                            <w:r>
                              <w:t>pulmonar;</w:t>
                            </w:r>
                          </w:p>
                          <w:p w14:paraId="3A5BB48F" w14:textId="77777777" w:rsidR="001806E0" w:rsidRDefault="001806E0" w:rsidP="00CD1C3F">
                            <w:pPr>
                              <w:pStyle w:val="a4"/>
                              <w:numPr>
                                <w:ilvl w:val="0"/>
                                <w:numId w:val="34"/>
                              </w:numPr>
                              <w:tabs>
                                <w:tab w:val="left" w:pos="825"/>
                                <w:tab w:val="left" w:pos="826"/>
                              </w:tabs>
                              <w:spacing w:line="293" w:lineRule="exact"/>
                              <w:ind w:hanging="361"/>
                            </w:pPr>
                            <w:r>
                              <w:t>apariţia focarelor fibroblastice şi a pneumonitei organizante;</w:t>
                            </w:r>
                          </w:p>
                          <w:p w14:paraId="6B2A983B" w14:textId="77777777" w:rsidR="001806E0" w:rsidRDefault="001806E0" w:rsidP="00CD1C3F">
                            <w:pPr>
                              <w:pStyle w:val="a4"/>
                              <w:numPr>
                                <w:ilvl w:val="0"/>
                                <w:numId w:val="34"/>
                              </w:numPr>
                              <w:tabs>
                                <w:tab w:val="left" w:pos="825"/>
                                <w:tab w:val="left" w:pos="826"/>
                              </w:tabs>
                              <w:spacing w:line="293" w:lineRule="exact"/>
                              <w:ind w:hanging="361"/>
                            </w:pPr>
                            <w:r>
                              <w:t>aglomerări focale de eozinofile în infiltratul celular</w:t>
                            </w:r>
                            <w:r>
                              <w:rPr>
                                <w:spacing w:val="-7"/>
                              </w:rPr>
                              <w:t xml:space="preserve"> </w:t>
                            </w:r>
                            <w:r>
                              <w:t>intraseptal.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E4D48" id="Text Box 73" o:spid="_x0000_s1059" type="#_x0000_t202" style="position:absolute;left:0;text-align:left;margin-left:51.1pt;margin-top:14.15pt;width:493pt;height:209.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iNfgIAAAo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" filled="f" strokeweight=".16897mm">
                <v:textbox inset="0,0,0,0">
                  <w:txbxContent>
                    <w:p w14:paraId="4AC8AE3A" w14:textId="77777777" w:rsidR="001806E0" w:rsidRDefault="001806E0">
                      <w:pPr>
                        <w:spacing w:line="273" w:lineRule="exact"/>
                        <w:ind w:left="105"/>
                        <w:rPr>
                          <w:b/>
                          <w:i/>
                          <w:sz w:val="24"/>
                        </w:rPr>
                      </w:pPr>
                      <w:r>
                        <w:rPr>
                          <w:b/>
                          <w:sz w:val="24"/>
                        </w:rPr>
                        <w:t xml:space="preserve">Caseta 28. </w:t>
                      </w:r>
                      <w:r>
                        <w:rPr>
                          <w:b/>
                          <w:i/>
                          <w:sz w:val="24"/>
                        </w:rPr>
                        <w:t>Criteriile morfologice ale pneumonitei interstiţiale descuamative</w:t>
                      </w:r>
                    </w:p>
                    <w:p w14:paraId="0FD0BE71" w14:textId="77777777" w:rsidR="001806E0" w:rsidRDefault="001806E0">
                      <w:pPr>
                        <w:spacing w:before="117" w:line="276" w:lineRule="exact"/>
                        <w:ind w:left="105"/>
                        <w:rPr>
                          <w:b/>
                          <w:i/>
                          <w:sz w:val="24"/>
                        </w:rPr>
                      </w:pPr>
                      <w:r>
                        <w:rPr>
                          <w:b/>
                          <w:i/>
                          <w:sz w:val="24"/>
                        </w:rPr>
                        <w:t>Semnele distinctive:</w:t>
                      </w:r>
                    </w:p>
                    <w:p w14:paraId="5626A095" w14:textId="77777777" w:rsidR="001806E0" w:rsidRDefault="001806E0" w:rsidP="00CD1C3F">
                      <w:pPr>
                        <w:pStyle w:val="a4"/>
                        <w:numPr>
                          <w:ilvl w:val="0"/>
                          <w:numId w:val="34"/>
                        </w:numPr>
                        <w:tabs>
                          <w:tab w:val="left" w:pos="825"/>
                          <w:tab w:val="left" w:pos="826"/>
                        </w:tabs>
                        <w:spacing w:line="293" w:lineRule="exact"/>
                        <w:ind w:hanging="361"/>
                      </w:pPr>
                      <w:r>
                        <w:t xml:space="preserve">acumularea uniformă în alveole a unui număr </w:t>
                      </w:r>
                      <w:r>
                        <w:rPr>
                          <w:spacing w:val="-3"/>
                        </w:rPr>
                        <w:t xml:space="preserve">mare </w:t>
                      </w:r>
                      <w:r>
                        <w:t>de macrofage alveolare</w:t>
                      </w:r>
                      <w:r>
                        <w:rPr>
                          <w:spacing w:val="6"/>
                        </w:rPr>
                        <w:t xml:space="preserve"> </w:t>
                      </w:r>
                      <w:r>
                        <w:t>pigmentate;</w:t>
                      </w:r>
                    </w:p>
                    <w:p w14:paraId="22EB626D" w14:textId="77777777" w:rsidR="001806E0" w:rsidRDefault="001806E0" w:rsidP="00CD1C3F">
                      <w:pPr>
                        <w:pStyle w:val="a4"/>
                        <w:numPr>
                          <w:ilvl w:val="0"/>
                          <w:numId w:val="34"/>
                        </w:numPr>
                        <w:tabs>
                          <w:tab w:val="left" w:pos="825"/>
                          <w:tab w:val="left" w:pos="826"/>
                        </w:tabs>
                        <w:spacing w:line="293" w:lineRule="exact"/>
                        <w:ind w:hanging="361"/>
                      </w:pPr>
                      <w:r>
                        <w:t>caracterul difuz, uniform al leziunilor morfologice (absenţa aspectului</w:t>
                      </w:r>
                      <w:r>
                        <w:rPr>
                          <w:spacing w:val="-13"/>
                        </w:rPr>
                        <w:t xml:space="preserve"> </w:t>
                      </w:r>
                      <w:r>
                        <w:t>pestriţ);</w:t>
                      </w:r>
                    </w:p>
                    <w:p w14:paraId="3B2BB176" w14:textId="77777777" w:rsidR="001806E0" w:rsidRDefault="001806E0" w:rsidP="00CD1C3F">
                      <w:pPr>
                        <w:pStyle w:val="a4"/>
                        <w:numPr>
                          <w:ilvl w:val="0"/>
                          <w:numId w:val="34"/>
                        </w:numPr>
                        <w:tabs>
                          <w:tab w:val="left" w:pos="825"/>
                          <w:tab w:val="left" w:pos="826"/>
                        </w:tabs>
                        <w:spacing w:line="293" w:lineRule="exact"/>
                        <w:ind w:hanging="361"/>
                      </w:pPr>
                      <w:r>
                        <w:t>omogenitatea temporală a leziunilor</w:t>
                      </w:r>
                      <w:r>
                        <w:rPr>
                          <w:spacing w:val="11"/>
                        </w:rPr>
                        <w:t xml:space="preserve"> </w:t>
                      </w:r>
                      <w:r>
                        <w:t>morfologice;</w:t>
                      </w:r>
                    </w:p>
                    <w:p w14:paraId="1643C8BF" w14:textId="77777777" w:rsidR="001806E0" w:rsidRDefault="001806E0" w:rsidP="00CD1C3F">
                      <w:pPr>
                        <w:pStyle w:val="a4"/>
                        <w:numPr>
                          <w:ilvl w:val="0"/>
                          <w:numId w:val="34"/>
                        </w:numPr>
                        <w:tabs>
                          <w:tab w:val="left" w:pos="825"/>
                          <w:tab w:val="left" w:pos="826"/>
                        </w:tabs>
                        <w:spacing w:line="293" w:lineRule="exact"/>
                        <w:ind w:hanging="361"/>
                      </w:pPr>
                      <w:r>
                        <w:t>fibroza şi îngroşarea moderată, uniformă a septurilor</w:t>
                      </w:r>
                      <w:r>
                        <w:rPr>
                          <w:spacing w:val="1"/>
                        </w:rPr>
                        <w:t xml:space="preserve"> </w:t>
                      </w:r>
                      <w:r>
                        <w:t>alveolare;</w:t>
                      </w:r>
                    </w:p>
                    <w:p w14:paraId="417908CD" w14:textId="77777777" w:rsidR="001806E0" w:rsidRDefault="001806E0" w:rsidP="00CD1C3F">
                      <w:pPr>
                        <w:pStyle w:val="a4"/>
                        <w:numPr>
                          <w:ilvl w:val="0"/>
                          <w:numId w:val="34"/>
                        </w:numPr>
                        <w:tabs>
                          <w:tab w:val="left" w:pos="825"/>
                          <w:tab w:val="left" w:pos="826"/>
                        </w:tabs>
                        <w:spacing w:line="293" w:lineRule="exact"/>
                        <w:ind w:hanging="361"/>
                      </w:pPr>
                      <w:r>
                        <w:t xml:space="preserve">proliferarea alveolocitelor de </w:t>
                      </w:r>
                      <w:r>
                        <w:rPr>
                          <w:spacing w:val="-3"/>
                        </w:rPr>
                        <w:t>tip</w:t>
                      </w:r>
                      <w:r>
                        <w:rPr>
                          <w:spacing w:val="6"/>
                        </w:rPr>
                        <w:t xml:space="preserve"> </w:t>
                      </w:r>
                      <w:r>
                        <w:t>II;</w:t>
                      </w:r>
                    </w:p>
                    <w:p w14:paraId="5B5369E7" w14:textId="77777777" w:rsidR="001806E0" w:rsidRDefault="001806E0" w:rsidP="00CD1C3F">
                      <w:pPr>
                        <w:pStyle w:val="a4"/>
                        <w:numPr>
                          <w:ilvl w:val="0"/>
                          <w:numId w:val="34"/>
                        </w:numPr>
                        <w:tabs>
                          <w:tab w:val="left" w:pos="825"/>
                          <w:tab w:val="left" w:pos="826"/>
                        </w:tabs>
                        <w:spacing w:line="293" w:lineRule="exact"/>
                        <w:ind w:hanging="361"/>
                      </w:pPr>
                      <w:r>
                        <w:t>infiltraţia limfoidă cu un număr neînsemnat de plasmocite a septurilor</w:t>
                      </w:r>
                      <w:r>
                        <w:rPr>
                          <w:spacing w:val="15"/>
                        </w:rPr>
                        <w:t xml:space="preserve"> </w:t>
                      </w:r>
                      <w:r>
                        <w:t>alveolare</w:t>
                      </w:r>
                    </w:p>
                    <w:p w14:paraId="2A129D0F" w14:textId="77777777" w:rsidR="001806E0" w:rsidRDefault="001806E0">
                      <w:pPr>
                        <w:spacing w:before="2" w:line="276" w:lineRule="exact"/>
                        <w:ind w:left="105"/>
                        <w:rPr>
                          <w:b/>
                          <w:i/>
                          <w:sz w:val="24"/>
                        </w:rPr>
                      </w:pPr>
                      <w:r>
                        <w:rPr>
                          <w:b/>
                          <w:i/>
                          <w:sz w:val="24"/>
                        </w:rPr>
                        <w:t>Nu sunt caracteristice:</w:t>
                      </w:r>
                    </w:p>
                    <w:p w14:paraId="27200FA2" w14:textId="77777777" w:rsidR="001806E0" w:rsidRDefault="001806E0" w:rsidP="00CD1C3F">
                      <w:pPr>
                        <w:pStyle w:val="a4"/>
                        <w:numPr>
                          <w:ilvl w:val="0"/>
                          <w:numId w:val="34"/>
                        </w:numPr>
                        <w:tabs>
                          <w:tab w:val="left" w:pos="825"/>
                          <w:tab w:val="left" w:pos="826"/>
                        </w:tabs>
                        <w:spacing w:line="293" w:lineRule="exact"/>
                        <w:ind w:hanging="361"/>
                      </w:pPr>
                      <w:r>
                        <w:t>fibroza severă a ţesutului</w:t>
                      </w:r>
                      <w:r>
                        <w:rPr>
                          <w:spacing w:val="3"/>
                        </w:rPr>
                        <w:t xml:space="preserve"> </w:t>
                      </w:r>
                      <w:r>
                        <w:t>pulmonar;</w:t>
                      </w:r>
                    </w:p>
                    <w:p w14:paraId="140482C3" w14:textId="77777777" w:rsidR="001806E0" w:rsidRDefault="001806E0" w:rsidP="00CD1C3F">
                      <w:pPr>
                        <w:pStyle w:val="a4"/>
                        <w:numPr>
                          <w:ilvl w:val="0"/>
                          <w:numId w:val="34"/>
                        </w:numPr>
                        <w:tabs>
                          <w:tab w:val="left" w:pos="825"/>
                          <w:tab w:val="left" w:pos="826"/>
                        </w:tabs>
                        <w:spacing w:line="293" w:lineRule="exact"/>
                        <w:ind w:hanging="361"/>
                      </w:pPr>
                      <w:r>
                        <w:t>proliferarea ţesutului muscular neted în pereţii</w:t>
                      </w:r>
                      <w:r>
                        <w:rPr>
                          <w:spacing w:val="-3"/>
                        </w:rPr>
                        <w:t xml:space="preserve"> </w:t>
                      </w:r>
                      <w:r>
                        <w:t>alveolelor;</w:t>
                      </w:r>
                    </w:p>
                    <w:p w14:paraId="0C191C34" w14:textId="77777777" w:rsidR="001806E0" w:rsidRDefault="001806E0" w:rsidP="00CD1C3F">
                      <w:pPr>
                        <w:pStyle w:val="a4"/>
                        <w:numPr>
                          <w:ilvl w:val="0"/>
                          <w:numId w:val="34"/>
                        </w:numPr>
                        <w:tabs>
                          <w:tab w:val="left" w:pos="825"/>
                          <w:tab w:val="left" w:pos="826"/>
                        </w:tabs>
                        <w:spacing w:line="293" w:lineRule="exact"/>
                        <w:ind w:hanging="361"/>
                      </w:pPr>
                      <w:r>
                        <w:t>degenerarea "în fagure" a ţesutului</w:t>
                      </w:r>
                      <w:r>
                        <w:rPr>
                          <w:spacing w:val="3"/>
                        </w:rPr>
                        <w:t xml:space="preserve"> </w:t>
                      </w:r>
                      <w:r>
                        <w:t>pulmonar;</w:t>
                      </w:r>
                    </w:p>
                    <w:p w14:paraId="3A5BB48F" w14:textId="77777777" w:rsidR="001806E0" w:rsidRDefault="001806E0" w:rsidP="00CD1C3F">
                      <w:pPr>
                        <w:pStyle w:val="a4"/>
                        <w:numPr>
                          <w:ilvl w:val="0"/>
                          <w:numId w:val="34"/>
                        </w:numPr>
                        <w:tabs>
                          <w:tab w:val="left" w:pos="825"/>
                          <w:tab w:val="left" w:pos="826"/>
                        </w:tabs>
                        <w:spacing w:line="293" w:lineRule="exact"/>
                        <w:ind w:hanging="361"/>
                      </w:pPr>
                      <w:r>
                        <w:t>apariţia focarelor fibroblastice şi a pneumonitei organizante;</w:t>
                      </w:r>
                    </w:p>
                    <w:p w14:paraId="6B2A983B" w14:textId="77777777" w:rsidR="001806E0" w:rsidRDefault="001806E0" w:rsidP="00CD1C3F">
                      <w:pPr>
                        <w:pStyle w:val="a4"/>
                        <w:numPr>
                          <w:ilvl w:val="0"/>
                          <w:numId w:val="34"/>
                        </w:numPr>
                        <w:tabs>
                          <w:tab w:val="left" w:pos="825"/>
                          <w:tab w:val="left" w:pos="826"/>
                        </w:tabs>
                        <w:spacing w:line="293" w:lineRule="exact"/>
                        <w:ind w:hanging="361"/>
                      </w:pPr>
                      <w:r>
                        <w:t>aglomerări focale de eozinofile în infiltratul celular</w:t>
                      </w:r>
                      <w:r>
                        <w:rPr>
                          <w:spacing w:val="-7"/>
                        </w:rPr>
                        <w:t xml:space="preserve"> </w:t>
                      </w:r>
                      <w:r>
                        <w:t>intraseptal.</w:t>
                      </w:r>
                    </w:p>
                  </w:txbxContent>
                </v:textbox>
                <w10:wrap type="topAndBottom" anchorx="page"/>
              </v:shape>
            </w:pict>
          </mc:Fallback>
        </mc:AlternateContent>
      </w:r>
    </w:p>
    <w:p w14:paraId="417FFB38" w14:textId="77777777" w:rsidR="00806B36" w:rsidRPr="0008470C" w:rsidRDefault="00806B36" w:rsidP="00BC5E45">
      <w:pPr>
        <w:jc w:val="both"/>
        <w:rPr>
          <w:sz w:val="20"/>
        </w:rPr>
        <w:sectPr w:rsidR="00806B36" w:rsidRPr="0008470C">
          <w:pgSz w:w="11910" w:h="16840"/>
          <w:pgMar w:top="1040" w:right="40" w:bottom="980" w:left="460" w:header="0" w:footer="711" w:gutter="0"/>
          <w:cols w:space="720"/>
        </w:sectPr>
      </w:pPr>
    </w:p>
    <w:p w14:paraId="65D56371" w14:textId="4BD3F868"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78EEFAC6" wp14:editId="22DB22D5">
                <wp:extent cx="6261100" cy="2451100"/>
                <wp:effectExtent l="11430" t="6350" r="13970" b="9525"/>
                <wp:docPr id="7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45110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59B17" w14:textId="77777777" w:rsidR="001806E0" w:rsidRDefault="001806E0">
                            <w:pPr>
                              <w:spacing w:line="273" w:lineRule="exact"/>
                              <w:ind w:left="105"/>
                              <w:rPr>
                                <w:b/>
                                <w:i/>
                                <w:sz w:val="24"/>
                              </w:rPr>
                            </w:pPr>
                            <w:r>
                              <w:rPr>
                                <w:b/>
                                <w:sz w:val="24"/>
                              </w:rPr>
                              <w:t xml:space="preserve">Caseta 29. </w:t>
                            </w:r>
                            <w:r>
                              <w:rPr>
                                <w:b/>
                                <w:i/>
                                <w:sz w:val="24"/>
                              </w:rPr>
                              <w:t>Criteriile morfologice ale pneumonitei interstiţiale asociate bronşiolitei respiratorii</w:t>
                            </w:r>
                          </w:p>
                          <w:p w14:paraId="76EB817E" w14:textId="77777777" w:rsidR="001806E0" w:rsidRDefault="001806E0">
                            <w:pPr>
                              <w:spacing w:before="122" w:line="273" w:lineRule="exact"/>
                              <w:ind w:left="105"/>
                              <w:rPr>
                                <w:b/>
                                <w:i/>
                                <w:sz w:val="24"/>
                              </w:rPr>
                            </w:pPr>
                            <w:r>
                              <w:rPr>
                                <w:b/>
                                <w:i/>
                                <w:sz w:val="24"/>
                              </w:rPr>
                              <w:t>Semnele distinctive:</w:t>
                            </w:r>
                          </w:p>
                          <w:p w14:paraId="43D3AB32" w14:textId="77777777" w:rsidR="001806E0" w:rsidRDefault="001806E0" w:rsidP="00CD1C3F">
                            <w:pPr>
                              <w:pStyle w:val="a4"/>
                              <w:numPr>
                                <w:ilvl w:val="0"/>
                                <w:numId w:val="33"/>
                              </w:numPr>
                              <w:tabs>
                                <w:tab w:val="left" w:pos="825"/>
                                <w:tab w:val="left" w:pos="826"/>
                              </w:tabs>
                              <w:spacing w:line="291" w:lineRule="exact"/>
                              <w:ind w:hanging="361"/>
                            </w:pPr>
                            <w:r>
                              <w:t>caracterul maculos al leziunilor morfologice cu dispoziţia caracteristică</w:t>
                            </w:r>
                            <w:r>
                              <w:rPr>
                                <w:spacing w:val="-8"/>
                              </w:rPr>
                              <w:t xml:space="preserve"> </w:t>
                            </w:r>
                            <w:r>
                              <w:t>bronhiolocentrică;</w:t>
                            </w:r>
                          </w:p>
                          <w:p w14:paraId="2A5B70B6" w14:textId="77777777" w:rsidR="001806E0" w:rsidRDefault="001806E0" w:rsidP="00CD1C3F">
                            <w:pPr>
                              <w:pStyle w:val="a4"/>
                              <w:numPr>
                                <w:ilvl w:val="0"/>
                                <w:numId w:val="33"/>
                              </w:numPr>
                              <w:tabs>
                                <w:tab w:val="left" w:pos="825"/>
                                <w:tab w:val="left" w:pos="826"/>
                              </w:tabs>
                              <w:spacing w:before="2" w:line="237" w:lineRule="auto"/>
                              <w:ind w:right="104"/>
                            </w:pPr>
                            <w:r>
                              <w:t xml:space="preserve">acumularea macrofagelor alveolare pigmentate </w:t>
                            </w:r>
                            <w:r>
                              <w:rPr>
                                <w:spacing w:val="-3"/>
                              </w:rPr>
                              <w:t xml:space="preserve">în </w:t>
                            </w:r>
                            <w:r>
                              <w:t xml:space="preserve">lumenul bronhiolelor respiratorii şi </w:t>
                            </w:r>
                            <w:r>
                              <w:rPr>
                                <w:spacing w:val="4"/>
                              </w:rPr>
                              <w:t xml:space="preserve">al </w:t>
                            </w:r>
                            <w:r>
                              <w:t>alveolelor adiacente</w:t>
                            </w:r>
                            <w:r>
                              <w:rPr>
                                <w:spacing w:val="-1"/>
                              </w:rPr>
                              <w:t xml:space="preserve"> </w:t>
                            </w:r>
                            <w:r>
                              <w:t>peribronhiolare;</w:t>
                            </w:r>
                          </w:p>
                          <w:p w14:paraId="10FFBDE7" w14:textId="77777777" w:rsidR="001806E0" w:rsidRDefault="001806E0" w:rsidP="00CD1C3F">
                            <w:pPr>
                              <w:pStyle w:val="a4"/>
                              <w:numPr>
                                <w:ilvl w:val="0"/>
                                <w:numId w:val="33"/>
                              </w:numPr>
                              <w:tabs>
                                <w:tab w:val="left" w:pos="825"/>
                                <w:tab w:val="left" w:pos="826"/>
                              </w:tabs>
                              <w:spacing w:before="4" w:line="293" w:lineRule="exact"/>
                              <w:ind w:hanging="361"/>
                            </w:pPr>
                            <w:r>
                              <w:t>absenţa unui proces inflamator interstiţial</w:t>
                            </w:r>
                            <w:r>
                              <w:rPr>
                                <w:spacing w:val="-6"/>
                              </w:rPr>
                              <w:t xml:space="preserve"> </w:t>
                            </w:r>
                            <w:r>
                              <w:t>sever;</w:t>
                            </w:r>
                          </w:p>
                          <w:p w14:paraId="3E24FAD8" w14:textId="77777777" w:rsidR="001806E0" w:rsidRDefault="001806E0" w:rsidP="00CD1C3F">
                            <w:pPr>
                              <w:pStyle w:val="a4"/>
                              <w:numPr>
                                <w:ilvl w:val="0"/>
                                <w:numId w:val="33"/>
                              </w:numPr>
                              <w:tabs>
                                <w:tab w:val="left" w:pos="825"/>
                                <w:tab w:val="left" w:pos="826"/>
                              </w:tabs>
                              <w:spacing w:line="293" w:lineRule="exact"/>
                              <w:ind w:hanging="361"/>
                            </w:pPr>
                            <w:r>
                              <w:t>uniformitatea (omogenitatea) temporală a leziunilor</w:t>
                            </w:r>
                            <w:r>
                              <w:rPr>
                                <w:spacing w:val="5"/>
                              </w:rPr>
                              <w:t xml:space="preserve"> </w:t>
                            </w:r>
                            <w:r>
                              <w:t>morfologice.</w:t>
                            </w:r>
                          </w:p>
                          <w:p w14:paraId="2BB80597" w14:textId="77777777" w:rsidR="001806E0" w:rsidRDefault="001806E0">
                            <w:pPr>
                              <w:pStyle w:val="a4"/>
                              <w:spacing w:before="4"/>
                              <w:ind w:firstLine="0"/>
                              <w:rPr>
                                <w:b/>
                              </w:rPr>
                            </w:pPr>
                          </w:p>
                          <w:p w14:paraId="4DBB3285" w14:textId="77777777" w:rsidR="001806E0" w:rsidRDefault="001806E0">
                            <w:pPr>
                              <w:spacing w:line="273" w:lineRule="exact"/>
                              <w:ind w:left="105"/>
                              <w:rPr>
                                <w:b/>
                                <w:i/>
                                <w:sz w:val="24"/>
                              </w:rPr>
                            </w:pPr>
                            <w:r>
                              <w:rPr>
                                <w:b/>
                                <w:i/>
                                <w:sz w:val="24"/>
                              </w:rPr>
                              <w:t>Nu sunt caracteristice:</w:t>
                            </w:r>
                          </w:p>
                          <w:p w14:paraId="218DE8CB" w14:textId="77777777" w:rsidR="001806E0" w:rsidRDefault="001806E0" w:rsidP="00CD1C3F">
                            <w:pPr>
                              <w:pStyle w:val="a4"/>
                              <w:numPr>
                                <w:ilvl w:val="0"/>
                                <w:numId w:val="33"/>
                              </w:numPr>
                              <w:tabs>
                                <w:tab w:val="left" w:pos="825"/>
                                <w:tab w:val="left" w:pos="826"/>
                              </w:tabs>
                              <w:spacing w:line="291" w:lineRule="exact"/>
                              <w:ind w:hanging="361"/>
                            </w:pPr>
                            <w:r>
                              <w:t>fibroza interstiţială</w:t>
                            </w:r>
                            <w:r>
                              <w:rPr>
                                <w:spacing w:val="11"/>
                              </w:rPr>
                              <w:t xml:space="preserve"> </w:t>
                            </w:r>
                            <w:r>
                              <w:t>masivă;</w:t>
                            </w:r>
                          </w:p>
                          <w:p w14:paraId="5C286A5E" w14:textId="77777777" w:rsidR="001806E0" w:rsidRDefault="001806E0" w:rsidP="00CD1C3F">
                            <w:pPr>
                              <w:pStyle w:val="a4"/>
                              <w:numPr>
                                <w:ilvl w:val="0"/>
                                <w:numId w:val="33"/>
                              </w:numPr>
                              <w:tabs>
                                <w:tab w:val="left" w:pos="825"/>
                                <w:tab w:val="left" w:pos="826"/>
                              </w:tabs>
                              <w:spacing w:line="293" w:lineRule="exact"/>
                              <w:ind w:hanging="361"/>
                            </w:pPr>
                            <w:r>
                              <w:t>focare</w:t>
                            </w:r>
                            <w:r>
                              <w:rPr>
                                <w:spacing w:val="7"/>
                              </w:rPr>
                              <w:t xml:space="preserve"> </w:t>
                            </w:r>
                            <w:r>
                              <w:t>fibroblastice;</w:t>
                            </w:r>
                          </w:p>
                          <w:p w14:paraId="158581F3" w14:textId="77777777" w:rsidR="001806E0" w:rsidRDefault="001806E0" w:rsidP="00CD1C3F">
                            <w:pPr>
                              <w:pStyle w:val="a4"/>
                              <w:numPr>
                                <w:ilvl w:val="0"/>
                                <w:numId w:val="33"/>
                              </w:numPr>
                              <w:tabs>
                                <w:tab w:val="left" w:pos="825"/>
                                <w:tab w:val="left" w:pos="826"/>
                              </w:tabs>
                              <w:spacing w:line="293" w:lineRule="exact"/>
                              <w:ind w:hanging="361"/>
                            </w:pPr>
                            <w:r>
                              <w:t>degenerarea "în fagure" a ţesutului</w:t>
                            </w:r>
                            <w:r>
                              <w:rPr>
                                <w:spacing w:val="3"/>
                              </w:rPr>
                              <w:t xml:space="preserve"> </w:t>
                            </w:r>
                            <w:r>
                              <w:t>pulmonar;</w:t>
                            </w:r>
                          </w:p>
                          <w:p w14:paraId="3DD70D09" w14:textId="77777777" w:rsidR="001806E0" w:rsidRDefault="001806E0" w:rsidP="00CD1C3F">
                            <w:pPr>
                              <w:pStyle w:val="a4"/>
                              <w:numPr>
                                <w:ilvl w:val="0"/>
                                <w:numId w:val="33"/>
                              </w:numPr>
                              <w:tabs>
                                <w:tab w:val="left" w:pos="825"/>
                                <w:tab w:val="left" w:pos="826"/>
                              </w:tabs>
                              <w:spacing w:line="293" w:lineRule="exact"/>
                              <w:ind w:hanging="361"/>
                            </w:pPr>
                            <w:r>
                              <w:t>aglomerări difuze de macrofage alveolare.</w:t>
                            </w:r>
                          </w:p>
                        </w:txbxContent>
                      </wps:txbx>
                      <wps:bodyPr rot="0" vert="horz" wrap="square" lIns="0" tIns="0" rIns="0" bIns="0" anchor="t" anchorCtr="0" upright="1">
                        <a:noAutofit/>
                      </wps:bodyPr>
                    </wps:wsp>
                  </a:graphicData>
                </a:graphic>
              </wp:inline>
            </w:drawing>
          </mc:Choice>
          <mc:Fallback>
            <w:pict>
              <v:shape w14:anchorId="78EEFAC6" id="Text Box 176" o:spid="_x0000_s1060" type="#_x0000_t202" style="width:493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" filled="f" strokeweight=".16897mm">
                <v:textbox inset="0,0,0,0">
                  <w:txbxContent>
                    <w:p w14:paraId="2B159B17" w14:textId="77777777" w:rsidR="001806E0" w:rsidRDefault="001806E0">
                      <w:pPr>
                        <w:spacing w:line="273" w:lineRule="exact"/>
                        <w:ind w:left="105"/>
                        <w:rPr>
                          <w:b/>
                          <w:i/>
                          <w:sz w:val="24"/>
                        </w:rPr>
                      </w:pPr>
                      <w:r>
                        <w:rPr>
                          <w:b/>
                          <w:sz w:val="24"/>
                        </w:rPr>
                        <w:t xml:space="preserve">Caseta 29. </w:t>
                      </w:r>
                      <w:r>
                        <w:rPr>
                          <w:b/>
                          <w:i/>
                          <w:sz w:val="24"/>
                        </w:rPr>
                        <w:t>Criteriile morfologice ale pneumonitei interstiţiale asociate bronşiolitei respiratorii</w:t>
                      </w:r>
                    </w:p>
                    <w:p w14:paraId="76EB817E" w14:textId="77777777" w:rsidR="001806E0" w:rsidRDefault="001806E0">
                      <w:pPr>
                        <w:spacing w:before="122" w:line="273" w:lineRule="exact"/>
                        <w:ind w:left="105"/>
                        <w:rPr>
                          <w:b/>
                          <w:i/>
                          <w:sz w:val="24"/>
                        </w:rPr>
                      </w:pPr>
                      <w:r>
                        <w:rPr>
                          <w:b/>
                          <w:i/>
                          <w:sz w:val="24"/>
                        </w:rPr>
                        <w:t>Semnele distinctive:</w:t>
                      </w:r>
                    </w:p>
                    <w:p w14:paraId="43D3AB32" w14:textId="77777777" w:rsidR="001806E0" w:rsidRDefault="001806E0" w:rsidP="00CD1C3F">
                      <w:pPr>
                        <w:pStyle w:val="a4"/>
                        <w:numPr>
                          <w:ilvl w:val="0"/>
                          <w:numId w:val="33"/>
                        </w:numPr>
                        <w:tabs>
                          <w:tab w:val="left" w:pos="825"/>
                          <w:tab w:val="left" w:pos="826"/>
                        </w:tabs>
                        <w:spacing w:line="291" w:lineRule="exact"/>
                        <w:ind w:hanging="361"/>
                      </w:pPr>
                      <w:r>
                        <w:t>caracterul maculos al leziunilor morfologice cu dispoziţia caracteristică</w:t>
                      </w:r>
                      <w:r>
                        <w:rPr>
                          <w:spacing w:val="-8"/>
                        </w:rPr>
                        <w:t xml:space="preserve"> </w:t>
                      </w:r>
                      <w:r>
                        <w:t>bronhiolocentrică;</w:t>
                      </w:r>
                    </w:p>
                    <w:p w14:paraId="2A5B70B6" w14:textId="77777777" w:rsidR="001806E0" w:rsidRDefault="001806E0" w:rsidP="00CD1C3F">
                      <w:pPr>
                        <w:pStyle w:val="a4"/>
                        <w:numPr>
                          <w:ilvl w:val="0"/>
                          <w:numId w:val="33"/>
                        </w:numPr>
                        <w:tabs>
                          <w:tab w:val="left" w:pos="825"/>
                          <w:tab w:val="left" w:pos="826"/>
                        </w:tabs>
                        <w:spacing w:before="2" w:line="237" w:lineRule="auto"/>
                        <w:ind w:right="104"/>
                      </w:pPr>
                      <w:r>
                        <w:t xml:space="preserve">acumularea macrofagelor alveolare pigmentate </w:t>
                      </w:r>
                      <w:r>
                        <w:rPr>
                          <w:spacing w:val="-3"/>
                        </w:rPr>
                        <w:t xml:space="preserve">în </w:t>
                      </w:r>
                      <w:r>
                        <w:t xml:space="preserve">lumenul bronhiolelor respiratorii şi </w:t>
                      </w:r>
                      <w:r>
                        <w:rPr>
                          <w:spacing w:val="4"/>
                        </w:rPr>
                        <w:t xml:space="preserve">al </w:t>
                      </w:r>
                      <w:r>
                        <w:t>alveolelor adiacente</w:t>
                      </w:r>
                      <w:r>
                        <w:rPr>
                          <w:spacing w:val="-1"/>
                        </w:rPr>
                        <w:t xml:space="preserve"> </w:t>
                      </w:r>
                      <w:r>
                        <w:t>peribronhiolare;</w:t>
                      </w:r>
                    </w:p>
                    <w:p w14:paraId="10FFBDE7" w14:textId="77777777" w:rsidR="001806E0" w:rsidRDefault="001806E0" w:rsidP="00CD1C3F">
                      <w:pPr>
                        <w:pStyle w:val="a4"/>
                        <w:numPr>
                          <w:ilvl w:val="0"/>
                          <w:numId w:val="33"/>
                        </w:numPr>
                        <w:tabs>
                          <w:tab w:val="left" w:pos="825"/>
                          <w:tab w:val="left" w:pos="826"/>
                        </w:tabs>
                        <w:spacing w:before="4" w:line="293" w:lineRule="exact"/>
                        <w:ind w:hanging="361"/>
                      </w:pPr>
                      <w:r>
                        <w:t>absenţa unui proces inflamator interstiţial</w:t>
                      </w:r>
                      <w:r>
                        <w:rPr>
                          <w:spacing w:val="-6"/>
                        </w:rPr>
                        <w:t xml:space="preserve"> </w:t>
                      </w:r>
                      <w:r>
                        <w:t>sever;</w:t>
                      </w:r>
                    </w:p>
                    <w:p w14:paraId="3E24FAD8" w14:textId="77777777" w:rsidR="001806E0" w:rsidRDefault="001806E0" w:rsidP="00CD1C3F">
                      <w:pPr>
                        <w:pStyle w:val="a4"/>
                        <w:numPr>
                          <w:ilvl w:val="0"/>
                          <w:numId w:val="33"/>
                        </w:numPr>
                        <w:tabs>
                          <w:tab w:val="left" w:pos="825"/>
                          <w:tab w:val="left" w:pos="826"/>
                        </w:tabs>
                        <w:spacing w:line="293" w:lineRule="exact"/>
                        <w:ind w:hanging="361"/>
                      </w:pPr>
                      <w:r>
                        <w:t>uniformitatea (omogenitatea) temporală a leziunilor</w:t>
                      </w:r>
                      <w:r>
                        <w:rPr>
                          <w:spacing w:val="5"/>
                        </w:rPr>
                        <w:t xml:space="preserve"> </w:t>
                      </w:r>
                      <w:r>
                        <w:t>morfologice.</w:t>
                      </w:r>
                    </w:p>
                    <w:p w14:paraId="2BB80597" w14:textId="77777777" w:rsidR="001806E0" w:rsidRDefault="001806E0">
                      <w:pPr>
                        <w:pStyle w:val="a4"/>
                        <w:spacing w:before="4"/>
                        <w:ind w:firstLine="0"/>
                        <w:rPr>
                          <w:b/>
                        </w:rPr>
                      </w:pPr>
                    </w:p>
                    <w:p w14:paraId="4DBB3285" w14:textId="77777777" w:rsidR="001806E0" w:rsidRDefault="001806E0">
                      <w:pPr>
                        <w:spacing w:line="273" w:lineRule="exact"/>
                        <w:ind w:left="105"/>
                        <w:rPr>
                          <w:b/>
                          <w:i/>
                          <w:sz w:val="24"/>
                        </w:rPr>
                      </w:pPr>
                      <w:r>
                        <w:rPr>
                          <w:b/>
                          <w:i/>
                          <w:sz w:val="24"/>
                        </w:rPr>
                        <w:t>Nu sunt caracteristice:</w:t>
                      </w:r>
                    </w:p>
                    <w:p w14:paraId="218DE8CB" w14:textId="77777777" w:rsidR="001806E0" w:rsidRDefault="001806E0" w:rsidP="00CD1C3F">
                      <w:pPr>
                        <w:pStyle w:val="a4"/>
                        <w:numPr>
                          <w:ilvl w:val="0"/>
                          <w:numId w:val="33"/>
                        </w:numPr>
                        <w:tabs>
                          <w:tab w:val="left" w:pos="825"/>
                          <w:tab w:val="left" w:pos="826"/>
                        </w:tabs>
                        <w:spacing w:line="291" w:lineRule="exact"/>
                        <w:ind w:hanging="361"/>
                      </w:pPr>
                      <w:r>
                        <w:t>fibroza interstiţială</w:t>
                      </w:r>
                      <w:r>
                        <w:rPr>
                          <w:spacing w:val="11"/>
                        </w:rPr>
                        <w:t xml:space="preserve"> </w:t>
                      </w:r>
                      <w:r>
                        <w:t>masivă;</w:t>
                      </w:r>
                    </w:p>
                    <w:p w14:paraId="5C286A5E" w14:textId="77777777" w:rsidR="001806E0" w:rsidRDefault="001806E0" w:rsidP="00CD1C3F">
                      <w:pPr>
                        <w:pStyle w:val="a4"/>
                        <w:numPr>
                          <w:ilvl w:val="0"/>
                          <w:numId w:val="33"/>
                        </w:numPr>
                        <w:tabs>
                          <w:tab w:val="left" w:pos="825"/>
                          <w:tab w:val="left" w:pos="826"/>
                        </w:tabs>
                        <w:spacing w:line="293" w:lineRule="exact"/>
                        <w:ind w:hanging="361"/>
                      </w:pPr>
                      <w:r>
                        <w:t>focare</w:t>
                      </w:r>
                      <w:r>
                        <w:rPr>
                          <w:spacing w:val="7"/>
                        </w:rPr>
                        <w:t xml:space="preserve"> </w:t>
                      </w:r>
                      <w:r>
                        <w:t>fibroblastice;</w:t>
                      </w:r>
                    </w:p>
                    <w:p w14:paraId="158581F3" w14:textId="77777777" w:rsidR="001806E0" w:rsidRDefault="001806E0" w:rsidP="00CD1C3F">
                      <w:pPr>
                        <w:pStyle w:val="a4"/>
                        <w:numPr>
                          <w:ilvl w:val="0"/>
                          <w:numId w:val="33"/>
                        </w:numPr>
                        <w:tabs>
                          <w:tab w:val="left" w:pos="825"/>
                          <w:tab w:val="left" w:pos="826"/>
                        </w:tabs>
                        <w:spacing w:line="293" w:lineRule="exact"/>
                        <w:ind w:hanging="361"/>
                      </w:pPr>
                      <w:r>
                        <w:t>degenerarea "în fagure" a ţesutului</w:t>
                      </w:r>
                      <w:r>
                        <w:rPr>
                          <w:spacing w:val="3"/>
                        </w:rPr>
                        <w:t xml:space="preserve"> </w:t>
                      </w:r>
                      <w:r>
                        <w:t>pulmonar;</w:t>
                      </w:r>
                    </w:p>
                    <w:p w14:paraId="3DD70D09" w14:textId="77777777" w:rsidR="001806E0" w:rsidRDefault="001806E0" w:rsidP="00CD1C3F">
                      <w:pPr>
                        <w:pStyle w:val="a4"/>
                        <w:numPr>
                          <w:ilvl w:val="0"/>
                          <w:numId w:val="33"/>
                        </w:numPr>
                        <w:tabs>
                          <w:tab w:val="left" w:pos="825"/>
                          <w:tab w:val="left" w:pos="826"/>
                        </w:tabs>
                        <w:spacing w:line="293" w:lineRule="exact"/>
                        <w:ind w:hanging="361"/>
                      </w:pPr>
                      <w:r>
                        <w:t>aglomerări difuze de macrofage alveolare.</w:t>
                      </w:r>
                    </w:p>
                  </w:txbxContent>
                </v:textbox>
                <w10:anchorlock/>
              </v:shape>
            </w:pict>
          </mc:Fallback>
        </mc:AlternateContent>
      </w:r>
    </w:p>
    <w:p w14:paraId="4654C68F" w14:textId="202AB434" w:rsidR="00806B36" w:rsidRPr="0008470C" w:rsidRDefault="0005578A" w:rsidP="00BC5E45">
      <w:pPr>
        <w:pStyle w:val="a4"/>
        <w:spacing w:before="6"/>
        <w:ind w:firstLine="0"/>
        <w:jc w:val="both"/>
        <w:rPr>
          <w:b/>
          <w:sz w:val="17"/>
        </w:rPr>
      </w:pPr>
      <w:r w:rsidRPr="0008470C">
        <w:rPr>
          <w:noProof/>
          <w:lang w:val="ru-RU" w:eastAsia="ru-RU" w:bidi="ar-SA"/>
        </w:rPr>
        <mc:AlternateContent>
          <mc:Choice Requires="wps">
            <w:drawing>
              <wp:anchor distT="0" distB="0" distL="0" distR="0" simplePos="0" relativeHeight="251658752" behindDoc="1" locked="0" layoutInCell="1" allowOverlap="1" wp14:anchorId="0317658F" wp14:editId="47DA6392">
                <wp:simplePos x="0" y="0"/>
                <wp:positionH relativeFrom="page">
                  <wp:posOffset>648970</wp:posOffset>
                </wp:positionH>
                <wp:positionV relativeFrom="paragraph">
                  <wp:posOffset>156210</wp:posOffset>
                </wp:positionV>
                <wp:extent cx="6261100" cy="3194685"/>
                <wp:effectExtent l="0" t="0" r="0" b="0"/>
                <wp:wrapTopAndBottom/>
                <wp:docPr id="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19468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BD8BC" w14:textId="77777777" w:rsidR="001806E0" w:rsidRDefault="001806E0">
                            <w:pPr>
                              <w:spacing w:line="273" w:lineRule="exact"/>
                              <w:ind w:left="105"/>
                              <w:rPr>
                                <w:b/>
                                <w:i/>
                                <w:sz w:val="24"/>
                              </w:rPr>
                            </w:pPr>
                            <w:r>
                              <w:rPr>
                                <w:b/>
                                <w:sz w:val="24"/>
                              </w:rPr>
                              <w:t xml:space="preserve">Caseta 30. </w:t>
                            </w:r>
                            <w:r>
                              <w:rPr>
                                <w:b/>
                                <w:i/>
                                <w:sz w:val="24"/>
                              </w:rPr>
                              <w:t>Criteriile morfologice ale pneumonitei organizante criptogenice</w:t>
                            </w:r>
                          </w:p>
                          <w:p w14:paraId="5D165AEB" w14:textId="77777777" w:rsidR="001806E0" w:rsidRDefault="001806E0">
                            <w:pPr>
                              <w:pStyle w:val="a4"/>
                              <w:ind w:firstLine="0"/>
                              <w:rPr>
                                <w:b/>
                              </w:rPr>
                            </w:pPr>
                          </w:p>
                          <w:p w14:paraId="3DAAD32C" w14:textId="77777777" w:rsidR="001806E0" w:rsidRDefault="001806E0">
                            <w:pPr>
                              <w:spacing w:line="276" w:lineRule="exact"/>
                              <w:ind w:left="105"/>
                              <w:rPr>
                                <w:b/>
                                <w:i/>
                                <w:sz w:val="24"/>
                              </w:rPr>
                            </w:pPr>
                            <w:r>
                              <w:rPr>
                                <w:b/>
                                <w:i/>
                                <w:sz w:val="24"/>
                              </w:rPr>
                              <w:t>Semnele distinctive:</w:t>
                            </w:r>
                          </w:p>
                          <w:p w14:paraId="5D7404BE" w14:textId="77777777" w:rsidR="001806E0" w:rsidRDefault="001806E0" w:rsidP="00CD1C3F">
                            <w:pPr>
                              <w:pStyle w:val="a4"/>
                              <w:numPr>
                                <w:ilvl w:val="0"/>
                                <w:numId w:val="32"/>
                              </w:numPr>
                              <w:tabs>
                                <w:tab w:val="left" w:pos="825"/>
                                <w:tab w:val="left" w:pos="826"/>
                              </w:tabs>
                              <w:spacing w:before="2" w:line="237" w:lineRule="auto"/>
                              <w:ind w:right="112"/>
                            </w:pPr>
                            <w:r>
                              <w:t xml:space="preserve">organizarea depozitelor de fibrină </w:t>
                            </w:r>
                            <w:r>
                              <w:rPr>
                                <w:spacing w:val="-3"/>
                              </w:rPr>
                              <w:t xml:space="preserve">în </w:t>
                            </w:r>
                            <w:r>
                              <w:t>lumenul alveolelor (corpusculi Mason) şi căilor aeriene mici</w:t>
                            </w:r>
                          </w:p>
                          <w:p w14:paraId="46E6CAFC" w14:textId="77777777" w:rsidR="001806E0" w:rsidRDefault="001806E0" w:rsidP="00CD1C3F">
                            <w:pPr>
                              <w:pStyle w:val="a4"/>
                              <w:numPr>
                                <w:ilvl w:val="0"/>
                                <w:numId w:val="32"/>
                              </w:numPr>
                              <w:tabs>
                                <w:tab w:val="left" w:pos="825"/>
                                <w:tab w:val="left" w:pos="826"/>
                              </w:tabs>
                              <w:spacing w:line="293" w:lineRule="exact"/>
                              <w:ind w:hanging="361"/>
                            </w:pPr>
                            <w:r>
                              <w:t>distribuţia maculoasă a</w:t>
                            </w:r>
                            <w:r>
                              <w:rPr>
                                <w:spacing w:val="8"/>
                              </w:rPr>
                              <w:t xml:space="preserve"> </w:t>
                            </w:r>
                            <w:r>
                              <w:t>leziunilor;</w:t>
                            </w:r>
                          </w:p>
                          <w:p w14:paraId="1F05F6D9" w14:textId="77777777" w:rsidR="001806E0" w:rsidRDefault="001806E0" w:rsidP="00CD1C3F">
                            <w:pPr>
                              <w:pStyle w:val="a4"/>
                              <w:numPr>
                                <w:ilvl w:val="0"/>
                                <w:numId w:val="32"/>
                              </w:numPr>
                              <w:tabs>
                                <w:tab w:val="left" w:pos="825"/>
                                <w:tab w:val="left" w:pos="826"/>
                              </w:tabs>
                              <w:spacing w:line="293" w:lineRule="exact"/>
                              <w:ind w:hanging="361"/>
                            </w:pPr>
                            <w:r>
                              <w:t>caracterul temporal omogen al</w:t>
                            </w:r>
                            <w:r>
                              <w:rPr>
                                <w:spacing w:val="-10"/>
                              </w:rPr>
                              <w:t xml:space="preserve"> </w:t>
                            </w:r>
                            <w:r>
                              <w:t>leziunilor</w:t>
                            </w:r>
                          </w:p>
                          <w:p w14:paraId="42DB9961" w14:textId="77777777" w:rsidR="001806E0" w:rsidRDefault="001806E0" w:rsidP="00CD1C3F">
                            <w:pPr>
                              <w:pStyle w:val="a4"/>
                              <w:numPr>
                                <w:ilvl w:val="0"/>
                                <w:numId w:val="32"/>
                              </w:numPr>
                              <w:tabs>
                                <w:tab w:val="left" w:pos="825"/>
                                <w:tab w:val="left" w:pos="826"/>
                              </w:tabs>
                              <w:spacing w:line="293" w:lineRule="exact"/>
                              <w:ind w:hanging="361"/>
                            </w:pPr>
                            <w:r>
                              <w:t>păstrarea arhitectonicii</w:t>
                            </w:r>
                            <w:r>
                              <w:rPr>
                                <w:spacing w:val="-6"/>
                              </w:rPr>
                              <w:t xml:space="preserve"> </w:t>
                            </w:r>
                            <w:r>
                              <w:t>pulmonare;</w:t>
                            </w:r>
                          </w:p>
                          <w:p w14:paraId="7D980111" w14:textId="77777777" w:rsidR="001806E0" w:rsidRDefault="001806E0" w:rsidP="00CD1C3F">
                            <w:pPr>
                              <w:pStyle w:val="a4"/>
                              <w:numPr>
                                <w:ilvl w:val="0"/>
                                <w:numId w:val="32"/>
                              </w:numPr>
                              <w:tabs>
                                <w:tab w:val="left" w:pos="825"/>
                                <w:tab w:val="left" w:pos="826"/>
                              </w:tabs>
                              <w:spacing w:line="293" w:lineRule="exact"/>
                              <w:ind w:hanging="361"/>
                            </w:pPr>
                            <w:r>
                              <w:t>inflamaţia interstiţială cronică moderat</w:t>
                            </w:r>
                            <w:r>
                              <w:rPr>
                                <w:spacing w:val="15"/>
                              </w:rPr>
                              <w:t xml:space="preserve"> </w:t>
                            </w:r>
                            <w:r>
                              <w:t>exprimată.</w:t>
                            </w:r>
                          </w:p>
                          <w:p w14:paraId="4B6DD96B" w14:textId="77777777" w:rsidR="001806E0" w:rsidRDefault="001806E0">
                            <w:pPr>
                              <w:spacing w:before="6"/>
                              <w:ind w:left="105"/>
                              <w:rPr>
                                <w:b/>
                                <w:i/>
                                <w:sz w:val="24"/>
                              </w:rPr>
                            </w:pPr>
                            <w:r>
                              <w:rPr>
                                <w:b/>
                                <w:i/>
                                <w:sz w:val="24"/>
                              </w:rPr>
                              <w:t>Nu sunt caracteristice:</w:t>
                            </w:r>
                          </w:p>
                          <w:p w14:paraId="503ABB9B" w14:textId="77777777" w:rsidR="001806E0" w:rsidRDefault="001806E0" w:rsidP="00CD1C3F">
                            <w:pPr>
                              <w:pStyle w:val="a4"/>
                              <w:numPr>
                                <w:ilvl w:val="0"/>
                                <w:numId w:val="32"/>
                              </w:numPr>
                              <w:tabs>
                                <w:tab w:val="left" w:pos="825"/>
                                <w:tab w:val="left" w:pos="826"/>
                              </w:tabs>
                              <w:spacing w:before="115" w:line="293" w:lineRule="exact"/>
                              <w:ind w:hanging="361"/>
                            </w:pPr>
                            <w:r>
                              <w:t xml:space="preserve">prezenţa leucocitelor neutrofile </w:t>
                            </w:r>
                            <w:r>
                              <w:rPr>
                                <w:spacing w:val="-3"/>
                              </w:rPr>
                              <w:t xml:space="preserve">în </w:t>
                            </w:r>
                            <w:r>
                              <w:t>lumenul</w:t>
                            </w:r>
                            <w:r>
                              <w:rPr>
                                <w:spacing w:val="16"/>
                              </w:rPr>
                              <w:t xml:space="preserve"> </w:t>
                            </w:r>
                            <w:r>
                              <w:t>alveolelor;</w:t>
                            </w:r>
                          </w:p>
                          <w:p w14:paraId="783C0C10" w14:textId="77777777" w:rsidR="001806E0" w:rsidRDefault="001806E0" w:rsidP="00CD1C3F">
                            <w:pPr>
                              <w:pStyle w:val="a4"/>
                              <w:numPr>
                                <w:ilvl w:val="0"/>
                                <w:numId w:val="32"/>
                              </w:numPr>
                              <w:tabs>
                                <w:tab w:val="left" w:pos="825"/>
                                <w:tab w:val="left" w:pos="826"/>
                              </w:tabs>
                              <w:spacing w:line="293" w:lineRule="exact"/>
                              <w:ind w:hanging="361"/>
                            </w:pPr>
                            <w:r>
                              <w:t>semne de bronşiolită</w:t>
                            </w:r>
                            <w:r>
                              <w:rPr>
                                <w:spacing w:val="1"/>
                              </w:rPr>
                              <w:t xml:space="preserve"> </w:t>
                            </w:r>
                            <w:r>
                              <w:t>acută;</w:t>
                            </w:r>
                          </w:p>
                          <w:p w14:paraId="32A7AB17" w14:textId="77777777" w:rsidR="001806E0" w:rsidRDefault="001806E0" w:rsidP="00CD1C3F">
                            <w:pPr>
                              <w:pStyle w:val="a4"/>
                              <w:numPr>
                                <w:ilvl w:val="0"/>
                                <w:numId w:val="32"/>
                              </w:numPr>
                              <w:tabs>
                                <w:tab w:val="left" w:pos="825"/>
                                <w:tab w:val="left" w:pos="826"/>
                              </w:tabs>
                              <w:spacing w:line="293" w:lineRule="exact"/>
                              <w:ind w:hanging="361"/>
                            </w:pPr>
                            <w:r>
                              <w:t>formarea</w:t>
                            </w:r>
                            <w:r>
                              <w:rPr>
                                <w:spacing w:val="1"/>
                              </w:rPr>
                              <w:t xml:space="preserve"> </w:t>
                            </w:r>
                            <w:r>
                              <w:t>granuloamelor;</w:t>
                            </w:r>
                          </w:p>
                          <w:p w14:paraId="655B4CC6" w14:textId="77777777" w:rsidR="001806E0" w:rsidRDefault="001806E0" w:rsidP="00CD1C3F">
                            <w:pPr>
                              <w:pStyle w:val="a4"/>
                              <w:numPr>
                                <w:ilvl w:val="0"/>
                                <w:numId w:val="32"/>
                              </w:numPr>
                              <w:tabs>
                                <w:tab w:val="left" w:pos="825"/>
                                <w:tab w:val="left" w:pos="826"/>
                              </w:tabs>
                              <w:spacing w:line="293" w:lineRule="exact"/>
                              <w:ind w:hanging="361"/>
                            </w:pPr>
                            <w:r>
                              <w:t>focare de necroză a ţesutului</w:t>
                            </w:r>
                            <w:r>
                              <w:rPr>
                                <w:spacing w:val="-4"/>
                              </w:rPr>
                              <w:t xml:space="preserve"> </w:t>
                            </w:r>
                            <w:r>
                              <w:t>pulmonar;</w:t>
                            </w:r>
                          </w:p>
                          <w:p w14:paraId="7A9D2357" w14:textId="77777777" w:rsidR="001806E0" w:rsidRDefault="001806E0" w:rsidP="00CD1C3F">
                            <w:pPr>
                              <w:pStyle w:val="a4"/>
                              <w:numPr>
                                <w:ilvl w:val="0"/>
                                <w:numId w:val="32"/>
                              </w:numPr>
                              <w:tabs>
                                <w:tab w:val="left" w:pos="825"/>
                                <w:tab w:val="left" w:pos="826"/>
                              </w:tabs>
                              <w:spacing w:line="293" w:lineRule="exact"/>
                              <w:ind w:hanging="361"/>
                            </w:pPr>
                            <w:r>
                              <w:t xml:space="preserve">membrane hialine sau depozite masive de fibrină </w:t>
                            </w:r>
                            <w:r>
                              <w:rPr>
                                <w:spacing w:val="-3"/>
                              </w:rPr>
                              <w:t xml:space="preserve">în </w:t>
                            </w:r>
                            <w:r>
                              <w:t>spaţiile</w:t>
                            </w:r>
                            <w:r>
                              <w:rPr>
                                <w:spacing w:val="12"/>
                              </w:rPr>
                              <w:t xml:space="preserve"> </w:t>
                            </w:r>
                            <w:r>
                              <w:t>aeriene;</w:t>
                            </w:r>
                          </w:p>
                          <w:p w14:paraId="7961B185" w14:textId="77777777" w:rsidR="001806E0" w:rsidRDefault="001806E0" w:rsidP="00CD1C3F">
                            <w:pPr>
                              <w:pStyle w:val="a4"/>
                              <w:numPr>
                                <w:ilvl w:val="0"/>
                                <w:numId w:val="32"/>
                              </w:numPr>
                              <w:tabs>
                                <w:tab w:val="left" w:pos="825"/>
                                <w:tab w:val="left" w:pos="826"/>
                              </w:tabs>
                              <w:spacing w:line="293" w:lineRule="exact"/>
                              <w:ind w:hanging="361"/>
                            </w:pPr>
                            <w:r>
                              <w:t>infiltraţia pronunţată cu</w:t>
                            </w:r>
                            <w:r>
                              <w:rPr>
                                <w:spacing w:val="-1"/>
                              </w:rPr>
                              <w:t xml:space="preserve"> </w:t>
                            </w:r>
                            <w:r>
                              <w:t>eozinofile;</w:t>
                            </w:r>
                          </w:p>
                          <w:p w14:paraId="33E43154" w14:textId="77777777" w:rsidR="001806E0" w:rsidRDefault="001806E0" w:rsidP="00CD1C3F">
                            <w:pPr>
                              <w:pStyle w:val="a4"/>
                              <w:numPr>
                                <w:ilvl w:val="0"/>
                                <w:numId w:val="32"/>
                              </w:numPr>
                              <w:tabs>
                                <w:tab w:val="left" w:pos="824"/>
                                <w:tab w:val="left" w:pos="826"/>
                              </w:tabs>
                              <w:spacing w:before="4"/>
                              <w:ind w:hanging="361"/>
                            </w:pPr>
                            <w:r>
                              <w:t>inflamaţia şi fibroza interstiţială</w:t>
                            </w:r>
                            <w:r>
                              <w:rPr>
                                <w:spacing w:val="11"/>
                              </w:rPr>
                              <w:t xml:space="preserve"> </w:t>
                            </w:r>
                            <w:r>
                              <w:t>severă.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7658F" id="Text Box 71" o:spid="_x0000_s1061" type="#_x0000_t202" style="position:absolute;left:0;text-align:left;margin-left:51.1pt;margin-top:12.3pt;width:493pt;height:25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" filled="f" strokeweight=".16897mm">
                <v:textbox inset="0,0,0,0">
                  <w:txbxContent>
                    <w:p w14:paraId="10DBD8BC" w14:textId="77777777" w:rsidR="001806E0" w:rsidRDefault="001806E0">
                      <w:pPr>
                        <w:spacing w:line="273" w:lineRule="exact"/>
                        <w:ind w:left="105"/>
                        <w:rPr>
                          <w:b/>
                          <w:i/>
                          <w:sz w:val="24"/>
                        </w:rPr>
                      </w:pPr>
                      <w:r>
                        <w:rPr>
                          <w:b/>
                          <w:sz w:val="24"/>
                        </w:rPr>
                        <w:t xml:space="preserve">Caseta 30. </w:t>
                      </w:r>
                      <w:r>
                        <w:rPr>
                          <w:b/>
                          <w:i/>
                          <w:sz w:val="24"/>
                        </w:rPr>
                        <w:t>Criteriile morfologice ale pneumonitei organizante criptogenice</w:t>
                      </w:r>
                    </w:p>
                    <w:p w14:paraId="5D165AEB" w14:textId="77777777" w:rsidR="001806E0" w:rsidRDefault="001806E0">
                      <w:pPr>
                        <w:pStyle w:val="a4"/>
                        <w:ind w:firstLine="0"/>
                        <w:rPr>
                          <w:b/>
                        </w:rPr>
                      </w:pPr>
                    </w:p>
                    <w:p w14:paraId="3DAAD32C" w14:textId="77777777" w:rsidR="001806E0" w:rsidRDefault="001806E0">
                      <w:pPr>
                        <w:spacing w:line="276" w:lineRule="exact"/>
                        <w:ind w:left="105"/>
                        <w:rPr>
                          <w:b/>
                          <w:i/>
                          <w:sz w:val="24"/>
                        </w:rPr>
                      </w:pPr>
                      <w:r>
                        <w:rPr>
                          <w:b/>
                          <w:i/>
                          <w:sz w:val="24"/>
                        </w:rPr>
                        <w:t>Semnele distinctive:</w:t>
                      </w:r>
                    </w:p>
                    <w:p w14:paraId="5D7404BE" w14:textId="77777777" w:rsidR="001806E0" w:rsidRDefault="001806E0" w:rsidP="00CD1C3F">
                      <w:pPr>
                        <w:pStyle w:val="a4"/>
                        <w:numPr>
                          <w:ilvl w:val="0"/>
                          <w:numId w:val="32"/>
                        </w:numPr>
                        <w:tabs>
                          <w:tab w:val="left" w:pos="825"/>
                          <w:tab w:val="left" w:pos="826"/>
                        </w:tabs>
                        <w:spacing w:before="2" w:line="237" w:lineRule="auto"/>
                        <w:ind w:right="112"/>
                      </w:pPr>
                      <w:r>
                        <w:t xml:space="preserve">organizarea depozitelor de fibrină </w:t>
                      </w:r>
                      <w:r>
                        <w:rPr>
                          <w:spacing w:val="-3"/>
                        </w:rPr>
                        <w:t xml:space="preserve">în </w:t>
                      </w:r>
                      <w:r>
                        <w:t>lumenul alveolelor (corpusculi Mason) şi căilor aeriene mici</w:t>
                      </w:r>
                    </w:p>
                    <w:p w14:paraId="46E6CAFC" w14:textId="77777777" w:rsidR="001806E0" w:rsidRDefault="001806E0" w:rsidP="00CD1C3F">
                      <w:pPr>
                        <w:pStyle w:val="a4"/>
                        <w:numPr>
                          <w:ilvl w:val="0"/>
                          <w:numId w:val="32"/>
                        </w:numPr>
                        <w:tabs>
                          <w:tab w:val="left" w:pos="825"/>
                          <w:tab w:val="left" w:pos="826"/>
                        </w:tabs>
                        <w:spacing w:line="293" w:lineRule="exact"/>
                        <w:ind w:hanging="361"/>
                      </w:pPr>
                      <w:r>
                        <w:t>distribuţia maculoasă a</w:t>
                      </w:r>
                      <w:r>
                        <w:rPr>
                          <w:spacing w:val="8"/>
                        </w:rPr>
                        <w:t xml:space="preserve"> </w:t>
                      </w:r>
                      <w:r>
                        <w:t>leziunilor;</w:t>
                      </w:r>
                    </w:p>
                    <w:p w14:paraId="1F05F6D9" w14:textId="77777777" w:rsidR="001806E0" w:rsidRDefault="001806E0" w:rsidP="00CD1C3F">
                      <w:pPr>
                        <w:pStyle w:val="a4"/>
                        <w:numPr>
                          <w:ilvl w:val="0"/>
                          <w:numId w:val="32"/>
                        </w:numPr>
                        <w:tabs>
                          <w:tab w:val="left" w:pos="825"/>
                          <w:tab w:val="left" w:pos="826"/>
                        </w:tabs>
                        <w:spacing w:line="293" w:lineRule="exact"/>
                        <w:ind w:hanging="361"/>
                      </w:pPr>
                      <w:r>
                        <w:t>caracterul temporal omogen al</w:t>
                      </w:r>
                      <w:r>
                        <w:rPr>
                          <w:spacing w:val="-10"/>
                        </w:rPr>
                        <w:t xml:space="preserve"> </w:t>
                      </w:r>
                      <w:r>
                        <w:t>leziunilor</w:t>
                      </w:r>
                    </w:p>
                    <w:p w14:paraId="42DB9961" w14:textId="77777777" w:rsidR="001806E0" w:rsidRDefault="001806E0" w:rsidP="00CD1C3F">
                      <w:pPr>
                        <w:pStyle w:val="a4"/>
                        <w:numPr>
                          <w:ilvl w:val="0"/>
                          <w:numId w:val="32"/>
                        </w:numPr>
                        <w:tabs>
                          <w:tab w:val="left" w:pos="825"/>
                          <w:tab w:val="left" w:pos="826"/>
                        </w:tabs>
                        <w:spacing w:line="293" w:lineRule="exact"/>
                        <w:ind w:hanging="361"/>
                      </w:pPr>
                      <w:r>
                        <w:t>păstrarea arhitectonicii</w:t>
                      </w:r>
                      <w:r>
                        <w:rPr>
                          <w:spacing w:val="-6"/>
                        </w:rPr>
                        <w:t xml:space="preserve"> </w:t>
                      </w:r>
                      <w:r>
                        <w:t>pulmonare;</w:t>
                      </w:r>
                    </w:p>
                    <w:p w14:paraId="7D980111" w14:textId="77777777" w:rsidR="001806E0" w:rsidRDefault="001806E0" w:rsidP="00CD1C3F">
                      <w:pPr>
                        <w:pStyle w:val="a4"/>
                        <w:numPr>
                          <w:ilvl w:val="0"/>
                          <w:numId w:val="32"/>
                        </w:numPr>
                        <w:tabs>
                          <w:tab w:val="left" w:pos="825"/>
                          <w:tab w:val="left" w:pos="826"/>
                        </w:tabs>
                        <w:spacing w:line="293" w:lineRule="exact"/>
                        <w:ind w:hanging="361"/>
                      </w:pPr>
                      <w:r>
                        <w:t>inflamaţia interstiţială cronică moderat</w:t>
                      </w:r>
                      <w:r>
                        <w:rPr>
                          <w:spacing w:val="15"/>
                        </w:rPr>
                        <w:t xml:space="preserve"> </w:t>
                      </w:r>
                      <w:r>
                        <w:t>exprimată.</w:t>
                      </w:r>
                    </w:p>
                    <w:p w14:paraId="4B6DD96B" w14:textId="77777777" w:rsidR="001806E0" w:rsidRDefault="001806E0">
                      <w:pPr>
                        <w:spacing w:before="6"/>
                        <w:ind w:left="105"/>
                        <w:rPr>
                          <w:b/>
                          <w:i/>
                          <w:sz w:val="24"/>
                        </w:rPr>
                      </w:pPr>
                      <w:r>
                        <w:rPr>
                          <w:b/>
                          <w:i/>
                          <w:sz w:val="24"/>
                        </w:rPr>
                        <w:t>Nu sunt caracteristice:</w:t>
                      </w:r>
                    </w:p>
                    <w:p w14:paraId="503ABB9B" w14:textId="77777777" w:rsidR="001806E0" w:rsidRDefault="001806E0" w:rsidP="00CD1C3F">
                      <w:pPr>
                        <w:pStyle w:val="a4"/>
                        <w:numPr>
                          <w:ilvl w:val="0"/>
                          <w:numId w:val="32"/>
                        </w:numPr>
                        <w:tabs>
                          <w:tab w:val="left" w:pos="825"/>
                          <w:tab w:val="left" w:pos="826"/>
                        </w:tabs>
                        <w:spacing w:before="115" w:line="293" w:lineRule="exact"/>
                        <w:ind w:hanging="361"/>
                      </w:pPr>
                      <w:r>
                        <w:t xml:space="preserve">prezenţa leucocitelor neutrofile </w:t>
                      </w:r>
                      <w:r>
                        <w:rPr>
                          <w:spacing w:val="-3"/>
                        </w:rPr>
                        <w:t xml:space="preserve">în </w:t>
                      </w:r>
                      <w:r>
                        <w:t>lumenul</w:t>
                      </w:r>
                      <w:r>
                        <w:rPr>
                          <w:spacing w:val="16"/>
                        </w:rPr>
                        <w:t xml:space="preserve"> </w:t>
                      </w:r>
                      <w:r>
                        <w:t>alveolelor;</w:t>
                      </w:r>
                    </w:p>
                    <w:p w14:paraId="783C0C10" w14:textId="77777777" w:rsidR="001806E0" w:rsidRDefault="001806E0" w:rsidP="00CD1C3F">
                      <w:pPr>
                        <w:pStyle w:val="a4"/>
                        <w:numPr>
                          <w:ilvl w:val="0"/>
                          <w:numId w:val="32"/>
                        </w:numPr>
                        <w:tabs>
                          <w:tab w:val="left" w:pos="825"/>
                          <w:tab w:val="left" w:pos="826"/>
                        </w:tabs>
                        <w:spacing w:line="293" w:lineRule="exact"/>
                        <w:ind w:hanging="361"/>
                      </w:pPr>
                      <w:r>
                        <w:t>semne de bronşiolită</w:t>
                      </w:r>
                      <w:r>
                        <w:rPr>
                          <w:spacing w:val="1"/>
                        </w:rPr>
                        <w:t xml:space="preserve"> </w:t>
                      </w:r>
                      <w:r>
                        <w:t>acută;</w:t>
                      </w:r>
                    </w:p>
                    <w:p w14:paraId="32A7AB17" w14:textId="77777777" w:rsidR="001806E0" w:rsidRDefault="001806E0" w:rsidP="00CD1C3F">
                      <w:pPr>
                        <w:pStyle w:val="a4"/>
                        <w:numPr>
                          <w:ilvl w:val="0"/>
                          <w:numId w:val="32"/>
                        </w:numPr>
                        <w:tabs>
                          <w:tab w:val="left" w:pos="825"/>
                          <w:tab w:val="left" w:pos="826"/>
                        </w:tabs>
                        <w:spacing w:line="293" w:lineRule="exact"/>
                        <w:ind w:hanging="361"/>
                      </w:pPr>
                      <w:r>
                        <w:t>formarea</w:t>
                      </w:r>
                      <w:r>
                        <w:rPr>
                          <w:spacing w:val="1"/>
                        </w:rPr>
                        <w:t xml:space="preserve"> </w:t>
                      </w:r>
                      <w:r>
                        <w:t>granuloamelor;</w:t>
                      </w:r>
                    </w:p>
                    <w:p w14:paraId="655B4CC6" w14:textId="77777777" w:rsidR="001806E0" w:rsidRDefault="001806E0" w:rsidP="00CD1C3F">
                      <w:pPr>
                        <w:pStyle w:val="a4"/>
                        <w:numPr>
                          <w:ilvl w:val="0"/>
                          <w:numId w:val="32"/>
                        </w:numPr>
                        <w:tabs>
                          <w:tab w:val="left" w:pos="825"/>
                          <w:tab w:val="left" w:pos="826"/>
                        </w:tabs>
                        <w:spacing w:line="293" w:lineRule="exact"/>
                        <w:ind w:hanging="361"/>
                      </w:pPr>
                      <w:r>
                        <w:t>focare de necroză a ţesutului</w:t>
                      </w:r>
                      <w:r>
                        <w:rPr>
                          <w:spacing w:val="-4"/>
                        </w:rPr>
                        <w:t xml:space="preserve"> </w:t>
                      </w:r>
                      <w:r>
                        <w:t>pulmonar;</w:t>
                      </w:r>
                    </w:p>
                    <w:p w14:paraId="7A9D2357" w14:textId="77777777" w:rsidR="001806E0" w:rsidRDefault="001806E0" w:rsidP="00CD1C3F">
                      <w:pPr>
                        <w:pStyle w:val="a4"/>
                        <w:numPr>
                          <w:ilvl w:val="0"/>
                          <w:numId w:val="32"/>
                        </w:numPr>
                        <w:tabs>
                          <w:tab w:val="left" w:pos="825"/>
                          <w:tab w:val="left" w:pos="826"/>
                        </w:tabs>
                        <w:spacing w:line="293" w:lineRule="exact"/>
                        <w:ind w:hanging="361"/>
                      </w:pPr>
                      <w:r>
                        <w:t xml:space="preserve">membrane hialine sau depozite masive de fibrină </w:t>
                      </w:r>
                      <w:r>
                        <w:rPr>
                          <w:spacing w:val="-3"/>
                        </w:rPr>
                        <w:t xml:space="preserve">în </w:t>
                      </w:r>
                      <w:r>
                        <w:t>spaţiile</w:t>
                      </w:r>
                      <w:r>
                        <w:rPr>
                          <w:spacing w:val="12"/>
                        </w:rPr>
                        <w:t xml:space="preserve"> </w:t>
                      </w:r>
                      <w:r>
                        <w:t>aeriene;</w:t>
                      </w:r>
                    </w:p>
                    <w:p w14:paraId="7961B185" w14:textId="77777777" w:rsidR="001806E0" w:rsidRDefault="001806E0" w:rsidP="00CD1C3F">
                      <w:pPr>
                        <w:pStyle w:val="a4"/>
                        <w:numPr>
                          <w:ilvl w:val="0"/>
                          <w:numId w:val="32"/>
                        </w:numPr>
                        <w:tabs>
                          <w:tab w:val="left" w:pos="825"/>
                          <w:tab w:val="left" w:pos="826"/>
                        </w:tabs>
                        <w:spacing w:line="293" w:lineRule="exact"/>
                        <w:ind w:hanging="361"/>
                      </w:pPr>
                      <w:r>
                        <w:t>infiltraţia pronunţată cu</w:t>
                      </w:r>
                      <w:r>
                        <w:rPr>
                          <w:spacing w:val="-1"/>
                        </w:rPr>
                        <w:t xml:space="preserve"> </w:t>
                      </w:r>
                      <w:r>
                        <w:t>eozinofile;</w:t>
                      </w:r>
                    </w:p>
                    <w:p w14:paraId="33E43154" w14:textId="77777777" w:rsidR="001806E0" w:rsidRDefault="001806E0" w:rsidP="00CD1C3F">
                      <w:pPr>
                        <w:pStyle w:val="a4"/>
                        <w:numPr>
                          <w:ilvl w:val="0"/>
                          <w:numId w:val="32"/>
                        </w:numPr>
                        <w:tabs>
                          <w:tab w:val="left" w:pos="824"/>
                          <w:tab w:val="left" w:pos="826"/>
                        </w:tabs>
                        <w:spacing w:before="4"/>
                        <w:ind w:hanging="361"/>
                      </w:pPr>
                      <w:r>
                        <w:t>inflamaţia şi fibroza interstiţială</w:t>
                      </w:r>
                      <w:r>
                        <w:rPr>
                          <w:spacing w:val="11"/>
                        </w:rPr>
                        <w:t xml:space="preserve"> </w:t>
                      </w:r>
                      <w:r>
                        <w:t>severă.</w:t>
                      </w:r>
                    </w:p>
                  </w:txbxContent>
                </v:textbox>
                <w10:wrap type="topAndBottom" anchorx="page"/>
              </v:shape>
            </w:pict>
          </mc:Fallback>
        </mc:AlternateContent>
      </w:r>
      <w:r w:rsidRPr="0008470C">
        <w:rPr>
          <w:noProof/>
          <w:lang w:val="ru-RU" w:eastAsia="ru-RU" w:bidi="ar-SA"/>
        </w:rPr>
        <mc:AlternateContent>
          <mc:Choice Requires="wps">
            <w:drawing>
              <wp:anchor distT="0" distB="0" distL="0" distR="0" simplePos="0" relativeHeight="251659776" behindDoc="1" locked="0" layoutInCell="1" allowOverlap="1" wp14:anchorId="339FDA85" wp14:editId="433D7219">
                <wp:simplePos x="0" y="0"/>
                <wp:positionH relativeFrom="page">
                  <wp:posOffset>648970</wp:posOffset>
                </wp:positionH>
                <wp:positionV relativeFrom="paragraph">
                  <wp:posOffset>3530600</wp:posOffset>
                </wp:positionV>
                <wp:extent cx="6261100" cy="3164205"/>
                <wp:effectExtent l="0" t="0" r="0" b="0"/>
                <wp:wrapTopAndBottom/>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16420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E1809" w14:textId="77777777" w:rsidR="001806E0" w:rsidRPr="00AD53DE" w:rsidRDefault="001806E0">
                            <w:pPr>
                              <w:ind w:left="105" w:right="1683"/>
                              <w:rPr>
                                <w:b/>
                                <w:i/>
                                <w:sz w:val="24"/>
                              </w:rPr>
                            </w:pPr>
                            <w:r w:rsidRPr="00AD53DE">
                              <w:rPr>
                                <w:b/>
                                <w:sz w:val="24"/>
                              </w:rPr>
                              <w:t xml:space="preserve">Caseta 31. </w:t>
                            </w:r>
                            <w:r w:rsidRPr="00AD53DE">
                              <w:rPr>
                                <w:b/>
                                <w:i/>
                                <w:sz w:val="24"/>
                              </w:rPr>
                              <w:t>Criteriile morfologice ale pneumonitei intersti</w:t>
                            </w:r>
                            <w:r w:rsidRPr="00AD53DE">
                              <w:rPr>
                                <w:b/>
                                <w:i/>
                                <w:sz w:val="25"/>
                              </w:rPr>
                              <w:t>ț</w:t>
                            </w:r>
                            <w:r w:rsidRPr="00AD53DE">
                              <w:rPr>
                                <w:b/>
                                <w:i/>
                                <w:sz w:val="24"/>
                              </w:rPr>
                              <w:t>iale nespecifice Semnele distinctive:</w:t>
                            </w:r>
                          </w:p>
                          <w:p w14:paraId="207D1B84" w14:textId="77777777" w:rsidR="001806E0" w:rsidRPr="00AD53DE" w:rsidRDefault="001806E0" w:rsidP="00CD1C3F">
                            <w:pPr>
                              <w:pStyle w:val="a4"/>
                              <w:numPr>
                                <w:ilvl w:val="0"/>
                                <w:numId w:val="31"/>
                              </w:numPr>
                              <w:tabs>
                                <w:tab w:val="left" w:pos="825"/>
                                <w:tab w:val="left" w:pos="826"/>
                              </w:tabs>
                              <w:spacing w:line="287" w:lineRule="exact"/>
                              <w:ind w:hanging="361"/>
                            </w:pPr>
                            <w:r w:rsidRPr="00AD53DE">
                              <w:t>distribuţia difuză alveolar-septală a leziunilor</w:t>
                            </w:r>
                            <w:r w:rsidRPr="00AD53DE">
                              <w:rPr>
                                <w:spacing w:val="12"/>
                              </w:rPr>
                              <w:t xml:space="preserve"> </w:t>
                            </w:r>
                            <w:r w:rsidRPr="00AD53DE">
                              <w:t>morfologice;</w:t>
                            </w:r>
                          </w:p>
                          <w:p w14:paraId="7A954F5F"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omogenitatea temporală a</w:t>
                            </w:r>
                            <w:r w:rsidRPr="00AD53DE">
                              <w:rPr>
                                <w:spacing w:val="8"/>
                              </w:rPr>
                              <w:t xml:space="preserve"> </w:t>
                            </w:r>
                            <w:r w:rsidRPr="00AD53DE">
                              <w:t>leziunilor;</w:t>
                            </w:r>
                          </w:p>
                          <w:p w14:paraId="4D12E719" w14:textId="77777777" w:rsidR="001806E0" w:rsidRPr="00AD53DE" w:rsidRDefault="001806E0" w:rsidP="00CD1C3F">
                            <w:pPr>
                              <w:pStyle w:val="a4"/>
                              <w:numPr>
                                <w:ilvl w:val="0"/>
                                <w:numId w:val="31"/>
                              </w:numPr>
                              <w:tabs>
                                <w:tab w:val="left" w:pos="825"/>
                                <w:tab w:val="left" w:pos="826"/>
                              </w:tabs>
                              <w:ind w:hanging="361"/>
                            </w:pPr>
                            <w:r w:rsidRPr="00AD53DE">
                              <w:t>păstrarea arhitectonicii ţesutului pulmonar (absenţa degenerării</w:t>
                            </w:r>
                            <w:r w:rsidRPr="00AD53DE">
                              <w:rPr>
                                <w:spacing w:val="-7"/>
                              </w:rPr>
                              <w:t xml:space="preserve"> </w:t>
                            </w:r>
                            <w:r w:rsidRPr="00AD53DE">
                              <w:t>fibrochistice)</w:t>
                            </w:r>
                          </w:p>
                          <w:p w14:paraId="69388006" w14:textId="77777777" w:rsidR="001806E0" w:rsidRPr="00AD53DE" w:rsidRDefault="001806E0">
                            <w:pPr>
                              <w:spacing w:line="273" w:lineRule="exact"/>
                              <w:ind w:left="105"/>
                              <w:rPr>
                                <w:b/>
                                <w:i/>
                                <w:sz w:val="24"/>
                              </w:rPr>
                            </w:pPr>
                            <w:r w:rsidRPr="00AD53DE">
                              <w:rPr>
                                <w:b/>
                                <w:i/>
                                <w:sz w:val="24"/>
                              </w:rPr>
                              <w:t>Nu sunt caracteristice:</w:t>
                            </w:r>
                          </w:p>
                          <w:p w14:paraId="37944D22" w14:textId="77777777" w:rsidR="001806E0" w:rsidRPr="00AD53DE" w:rsidRDefault="001806E0" w:rsidP="00CD1C3F">
                            <w:pPr>
                              <w:pStyle w:val="a4"/>
                              <w:numPr>
                                <w:ilvl w:val="0"/>
                                <w:numId w:val="31"/>
                              </w:numPr>
                              <w:tabs>
                                <w:tab w:val="left" w:pos="825"/>
                                <w:tab w:val="left" w:pos="826"/>
                              </w:tabs>
                              <w:spacing w:line="291" w:lineRule="exact"/>
                              <w:ind w:hanging="361"/>
                            </w:pPr>
                            <w:r w:rsidRPr="00AD53DE">
                              <w:t>fibroza interstiţială difuză</w:t>
                            </w:r>
                            <w:r w:rsidRPr="00AD53DE">
                              <w:rPr>
                                <w:spacing w:val="9"/>
                              </w:rPr>
                              <w:t xml:space="preserve"> </w:t>
                            </w:r>
                            <w:r w:rsidRPr="00AD53DE">
                              <w:t>severă;</w:t>
                            </w:r>
                          </w:p>
                          <w:p w14:paraId="2B5BE4AB"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membrane hialine;</w:t>
                            </w:r>
                          </w:p>
                          <w:p w14:paraId="7F60372E"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hiperplazia celulelor musculare</w:t>
                            </w:r>
                            <w:r w:rsidRPr="00AD53DE">
                              <w:rPr>
                                <w:spacing w:val="17"/>
                              </w:rPr>
                              <w:t xml:space="preserve"> </w:t>
                            </w:r>
                            <w:r w:rsidRPr="00AD53DE">
                              <w:t>netede;</w:t>
                            </w:r>
                          </w:p>
                          <w:p w14:paraId="2931CF5B"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 xml:space="preserve">aglomerări de eozinofile </w:t>
                            </w:r>
                            <w:r w:rsidRPr="00AD53DE">
                              <w:rPr>
                                <w:spacing w:val="-3"/>
                              </w:rPr>
                              <w:t xml:space="preserve">în </w:t>
                            </w:r>
                            <w:r w:rsidRPr="00AD53DE">
                              <w:t>infiltratul</w:t>
                            </w:r>
                            <w:r w:rsidRPr="00AD53DE">
                              <w:rPr>
                                <w:spacing w:val="1"/>
                              </w:rPr>
                              <w:t xml:space="preserve"> </w:t>
                            </w:r>
                            <w:r w:rsidRPr="00AD53DE">
                              <w:t>inflamator;</w:t>
                            </w:r>
                          </w:p>
                          <w:p w14:paraId="76ECA268" w14:textId="77777777" w:rsidR="001806E0" w:rsidRPr="00AD53DE" w:rsidRDefault="001806E0" w:rsidP="00CD1C3F">
                            <w:pPr>
                              <w:pStyle w:val="a4"/>
                              <w:numPr>
                                <w:ilvl w:val="0"/>
                                <w:numId w:val="31"/>
                              </w:numPr>
                              <w:tabs>
                                <w:tab w:val="left" w:pos="825"/>
                                <w:tab w:val="left" w:pos="826"/>
                              </w:tabs>
                              <w:spacing w:line="292" w:lineRule="exact"/>
                              <w:ind w:hanging="361"/>
                            </w:pPr>
                            <w:r w:rsidRPr="00AD53DE">
                              <w:t>formarea</w:t>
                            </w:r>
                            <w:r w:rsidRPr="00AD53DE">
                              <w:rPr>
                                <w:spacing w:val="1"/>
                              </w:rPr>
                              <w:t xml:space="preserve"> </w:t>
                            </w:r>
                            <w:r w:rsidRPr="00AD53DE">
                              <w:t>granuloamelor.</w:t>
                            </w:r>
                          </w:p>
                          <w:p w14:paraId="6F1F7381" w14:textId="77777777" w:rsidR="001806E0" w:rsidRPr="00AD53DE" w:rsidRDefault="001806E0">
                            <w:pPr>
                              <w:spacing w:line="274" w:lineRule="exact"/>
                              <w:ind w:left="105"/>
                              <w:rPr>
                                <w:i/>
                                <w:sz w:val="24"/>
                              </w:rPr>
                            </w:pPr>
                            <w:r w:rsidRPr="00AD53DE">
                              <w:rPr>
                                <w:i/>
                                <w:sz w:val="24"/>
                              </w:rPr>
                              <w:t>În dependenţă de prevalenţa unui sau altui component morfologic se disting două forme de NSIP:</w:t>
                            </w:r>
                          </w:p>
                          <w:p w14:paraId="249F024B" w14:textId="77777777" w:rsidR="001806E0" w:rsidRPr="00AD53DE" w:rsidRDefault="001806E0" w:rsidP="00CD1C3F">
                            <w:pPr>
                              <w:pStyle w:val="a4"/>
                              <w:numPr>
                                <w:ilvl w:val="0"/>
                                <w:numId w:val="30"/>
                              </w:numPr>
                              <w:tabs>
                                <w:tab w:val="left" w:pos="826"/>
                              </w:tabs>
                              <w:spacing w:before="114" w:line="242" w:lineRule="auto"/>
                              <w:ind w:right="187"/>
                            </w:pPr>
                            <w:r w:rsidRPr="00AD53DE">
                              <w:t>forma celulară, în care predomină inflamaţia interstiţială cu celularitate bogată, fibroza</w:t>
                            </w:r>
                            <w:r w:rsidRPr="00AD53DE">
                              <w:rPr>
                                <w:spacing w:val="-27"/>
                              </w:rPr>
                              <w:t xml:space="preserve"> </w:t>
                            </w:r>
                            <w:r w:rsidRPr="00AD53DE">
                              <w:t>fiind slab pronunţată sau</w:t>
                            </w:r>
                            <w:r w:rsidRPr="00AD53DE">
                              <w:rPr>
                                <w:spacing w:val="-4"/>
                              </w:rPr>
                              <w:t xml:space="preserve"> </w:t>
                            </w:r>
                            <w:r w:rsidRPr="00AD53DE">
                              <w:t>absentă;</w:t>
                            </w:r>
                          </w:p>
                          <w:p w14:paraId="0327B66A" w14:textId="77777777" w:rsidR="001806E0" w:rsidRPr="00AD53DE" w:rsidRDefault="001806E0" w:rsidP="00CD1C3F">
                            <w:pPr>
                              <w:pStyle w:val="a4"/>
                              <w:numPr>
                                <w:ilvl w:val="0"/>
                                <w:numId w:val="30"/>
                              </w:numPr>
                              <w:tabs>
                                <w:tab w:val="left" w:pos="826"/>
                              </w:tabs>
                              <w:spacing w:line="242" w:lineRule="auto"/>
                              <w:ind w:left="824" w:right="463"/>
                            </w:pPr>
                            <w:r w:rsidRPr="00AD53DE">
                              <w:t xml:space="preserve">forma fibrotică, în care predomină procesele de fibroză </w:t>
                            </w:r>
                            <w:r w:rsidRPr="00AD53DE">
                              <w:rPr>
                                <w:spacing w:val="-3"/>
                              </w:rPr>
                              <w:t xml:space="preserve">septală, </w:t>
                            </w:r>
                            <w:r w:rsidRPr="00AD53DE">
                              <w:rPr>
                                <w:spacing w:val="-4"/>
                              </w:rPr>
                              <w:t xml:space="preserve">iar </w:t>
                            </w:r>
                            <w:r w:rsidRPr="00AD53DE">
                              <w:t>inflamaţia interstiţială este</w:t>
                            </w:r>
                            <w:r w:rsidRPr="00AD53DE">
                              <w:rPr>
                                <w:spacing w:val="-1"/>
                              </w:rPr>
                              <w:t xml:space="preserve"> </w:t>
                            </w:r>
                            <w:r w:rsidRPr="00AD53DE">
                              <w:t>minimă.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DA85" id="Text Box 70" o:spid="_x0000_s1062" type="#_x0000_t202" style="position:absolute;left:0;text-align:left;margin-left:51.1pt;margin-top:278pt;width:493pt;height:249.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" filled="f" strokeweight=".16897mm">
                <v:textbox inset="0,0,0,0">
                  <w:txbxContent>
                    <w:p w14:paraId="7FCE1809" w14:textId="77777777" w:rsidR="001806E0" w:rsidRPr="00AD53DE" w:rsidRDefault="001806E0">
                      <w:pPr>
                        <w:ind w:left="105" w:right="1683"/>
                        <w:rPr>
                          <w:b/>
                          <w:i/>
                          <w:sz w:val="24"/>
                        </w:rPr>
                      </w:pPr>
                      <w:r w:rsidRPr="00AD53DE">
                        <w:rPr>
                          <w:b/>
                          <w:sz w:val="24"/>
                        </w:rPr>
                        <w:t xml:space="preserve">Caseta 31. </w:t>
                      </w:r>
                      <w:r w:rsidRPr="00AD53DE">
                        <w:rPr>
                          <w:b/>
                          <w:i/>
                          <w:sz w:val="24"/>
                        </w:rPr>
                        <w:t>Criteriile morfologice ale pneumonitei intersti</w:t>
                      </w:r>
                      <w:r w:rsidRPr="00AD53DE">
                        <w:rPr>
                          <w:b/>
                          <w:i/>
                          <w:sz w:val="25"/>
                        </w:rPr>
                        <w:t>ț</w:t>
                      </w:r>
                      <w:r w:rsidRPr="00AD53DE">
                        <w:rPr>
                          <w:b/>
                          <w:i/>
                          <w:sz w:val="24"/>
                        </w:rPr>
                        <w:t>iale nespecifice Semnele distinctive:</w:t>
                      </w:r>
                    </w:p>
                    <w:p w14:paraId="207D1B84" w14:textId="77777777" w:rsidR="001806E0" w:rsidRPr="00AD53DE" w:rsidRDefault="001806E0" w:rsidP="00CD1C3F">
                      <w:pPr>
                        <w:pStyle w:val="a4"/>
                        <w:numPr>
                          <w:ilvl w:val="0"/>
                          <w:numId w:val="31"/>
                        </w:numPr>
                        <w:tabs>
                          <w:tab w:val="left" w:pos="825"/>
                          <w:tab w:val="left" w:pos="826"/>
                        </w:tabs>
                        <w:spacing w:line="287" w:lineRule="exact"/>
                        <w:ind w:hanging="361"/>
                      </w:pPr>
                      <w:r w:rsidRPr="00AD53DE">
                        <w:t>distribuţia difuză alveolar-septală a leziunilor</w:t>
                      </w:r>
                      <w:r w:rsidRPr="00AD53DE">
                        <w:rPr>
                          <w:spacing w:val="12"/>
                        </w:rPr>
                        <w:t xml:space="preserve"> </w:t>
                      </w:r>
                      <w:r w:rsidRPr="00AD53DE">
                        <w:t>morfologice;</w:t>
                      </w:r>
                    </w:p>
                    <w:p w14:paraId="7A954F5F"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omogenitatea temporală a</w:t>
                      </w:r>
                      <w:r w:rsidRPr="00AD53DE">
                        <w:rPr>
                          <w:spacing w:val="8"/>
                        </w:rPr>
                        <w:t xml:space="preserve"> </w:t>
                      </w:r>
                      <w:r w:rsidRPr="00AD53DE">
                        <w:t>leziunilor;</w:t>
                      </w:r>
                    </w:p>
                    <w:p w14:paraId="4D12E719" w14:textId="77777777" w:rsidR="001806E0" w:rsidRPr="00AD53DE" w:rsidRDefault="001806E0" w:rsidP="00CD1C3F">
                      <w:pPr>
                        <w:pStyle w:val="a4"/>
                        <w:numPr>
                          <w:ilvl w:val="0"/>
                          <w:numId w:val="31"/>
                        </w:numPr>
                        <w:tabs>
                          <w:tab w:val="left" w:pos="825"/>
                          <w:tab w:val="left" w:pos="826"/>
                        </w:tabs>
                        <w:ind w:hanging="361"/>
                      </w:pPr>
                      <w:r w:rsidRPr="00AD53DE">
                        <w:t>păstrarea arhitectonicii ţesutului pulmonar (absenţa degenerării</w:t>
                      </w:r>
                      <w:r w:rsidRPr="00AD53DE">
                        <w:rPr>
                          <w:spacing w:val="-7"/>
                        </w:rPr>
                        <w:t xml:space="preserve"> </w:t>
                      </w:r>
                      <w:r w:rsidRPr="00AD53DE">
                        <w:t>fibrochistice)</w:t>
                      </w:r>
                    </w:p>
                    <w:p w14:paraId="69388006" w14:textId="77777777" w:rsidR="001806E0" w:rsidRPr="00AD53DE" w:rsidRDefault="001806E0">
                      <w:pPr>
                        <w:spacing w:line="273" w:lineRule="exact"/>
                        <w:ind w:left="105"/>
                        <w:rPr>
                          <w:b/>
                          <w:i/>
                          <w:sz w:val="24"/>
                        </w:rPr>
                      </w:pPr>
                      <w:r w:rsidRPr="00AD53DE">
                        <w:rPr>
                          <w:b/>
                          <w:i/>
                          <w:sz w:val="24"/>
                        </w:rPr>
                        <w:t>Nu sunt caracteristice:</w:t>
                      </w:r>
                    </w:p>
                    <w:p w14:paraId="37944D22" w14:textId="77777777" w:rsidR="001806E0" w:rsidRPr="00AD53DE" w:rsidRDefault="001806E0" w:rsidP="00CD1C3F">
                      <w:pPr>
                        <w:pStyle w:val="a4"/>
                        <w:numPr>
                          <w:ilvl w:val="0"/>
                          <w:numId w:val="31"/>
                        </w:numPr>
                        <w:tabs>
                          <w:tab w:val="left" w:pos="825"/>
                          <w:tab w:val="left" w:pos="826"/>
                        </w:tabs>
                        <w:spacing w:line="291" w:lineRule="exact"/>
                        <w:ind w:hanging="361"/>
                      </w:pPr>
                      <w:r w:rsidRPr="00AD53DE">
                        <w:t>fibroza interstiţială difuză</w:t>
                      </w:r>
                      <w:r w:rsidRPr="00AD53DE">
                        <w:rPr>
                          <w:spacing w:val="9"/>
                        </w:rPr>
                        <w:t xml:space="preserve"> </w:t>
                      </w:r>
                      <w:r w:rsidRPr="00AD53DE">
                        <w:t>severă;</w:t>
                      </w:r>
                    </w:p>
                    <w:p w14:paraId="2B5BE4AB"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membrane hialine;</w:t>
                      </w:r>
                    </w:p>
                    <w:p w14:paraId="7F60372E"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hiperplazia celulelor musculare</w:t>
                      </w:r>
                      <w:r w:rsidRPr="00AD53DE">
                        <w:rPr>
                          <w:spacing w:val="17"/>
                        </w:rPr>
                        <w:t xml:space="preserve"> </w:t>
                      </w:r>
                      <w:r w:rsidRPr="00AD53DE">
                        <w:t>netede;</w:t>
                      </w:r>
                    </w:p>
                    <w:p w14:paraId="2931CF5B" w14:textId="77777777" w:rsidR="001806E0" w:rsidRPr="00AD53DE" w:rsidRDefault="001806E0" w:rsidP="00CD1C3F">
                      <w:pPr>
                        <w:pStyle w:val="a4"/>
                        <w:numPr>
                          <w:ilvl w:val="0"/>
                          <w:numId w:val="31"/>
                        </w:numPr>
                        <w:tabs>
                          <w:tab w:val="left" w:pos="825"/>
                          <w:tab w:val="left" w:pos="826"/>
                        </w:tabs>
                        <w:spacing w:line="293" w:lineRule="exact"/>
                        <w:ind w:hanging="361"/>
                      </w:pPr>
                      <w:r w:rsidRPr="00AD53DE">
                        <w:t xml:space="preserve">aglomerări de eozinofile </w:t>
                      </w:r>
                      <w:r w:rsidRPr="00AD53DE">
                        <w:rPr>
                          <w:spacing w:val="-3"/>
                        </w:rPr>
                        <w:t xml:space="preserve">în </w:t>
                      </w:r>
                      <w:r w:rsidRPr="00AD53DE">
                        <w:t>infiltratul</w:t>
                      </w:r>
                      <w:r w:rsidRPr="00AD53DE">
                        <w:rPr>
                          <w:spacing w:val="1"/>
                        </w:rPr>
                        <w:t xml:space="preserve"> </w:t>
                      </w:r>
                      <w:r w:rsidRPr="00AD53DE">
                        <w:t>inflamator;</w:t>
                      </w:r>
                    </w:p>
                    <w:p w14:paraId="76ECA268" w14:textId="77777777" w:rsidR="001806E0" w:rsidRPr="00AD53DE" w:rsidRDefault="001806E0" w:rsidP="00CD1C3F">
                      <w:pPr>
                        <w:pStyle w:val="a4"/>
                        <w:numPr>
                          <w:ilvl w:val="0"/>
                          <w:numId w:val="31"/>
                        </w:numPr>
                        <w:tabs>
                          <w:tab w:val="left" w:pos="825"/>
                          <w:tab w:val="left" w:pos="826"/>
                        </w:tabs>
                        <w:spacing w:line="292" w:lineRule="exact"/>
                        <w:ind w:hanging="361"/>
                      </w:pPr>
                      <w:r w:rsidRPr="00AD53DE">
                        <w:t>formarea</w:t>
                      </w:r>
                      <w:r w:rsidRPr="00AD53DE">
                        <w:rPr>
                          <w:spacing w:val="1"/>
                        </w:rPr>
                        <w:t xml:space="preserve"> </w:t>
                      </w:r>
                      <w:r w:rsidRPr="00AD53DE">
                        <w:t>granuloamelor.</w:t>
                      </w:r>
                    </w:p>
                    <w:p w14:paraId="6F1F7381" w14:textId="77777777" w:rsidR="001806E0" w:rsidRPr="00AD53DE" w:rsidRDefault="001806E0">
                      <w:pPr>
                        <w:spacing w:line="274" w:lineRule="exact"/>
                        <w:ind w:left="105"/>
                        <w:rPr>
                          <w:i/>
                          <w:sz w:val="24"/>
                        </w:rPr>
                      </w:pPr>
                      <w:r w:rsidRPr="00AD53DE">
                        <w:rPr>
                          <w:i/>
                          <w:sz w:val="24"/>
                        </w:rPr>
                        <w:t>În dependenţă de prevalenţa unui sau altui component morfologic se disting două forme de NSIP:</w:t>
                      </w:r>
                    </w:p>
                    <w:p w14:paraId="249F024B" w14:textId="77777777" w:rsidR="001806E0" w:rsidRPr="00AD53DE" w:rsidRDefault="001806E0" w:rsidP="00CD1C3F">
                      <w:pPr>
                        <w:pStyle w:val="a4"/>
                        <w:numPr>
                          <w:ilvl w:val="0"/>
                          <w:numId w:val="30"/>
                        </w:numPr>
                        <w:tabs>
                          <w:tab w:val="left" w:pos="826"/>
                        </w:tabs>
                        <w:spacing w:before="114" w:line="242" w:lineRule="auto"/>
                        <w:ind w:right="187"/>
                      </w:pPr>
                      <w:r w:rsidRPr="00AD53DE">
                        <w:t>forma celulară, în care predomină inflamaţia interstiţială cu celularitate bogată, fibroza</w:t>
                      </w:r>
                      <w:r w:rsidRPr="00AD53DE">
                        <w:rPr>
                          <w:spacing w:val="-27"/>
                        </w:rPr>
                        <w:t xml:space="preserve"> </w:t>
                      </w:r>
                      <w:r w:rsidRPr="00AD53DE">
                        <w:t>fiind slab pronunţată sau</w:t>
                      </w:r>
                      <w:r w:rsidRPr="00AD53DE">
                        <w:rPr>
                          <w:spacing w:val="-4"/>
                        </w:rPr>
                        <w:t xml:space="preserve"> </w:t>
                      </w:r>
                      <w:r w:rsidRPr="00AD53DE">
                        <w:t>absentă;</w:t>
                      </w:r>
                    </w:p>
                    <w:p w14:paraId="0327B66A" w14:textId="77777777" w:rsidR="001806E0" w:rsidRPr="00AD53DE" w:rsidRDefault="001806E0" w:rsidP="00CD1C3F">
                      <w:pPr>
                        <w:pStyle w:val="a4"/>
                        <w:numPr>
                          <w:ilvl w:val="0"/>
                          <w:numId w:val="30"/>
                        </w:numPr>
                        <w:tabs>
                          <w:tab w:val="left" w:pos="826"/>
                        </w:tabs>
                        <w:spacing w:line="242" w:lineRule="auto"/>
                        <w:ind w:left="824" w:right="463"/>
                      </w:pPr>
                      <w:r w:rsidRPr="00AD53DE">
                        <w:t xml:space="preserve">forma fibrotică, în care predomină procesele de fibroză </w:t>
                      </w:r>
                      <w:r w:rsidRPr="00AD53DE">
                        <w:rPr>
                          <w:spacing w:val="-3"/>
                        </w:rPr>
                        <w:t xml:space="preserve">septală, </w:t>
                      </w:r>
                      <w:r w:rsidRPr="00AD53DE">
                        <w:rPr>
                          <w:spacing w:val="-4"/>
                        </w:rPr>
                        <w:t xml:space="preserve">iar </w:t>
                      </w:r>
                      <w:r w:rsidRPr="00AD53DE">
                        <w:t>inflamaţia interstiţială este</w:t>
                      </w:r>
                      <w:r w:rsidRPr="00AD53DE">
                        <w:rPr>
                          <w:spacing w:val="-1"/>
                        </w:rPr>
                        <w:t xml:space="preserve"> </w:t>
                      </w:r>
                      <w:r w:rsidRPr="00AD53DE">
                        <w:t>minimă.</w:t>
                      </w:r>
                    </w:p>
                  </w:txbxContent>
                </v:textbox>
                <w10:wrap type="topAndBottom" anchorx="page"/>
              </v:shape>
            </w:pict>
          </mc:Fallback>
        </mc:AlternateContent>
      </w:r>
    </w:p>
    <w:p w14:paraId="3D5233FE" w14:textId="77777777" w:rsidR="00806B36" w:rsidRPr="0008470C" w:rsidRDefault="00806B36" w:rsidP="00BC5E45">
      <w:pPr>
        <w:pStyle w:val="a4"/>
        <w:spacing w:before="9"/>
        <w:ind w:firstLine="0"/>
        <w:jc w:val="both"/>
        <w:rPr>
          <w:b/>
          <w:sz w:val="17"/>
        </w:rPr>
      </w:pPr>
    </w:p>
    <w:p w14:paraId="15A15B29" w14:textId="77777777" w:rsidR="00806B36" w:rsidRPr="0008470C" w:rsidRDefault="00806B36" w:rsidP="00BC5E45">
      <w:pPr>
        <w:jc w:val="both"/>
        <w:rPr>
          <w:sz w:val="17"/>
        </w:rPr>
        <w:sectPr w:rsidR="00806B36" w:rsidRPr="0008470C">
          <w:pgSz w:w="11910" w:h="16840"/>
          <w:pgMar w:top="1120" w:right="40" w:bottom="980" w:left="460" w:header="0" w:footer="711" w:gutter="0"/>
          <w:cols w:space="720"/>
        </w:sectPr>
      </w:pPr>
    </w:p>
    <w:p w14:paraId="6A32FD19" w14:textId="677D73A4"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02B300A8" wp14:editId="5D0016F4">
                <wp:extent cx="6261100" cy="2573020"/>
                <wp:effectExtent l="11430" t="6350" r="13970" b="1143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57302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3B413" w14:textId="77777777" w:rsidR="001806E0" w:rsidRDefault="001806E0">
                            <w:pPr>
                              <w:spacing w:line="235" w:lineRule="auto"/>
                              <w:ind w:left="105" w:right="3029"/>
                              <w:rPr>
                                <w:sz w:val="24"/>
                              </w:rPr>
                            </w:pPr>
                            <w:bookmarkStart w:id="55" w:name="C.2.3.4._Diagnosticul_diferenţial"/>
                            <w:bookmarkEnd w:id="55"/>
                            <w:r>
                              <w:rPr>
                                <w:b/>
                                <w:sz w:val="24"/>
                              </w:rPr>
                              <w:t xml:space="preserve">Caseta 32. </w:t>
                            </w:r>
                            <w:r>
                              <w:rPr>
                                <w:b/>
                                <w:i/>
                                <w:sz w:val="24"/>
                              </w:rPr>
                              <w:t>Criteriile morfologice ale pneumonitei intersti</w:t>
                            </w:r>
                            <w:r>
                              <w:rPr>
                                <w:rFonts w:ascii="Cambria Math" w:hAnsi="Cambria Math"/>
                                <w:b/>
                                <w:i/>
                                <w:sz w:val="25"/>
                              </w:rPr>
                              <w:t>ț</w:t>
                            </w:r>
                            <w:r>
                              <w:rPr>
                                <w:b/>
                                <w:i/>
                                <w:sz w:val="24"/>
                              </w:rPr>
                              <w:t>iale acute Semnele distinctive</w:t>
                            </w:r>
                            <w:r>
                              <w:rPr>
                                <w:sz w:val="24"/>
                              </w:rPr>
                              <w:t>:</w:t>
                            </w:r>
                          </w:p>
                          <w:p w14:paraId="48500FD9" w14:textId="77777777" w:rsidR="001806E0" w:rsidRDefault="001806E0" w:rsidP="00CD1C3F">
                            <w:pPr>
                              <w:pStyle w:val="a4"/>
                              <w:numPr>
                                <w:ilvl w:val="0"/>
                                <w:numId w:val="29"/>
                              </w:numPr>
                              <w:tabs>
                                <w:tab w:val="left" w:pos="825"/>
                                <w:tab w:val="left" w:pos="826"/>
                              </w:tabs>
                              <w:ind w:hanging="361"/>
                            </w:pPr>
                            <w:r>
                              <w:t>extinderea difuză a leziunilor</w:t>
                            </w:r>
                            <w:r>
                              <w:rPr>
                                <w:spacing w:val="12"/>
                              </w:rPr>
                              <w:t xml:space="preserve"> </w:t>
                            </w:r>
                            <w:r>
                              <w:t>morfologice;</w:t>
                            </w:r>
                          </w:p>
                          <w:p w14:paraId="427CD498" w14:textId="77777777" w:rsidR="001806E0" w:rsidRDefault="001806E0" w:rsidP="00CD1C3F">
                            <w:pPr>
                              <w:pStyle w:val="a4"/>
                              <w:numPr>
                                <w:ilvl w:val="0"/>
                                <w:numId w:val="29"/>
                              </w:numPr>
                              <w:tabs>
                                <w:tab w:val="left" w:pos="825"/>
                                <w:tab w:val="left" w:pos="826"/>
                              </w:tabs>
                              <w:spacing w:line="293" w:lineRule="exact"/>
                              <w:ind w:hanging="361"/>
                            </w:pPr>
                            <w:r>
                              <w:t>omogenitatea temporală a</w:t>
                            </w:r>
                            <w:r>
                              <w:rPr>
                                <w:spacing w:val="8"/>
                              </w:rPr>
                              <w:t xml:space="preserve"> </w:t>
                            </w:r>
                            <w:r>
                              <w:t>leziunilor;</w:t>
                            </w:r>
                          </w:p>
                          <w:p w14:paraId="49F4A01D" w14:textId="77777777" w:rsidR="001806E0" w:rsidRDefault="001806E0" w:rsidP="00CD1C3F">
                            <w:pPr>
                              <w:pStyle w:val="a4"/>
                              <w:numPr>
                                <w:ilvl w:val="0"/>
                                <w:numId w:val="29"/>
                              </w:numPr>
                              <w:tabs>
                                <w:tab w:val="left" w:pos="825"/>
                                <w:tab w:val="left" w:pos="826"/>
                              </w:tabs>
                              <w:spacing w:line="293" w:lineRule="exact"/>
                              <w:ind w:hanging="361"/>
                            </w:pPr>
                            <w:r>
                              <w:t xml:space="preserve">prezenţa membranelor hialine </w:t>
                            </w:r>
                            <w:r>
                              <w:rPr>
                                <w:spacing w:val="-3"/>
                              </w:rPr>
                              <w:t>în</w:t>
                            </w:r>
                            <w:r>
                              <w:rPr>
                                <w:spacing w:val="12"/>
                              </w:rPr>
                              <w:t xml:space="preserve"> </w:t>
                            </w:r>
                            <w:r>
                              <w:t>alveole;</w:t>
                            </w:r>
                          </w:p>
                          <w:p w14:paraId="48AF4AA8" w14:textId="77777777" w:rsidR="001806E0" w:rsidRDefault="001806E0" w:rsidP="00CD1C3F">
                            <w:pPr>
                              <w:pStyle w:val="a4"/>
                              <w:numPr>
                                <w:ilvl w:val="0"/>
                                <w:numId w:val="29"/>
                              </w:numPr>
                              <w:tabs>
                                <w:tab w:val="left" w:pos="825"/>
                                <w:tab w:val="left" w:pos="826"/>
                              </w:tabs>
                              <w:spacing w:line="293" w:lineRule="exact"/>
                              <w:ind w:hanging="361"/>
                            </w:pPr>
                            <w:r>
                              <w:t>îngroşarea difuză omogenă a septurilor</w:t>
                            </w:r>
                            <w:r>
                              <w:rPr>
                                <w:spacing w:val="3"/>
                              </w:rPr>
                              <w:t xml:space="preserve"> </w:t>
                            </w:r>
                            <w:r>
                              <w:t>alveolare;</w:t>
                            </w:r>
                          </w:p>
                          <w:p w14:paraId="07CFEBDF" w14:textId="77777777" w:rsidR="001806E0" w:rsidRDefault="001806E0" w:rsidP="00CD1C3F">
                            <w:pPr>
                              <w:pStyle w:val="a4"/>
                              <w:numPr>
                                <w:ilvl w:val="0"/>
                                <w:numId w:val="29"/>
                              </w:numPr>
                              <w:tabs>
                                <w:tab w:val="left" w:pos="825"/>
                                <w:tab w:val="left" w:pos="826"/>
                              </w:tabs>
                              <w:spacing w:line="237" w:lineRule="auto"/>
                              <w:ind w:right="683"/>
                            </w:pPr>
                            <w:r>
                              <w:t>proliferarea</w:t>
                            </w:r>
                            <w:r>
                              <w:rPr>
                                <w:spacing w:val="-4"/>
                              </w:rPr>
                              <w:t xml:space="preserve"> </w:t>
                            </w:r>
                            <w:r>
                              <w:t>ţesutului</w:t>
                            </w:r>
                            <w:r>
                              <w:rPr>
                                <w:spacing w:val="-11"/>
                              </w:rPr>
                              <w:t xml:space="preserve"> </w:t>
                            </w:r>
                            <w:r>
                              <w:t>de</w:t>
                            </w:r>
                            <w:r>
                              <w:rPr>
                                <w:spacing w:val="-2"/>
                              </w:rPr>
                              <w:t xml:space="preserve"> </w:t>
                            </w:r>
                            <w:r>
                              <w:t>granulaţie</w:t>
                            </w:r>
                            <w:r>
                              <w:rPr>
                                <w:spacing w:val="-2"/>
                              </w:rPr>
                              <w:t xml:space="preserve"> </w:t>
                            </w:r>
                            <w:r>
                              <w:t>în</w:t>
                            </w:r>
                            <w:r>
                              <w:rPr>
                                <w:spacing w:val="-9"/>
                              </w:rPr>
                              <w:t xml:space="preserve"> </w:t>
                            </w:r>
                            <w:r>
                              <w:t>alveole</w:t>
                            </w:r>
                            <w:r>
                              <w:rPr>
                                <w:spacing w:val="-2"/>
                              </w:rPr>
                              <w:t xml:space="preserve"> </w:t>
                            </w:r>
                            <w:r>
                              <w:t>datorită</w:t>
                            </w:r>
                            <w:r>
                              <w:rPr>
                                <w:spacing w:val="-3"/>
                              </w:rPr>
                              <w:t xml:space="preserve"> </w:t>
                            </w:r>
                            <w:r>
                              <w:t>organizării</w:t>
                            </w:r>
                            <w:r>
                              <w:rPr>
                                <w:spacing w:val="-6"/>
                              </w:rPr>
                              <w:t xml:space="preserve"> </w:t>
                            </w:r>
                            <w:r>
                              <w:t>fibrinei</w:t>
                            </w:r>
                            <w:r>
                              <w:rPr>
                                <w:spacing w:val="-7"/>
                              </w:rPr>
                              <w:t xml:space="preserve"> </w:t>
                            </w:r>
                            <w:r>
                              <w:t>intraalveolare (poate avea caracter difuz sau</w:t>
                            </w:r>
                            <w:r>
                              <w:rPr>
                                <w:spacing w:val="-1"/>
                              </w:rPr>
                              <w:t xml:space="preserve"> </w:t>
                            </w:r>
                            <w:r>
                              <w:t>maculos).</w:t>
                            </w:r>
                          </w:p>
                          <w:p w14:paraId="4E987F83" w14:textId="77777777" w:rsidR="001806E0" w:rsidRDefault="001806E0">
                            <w:pPr>
                              <w:spacing w:line="274" w:lineRule="exact"/>
                              <w:ind w:left="105"/>
                              <w:rPr>
                                <w:sz w:val="24"/>
                              </w:rPr>
                            </w:pPr>
                            <w:r>
                              <w:rPr>
                                <w:b/>
                                <w:i/>
                                <w:sz w:val="24"/>
                              </w:rPr>
                              <w:t>Nu sunt caracteristice</w:t>
                            </w:r>
                            <w:r>
                              <w:rPr>
                                <w:sz w:val="24"/>
                              </w:rPr>
                              <w:t>:</w:t>
                            </w:r>
                          </w:p>
                          <w:p w14:paraId="4B609297" w14:textId="77777777" w:rsidR="001806E0" w:rsidRDefault="001806E0" w:rsidP="00CD1C3F">
                            <w:pPr>
                              <w:pStyle w:val="a4"/>
                              <w:numPr>
                                <w:ilvl w:val="0"/>
                                <w:numId w:val="29"/>
                              </w:numPr>
                              <w:tabs>
                                <w:tab w:val="left" w:pos="825"/>
                                <w:tab w:val="left" w:pos="826"/>
                              </w:tabs>
                              <w:spacing w:before="2" w:line="293" w:lineRule="exact"/>
                              <w:ind w:hanging="361"/>
                            </w:pPr>
                            <w:r>
                              <w:t>formarea</w:t>
                            </w:r>
                            <w:r>
                              <w:rPr>
                                <w:spacing w:val="1"/>
                              </w:rPr>
                              <w:t xml:space="preserve"> </w:t>
                            </w:r>
                            <w:r>
                              <w:t>granuloamelor;</w:t>
                            </w:r>
                          </w:p>
                          <w:p w14:paraId="52E48811" w14:textId="77777777" w:rsidR="001806E0" w:rsidRDefault="001806E0" w:rsidP="00CD1C3F">
                            <w:pPr>
                              <w:pStyle w:val="a4"/>
                              <w:numPr>
                                <w:ilvl w:val="0"/>
                                <w:numId w:val="29"/>
                              </w:numPr>
                              <w:tabs>
                                <w:tab w:val="left" w:pos="825"/>
                                <w:tab w:val="left" w:pos="826"/>
                              </w:tabs>
                              <w:spacing w:line="293" w:lineRule="exact"/>
                              <w:ind w:hanging="361"/>
                            </w:pPr>
                            <w:r>
                              <w:t>focare de necroză a ţesutului</w:t>
                            </w:r>
                            <w:r>
                              <w:rPr>
                                <w:spacing w:val="-4"/>
                              </w:rPr>
                              <w:t xml:space="preserve"> </w:t>
                            </w:r>
                            <w:r>
                              <w:t>pulmonar;</w:t>
                            </w:r>
                          </w:p>
                          <w:p w14:paraId="2444CC85" w14:textId="77777777" w:rsidR="001806E0" w:rsidRDefault="001806E0" w:rsidP="00CD1C3F">
                            <w:pPr>
                              <w:pStyle w:val="a4"/>
                              <w:numPr>
                                <w:ilvl w:val="0"/>
                                <w:numId w:val="29"/>
                              </w:numPr>
                              <w:tabs>
                                <w:tab w:val="left" w:pos="825"/>
                                <w:tab w:val="left" w:pos="826"/>
                              </w:tabs>
                              <w:spacing w:line="293" w:lineRule="exact"/>
                              <w:ind w:hanging="361"/>
                            </w:pPr>
                            <w:r>
                              <w:t>pneumonii</w:t>
                            </w:r>
                            <w:r>
                              <w:rPr>
                                <w:spacing w:val="-2"/>
                              </w:rPr>
                              <w:t xml:space="preserve"> </w:t>
                            </w:r>
                            <w:r>
                              <w:t>exsudative;</w:t>
                            </w:r>
                          </w:p>
                          <w:p w14:paraId="7E66C3B5" w14:textId="77777777" w:rsidR="001806E0" w:rsidRDefault="001806E0" w:rsidP="00CD1C3F">
                            <w:pPr>
                              <w:pStyle w:val="a4"/>
                              <w:numPr>
                                <w:ilvl w:val="0"/>
                                <w:numId w:val="29"/>
                              </w:numPr>
                              <w:tabs>
                                <w:tab w:val="left" w:pos="825"/>
                                <w:tab w:val="left" w:pos="826"/>
                              </w:tabs>
                              <w:spacing w:line="293" w:lineRule="exact"/>
                              <w:ind w:hanging="361"/>
                            </w:pPr>
                            <w:r>
                              <w:t>abcese</w:t>
                            </w:r>
                            <w:r>
                              <w:rPr>
                                <w:spacing w:val="-1"/>
                              </w:rPr>
                              <w:t xml:space="preserve"> </w:t>
                            </w:r>
                            <w:r>
                              <w:t>pulmonare;</w:t>
                            </w:r>
                          </w:p>
                          <w:p w14:paraId="476EFC33" w14:textId="77777777" w:rsidR="001806E0" w:rsidRDefault="001806E0" w:rsidP="00CD1C3F">
                            <w:pPr>
                              <w:pStyle w:val="a4"/>
                              <w:numPr>
                                <w:ilvl w:val="0"/>
                                <w:numId w:val="29"/>
                              </w:numPr>
                              <w:tabs>
                                <w:tab w:val="left" w:pos="825"/>
                                <w:tab w:val="left" w:pos="826"/>
                              </w:tabs>
                              <w:spacing w:line="293" w:lineRule="exact"/>
                              <w:ind w:hanging="361"/>
                            </w:pPr>
                            <w:r>
                              <w:t xml:space="preserve">prezenţa eozinofilelor şi leucocitelor neutrofile </w:t>
                            </w:r>
                            <w:r>
                              <w:rPr>
                                <w:spacing w:val="-3"/>
                              </w:rPr>
                              <w:t xml:space="preserve">în </w:t>
                            </w:r>
                            <w:r>
                              <w:t>infiltratul</w:t>
                            </w:r>
                            <w:r>
                              <w:rPr>
                                <w:spacing w:val="3"/>
                              </w:rPr>
                              <w:t xml:space="preserve"> </w:t>
                            </w:r>
                            <w:r>
                              <w:t>celular.</w:t>
                            </w:r>
                          </w:p>
                        </w:txbxContent>
                      </wps:txbx>
                      <wps:bodyPr rot="0" vert="horz" wrap="square" lIns="0" tIns="0" rIns="0" bIns="0" anchor="t" anchorCtr="0" upright="1">
                        <a:noAutofit/>
                      </wps:bodyPr>
                    </wps:wsp>
                  </a:graphicData>
                </a:graphic>
              </wp:inline>
            </w:drawing>
          </mc:Choice>
          <mc:Fallback>
            <w:pict>
              <v:shape w14:anchorId="02B300A8" id="Text Box 175" o:spid="_x0000_s1063" type="#_x0000_t202" style="width:493pt;height:2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" filled="f" strokeweight=".16897mm">
                <v:textbox inset="0,0,0,0">
                  <w:txbxContent>
                    <w:p w14:paraId="48F3B413" w14:textId="77777777" w:rsidR="001806E0" w:rsidRDefault="001806E0">
                      <w:pPr>
                        <w:spacing w:line="235" w:lineRule="auto"/>
                        <w:ind w:left="105" w:right="3029"/>
                        <w:rPr>
                          <w:sz w:val="24"/>
                        </w:rPr>
                      </w:pPr>
                      <w:bookmarkStart w:id="58" w:name="C.2.3.4._Diagnosticul_diferenţial"/>
                      <w:bookmarkEnd w:id="58"/>
                      <w:r>
                        <w:rPr>
                          <w:b/>
                          <w:sz w:val="24"/>
                        </w:rPr>
                        <w:t xml:space="preserve">Caseta 32. </w:t>
                      </w:r>
                      <w:r>
                        <w:rPr>
                          <w:b/>
                          <w:i/>
                          <w:sz w:val="24"/>
                        </w:rPr>
                        <w:t>Criteriile morfologice ale pneumonitei intersti</w:t>
                      </w:r>
                      <w:r>
                        <w:rPr>
                          <w:rFonts w:ascii="Cambria Math" w:hAnsi="Cambria Math"/>
                          <w:b/>
                          <w:i/>
                          <w:sz w:val="25"/>
                        </w:rPr>
                        <w:t>ț</w:t>
                      </w:r>
                      <w:r>
                        <w:rPr>
                          <w:b/>
                          <w:i/>
                          <w:sz w:val="24"/>
                        </w:rPr>
                        <w:t>iale acute Semnele distinctive</w:t>
                      </w:r>
                      <w:r>
                        <w:rPr>
                          <w:sz w:val="24"/>
                        </w:rPr>
                        <w:t>:</w:t>
                      </w:r>
                    </w:p>
                    <w:p w14:paraId="48500FD9" w14:textId="77777777" w:rsidR="001806E0" w:rsidRDefault="001806E0" w:rsidP="00CD1C3F">
                      <w:pPr>
                        <w:pStyle w:val="a4"/>
                        <w:numPr>
                          <w:ilvl w:val="0"/>
                          <w:numId w:val="29"/>
                        </w:numPr>
                        <w:tabs>
                          <w:tab w:val="left" w:pos="825"/>
                          <w:tab w:val="left" w:pos="826"/>
                        </w:tabs>
                        <w:ind w:hanging="361"/>
                      </w:pPr>
                      <w:r>
                        <w:t>extinderea difuză a leziunilor</w:t>
                      </w:r>
                      <w:r>
                        <w:rPr>
                          <w:spacing w:val="12"/>
                        </w:rPr>
                        <w:t xml:space="preserve"> </w:t>
                      </w:r>
                      <w:r>
                        <w:t>morfologice;</w:t>
                      </w:r>
                    </w:p>
                    <w:p w14:paraId="427CD498" w14:textId="77777777" w:rsidR="001806E0" w:rsidRDefault="001806E0" w:rsidP="00CD1C3F">
                      <w:pPr>
                        <w:pStyle w:val="a4"/>
                        <w:numPr>
                          <w:ilvl w:val="0"/>
                          <w:numId w:val="29"/>
                        </w:numPr>
                        <w:tabs>
                          <w:tab w:val="left" w:pos="825"/>
                          <w:tab w:val="left" w:pos="826"/>
                        </w:tabs>
                        <w:spacing w:line="293" w:lineRule="exact"/>
                        <w:ind w:hanging="361"/>
                      </w:pPr>
                      <w:r>
                        <w:t>omogenitatea temporală a</w:t>
                      </w:r>
                      <w:r>
                        <w:rPr>
                          <w:spacing w:val="8"/>
                        </w:rPr>
                        <w:t xml:space="preserve"> </w:t>
                      </w:r>
                      <w:r>
                        <w:t>leziunilor;</w:t>
                      </w:r>
                    </w:p>
                    <w:p w14:paraId="49F4A01D" w14:textId="77777777" w:rsidR="001806E0" w:rsidRDefault="001806E0" w:rsidP="00CD1C3F">
                      <w:pPr>
                        <w:pStyle w:val="a4"/>
                        <w:numPr>
                          <w:ilvl w:val="0"/>
                          <w:numId w:val="29"/>
                        </w:numPr>
                        <w:tabs>
                          <w:tab w:val="left" w:pos="825"/>
                          <w:tab w:val="left" w:pos="826"/>
                        </w:tabs>
                        <w:spacing w:line="293" w:lineRule="exact"/>
                        <w:ind w:hanging="361"/>
                      </w:pPr>
                      <w:r>
                        <w:t xml:space="preserve">prezenţa membranelor hialine </w:t>
                      </w:r>
                      <w:r>
                        <w:rPr>
                          <w:spacing w:val="-3"/>
                        </w:rPr>
                        <w:t>în</w:t>
                      </w:r>
                      <w:r>
                        <w:rPr>
                          <w:spacing w:val="12"/>
                        </w:rPr>
                        <w:t xml:space="preserve"> </w:t>
                      </w:r>
                      <w:r>
                        <w:t>alveole;</w:t>
                      </w:r>
                    </w:p>
                    <w:p w14:paraId="48AF4AA8" w14:textId="77777777" w:rsidR="001806E0" w:rsidRDefault="001806E0" w:rsidP="00CD1C3F">
                      <w:pPr>
                        <w:pStyle w:val="a4"/>
                        <w:numPr>
                          <w:ilvl w:val="0"/>
                          <w:numId w:val="29"/>
                        </w:numPr>
                        <w:tabs>
                          <w:tab w:val="left" w:pos="825"/>
                          <w:tab w:val="left" w:pos="826"/>
                        </w:tabs>
                        <w:spacing w:line="293" w:lineRule="exact"/>
                        <w:ind w:hanging="361"/>
                      </w:pPr>
                      <w:r>
                        <w:t>îngroşarea difuză omogenă a septurilor</w:t>
                      </w:r>
                      <w:r>
                        <w:rPr>
                          <w:spacing w:val="3"/>
                        </w:rPr>
                        <w:t xml:space="preserve"> </w:t>
                      </w:r>
                      <w:r>
                        <w:t>alveolare;</w:t>
                      </w:r>
                    </w:p>
                    <w:p w14:paraId="07CFEBDF" w14:textId="77777777" w:rsidR="001806E0" w:rsidRDefault="001806E0" w:rsidP="00CD1C3F">
                      <w:pPr>
                        <w:pStyle w:val="a4"/>
                        <w:numPr>
                          <w:ilvl w:val="0"/>
                          <w:numId w:val="29"/>
                        </w:numPr>
                        <w:tabs>
                          <w:tab w:val="left" w:pos="825"/>
                          <w:tab w:val="left" w:pos="826"/>
                        </w:tabs>
                        <w:spacing w:line="237" w:lineRule="auto"/>
                        <w:ind w:right="683"/>
                      </w:pPr>
                      <w:r>
                        <w:t>proliferarea</w:t>
                      </w:r>
                      <w:r>
                        <w:rPr>
                          <w:spacing w:val="-4"/>
                        </w:rPr>
                        <w:t xml:space="preserve"> </w:t>
                      </w:r>
                      <w:r>
                        <w:t>ţesutului</w:t>
                      </w:r>
                      <w:r>
                        <w:rPr>
                          <w:spacing w:val="-11"/>
                        </w:rPr>
                        <w:t xml:space="preserve"> </w:t>
                      </w:r>
                      <w:r>
                        <w:t>de</w:t>
                      </w:r>
                      <w:r>
                        <w:rPr>
                          <w:spacing w:val="-2"/>
                        </w:rPr>
                        <w:t xml:space="preserve"> </w:t>
                      </w:r>
                      <w:r>
                        <w:t>granulaţie</w:t>
                      </w:r>
                      <w:r>
                        <w:rPr>
                          <w:spacing w:val="-2"/>
                        </w:rPr>
                        <w:t xml:space="preserve"> </w:t>
                      </w:r>
                      <w:r>
                        <w:t>în</w:t>
                      </w:r>
                      <w:r>
                        <w:rPr>
                          <w:spacing w:val="-9"/>
                        </w:rPr>
                        <w:t xml:space="preserve"> </w:t>
                      </w:r>
                      <w:r>
                        <w:t>alveole</w:t>
                      </w:r>
                      <w:r>
                        <w:rPr>
                          <w:spacing w:val="-2"/>
                        </w:rPr>
                        <w:t xml:space="preserve"> </w:t>
                      </w:r>
                      <w:r>
                        <w:t>datorită</w:t>
                      </w:r>
                      <w:r>
                        <w:rPr>
                          <w:spacing w:val="-3"/>
                        </w:rPr>
                        <w:t xml:space="preserve"> </w:t>
                      </w:r>
                      <w:r>
                        <w:t>organizării</w:t>
                      </w:r>
                      <w:r>
                        <w:rPr>
                          <w:spacing w:val="-6"/>
                        </w:rPr>
                        <w:t xml:space="preserve"> </w:t>
                      </w:r>
                      <w:r>
                        <w:t>fibrinei</w:t>
                      </w:r>
                      <w:r>
                        <w:rPr>
                          <w:spacing w:val="-7"/>
                        </w:rPr>
                        <w:t xml:space="preserve"> </w:t>
                      </w:r>
                      <w:r>
                        <w:t>intraalveolare (poate avea caracter difuz sau</w:t>
                      </w:r>
                      <w:r>
                        <w:rPr>
                          <w:spacing w:val="-1"/>
                        </w:rPr>
                        <w:t xml:space="preserve"> </w:t>
                      </w:r>
                      <w:r>
                        <w:t>maculos).</w:t>
                      </w:r>
                    </w:p>
                    <w:p w14:paraId="4E987F83" w14:textId="77777777" w:rsidR="001806E0" w:rsidRDefault="001806E0">
                      <w:pPr>
                        <w:spacing w:line="274" w:lineRule="exact"/>
                        <w:ind w:left="105"/>
                        <w:rPr>
                          <w:sz w:val="24"/>
                        </w:rPr>
                      </w:pPr>
                      <w:r>
                        <w:rPr>
                          <w:b/>
                          <w:i/>
                          <w:sz w:val="24"/>
                        </w:rPr>
                        <w:t>Nu sunt caracteristice</w:t>
                      </w:r>
                      <w:r>
                        <w:rPr>
                          <w:sz w:val="24"/>
                        </w:rPr>
                        <w:t>:</w:t>
                      </w:r>
                    </w:p>
                    <w:p w14:paraId="4B609297" w14:textId="77777777" w:rsidR="001806E0" w:rsidRDefault="001806E0" w:rsidP="00CD1C3F">
                      <w:pPr>
                        <w:pStyle w:val="a4"/>
                        <w:numPr>
                          <w:ilvl w:val="0"/>
                          <w:numId w:val="29"/>
                        </w:numPr>
                        <w:tabs>
                          <w:tab w:val="left" w:pos="825"/>
                          <w:tab w:val="left" w:pos="826"/>
                        </w:tabs>
                        <w:spacing w:before="2" w:line="293" w:lineRule="exact"/>
                        <w:ind w:hanging="361"/>
                      </w:pPr>
                      <w:r>
                        <w:t>formarea</w:t>
                      </w:r>
                      <w:r>
                        <w:rPr>
                          <w:spacing w:val="1"/>
                        </w:rPr>
                        <w:t xml:space="preserve"> </w:t>
                      </w:r>
                      <w:r>
                        <w:t>granuloamelor;</w:t>
                      </w:r>
                    </w:p>
                    <w:p w14:paraId="52E48811" w14:textId="77777777" w:rsidR="001806E0" w:rsidRDefault="001806E0" w:rsidP="00CD1C3F">
                      <w:pPr>
                        <w:pStyle w:val="a4"/>
                        <w:numPr>
                          <w:ilvl w:val="0"/>
                          <w:numId w:val="29"/>
                        </w:numPr>
                        <w:tabs>
                          <w:tab w:val="left" w:pos="825"/>
                          <w:tab w:val="left" w:pos="826"/>
                        </w:tabs>
                        <w:spacing w:line="293" w:lineRule="exact"/>
                        <w:ind w:hanging="361"/>
                      </w:pPr>
                      <w:r>
                        <w:t>focare de necroză a ţesutului</w:t>
                      </w:r>
                      <w:r>
                        <w:rPr>
                          <w:spacing w:val="-4"/>
                        </w:rPr>
                        <w:t xml:space="preserve"> </w:t>
                      </w:r>
                      <w:r>
                        <w:t>pulmonar;</w:t>
                      </w:r>
                    </w:p>
                    <w:p w14:paraId="2444CC85" w14:textId="77777777" w:rsidR="001806E0" w:rsidRDefault="001806E0" w:rsidP="00CD1C3F">
                      <w:pPr>
                        <w:pStyle w:val="a4"/>
                        <w:numPr>
                          <w:ilvl w:val="0"/>
                          <w:numId w:val="29"/>
                        </w:numPr>
                        <w:tabs>
                          <w:tab w:val="left" w:pos="825"/>
                          <w:tab w:val="left" w:pos="826"/>
                        </w:tabs>
                        <w:spacing w:line="293" w:lineRule="exact"/>
                        <w:ind w:hanging="361"/>
                      </w:pPr>
                      <w:r>
                        <w:t>pneumonii</w:t>
                      </w:r>
                      <w:r>
                        <w:rPr>
                          <w:spacing w:val="-2"/>
                        </w:rPr>
                        <w:t xml:space="preserve"> </w:t>
                      </w:r>
                      <w:r>
                        <w:t>exsudative;</w:t>
                      </w:r>
                    </w:p>
                    <w:p w14:paraId="7E66C3B5" w14:textId="77777777" w:rsidR="001806E0" w:rsidRDefault="001806E0" w:rsidP="00CD1C3F">
                      <w:pPr>
                        <w:pStyle w:val="a4"/>
                        <w:numPr>
                          <w:ilvl w:val="0"/>
                          <w:numId w:val="29"/>
                        </w:numPr>
                        <w:tabs>
                          <w:tab w:val="left" w:pos="825"/>
                          <w:tab w:val="left" w:pos="826"/>
                        </w:tabs>
                        <w:spacing w:line="293" w:lineRule="exact"/>
                        <w:ind w:hanging="361"/>
                      </w:pPr>
                      <w:r>
                        <w:t>abcese</w:t>
                      </w:r>
                      <w:r>
                        <w:rPr>
                          <w:spacing w:val="-1"/>
                        </w:rPr>
                        <w:t xml:space="preserve"> </w:t>
                      </w:r>
                      <w:r>
                        <w:t>pulmonare;</w:t>
                      </w:r>
                    </w:p>
                    <w:p w14:paraId="476EFC33" w14:textId="77777777" w:rsidR="001806E0" w:rsidRDefault="001806E0" w:rsidP="00CD1C3F">
                      <w:pPr>
                        <w:pStyle w:val="a4"/>
                        <w:numPr>
                          <w:ilvl w:val="0"/>
                          <w:numId w:val="29"/>
                        </w:numPr>
                        <w:tabs>
                          <w:tab w:val="left" w:pos="825"/>
                          <w:tab w:val="left" w:pos="826"/>
                        </w:tabs>
                        <w:spacing w:line="293" w:lineRule="exact"/>
                        <w:ind w:hanging="361"/>
                      </w:pPr>
                      <w:r>
                        <w:t xml:space="preserve">prezenţa eozinofilelor şi leucocitelor neutrofile </w:t>
                      </w:r>
                      <w:r>
                        <w:rPr>
                          <w:spacing w:val="-3"/>
                        </w:rPr>
                        <w:t xml:space="preserve">în </w:t>
                      </w:r>
                      <w:r>
                        <w:t>infiltratul</w:t>
                      </w:r>
                      <w:r>
                        <w:rPr>
                          <w:spacing w:val="3"/>
                        </w:rPr>
                        <w:t xml:space="preserve"> </w:t>
                      </w:r>
                      <w:r>
                        <w:t>celular.</w:t>
                      </w:r>
                    </w:p>
                  </w:txbxContent>
                </v:textbox>
                <w10:anchorlock/>
              </v:shape>
            </w:pict>
          </mc:Fallback>
        </mc:AlternateContent>
      </w:r>
    </w:p>
    <w:p w14:paraId="412493AE" w14:textId="0A586110" w:rsidR="00806B36" w:rsidRPr="0008470C" w:rsidRDefault="0005578A" w:rsidP="00BC5E45">
      <w:pPr>
        <w:pStyle w:val="a4"/>
        <w:spacing w:before="8"/>
        <w:ind w:firstLine="0"/>
        <w:jc w:val="both"/>
        <w:rPr>
          <w:b/>
          <w:sz w:val="17"/>
        </w:rPr>
      </w:pPr>
      <w:r w:rsidRPr="0008470C">
        <w:rPr>
          <w:noProof/>
          <w:lang w:val="ru-RU" w:eastAsia="ru-RU" w:bidi="ar-SA"/>
        </w:rPr>
        <mc:AlternateContent>
          <mc:Choice Requires="wps">
            <w:drawing>
              <wp:anchor distT="0" distB="0" distL="0" distR="0" simplePos="0" relativeHeight="251660800" behindDoc="1" locked="0" layoutInCell="1" allowOverlap="1" wp14:anchorId="282CCDED" wp14:editId="4AC1DD6C">
                <wp:simplePos x="0" y="0"/>
                <wp:positionH relativeFrom="page">
                  <wp:posOffset>648970</wp:posOffset>
                </wp:positionH>
                <wp:positionV relativeFrom="paragraph">
                  <wp:posOffset>157480</wp:posOffset>
                </wp:positionV>
                <wp:extent cx="6261100" cy="1478915"/>
                <wp:effectExtent l="0" t="0" r="0" b="0"/>
                <wp:wrapTopAndBottom/>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7891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562875" w14:textId="77777777" w:rsidR="001806E0" w:rsidRDefault="001806E0">
                            <w:pPr>
                              <w:ind w:left="105" w:right="1683"/>
                              <w:rPr>
                                <w:b/>
                                <w:i/>
                                <w:sz w:val="24"/>
                              </w:rPr>
                            </w:pPr>
                            <w:r>
                              <w:rPr>
                                <w:b/>
                                <w:sz w:val="24"/>
                              </w:rPr>
                              <w:t xml:space="preserve">Caseta 33. </w:t>
                            </w:r>
                            <w:r>
                              <w:rPr>
                                <w:b/>
                                <w:i/>
                                <w:sz w:val="24"/>
                              </w:rPr>
                              <w:t>Criteriile morfologice ale pneumonitei intersti</w:t>
                            </w:r>
                            <w:r>
                              <w:rPr>
                                <w:rFonts w:ascii="Cambria Math" w:hAnsi="Cambria Math"/>
                                <w:b/>
                                <w:i/>
                                <w:sz w:val="25"/>
                              </w:rPr>
                              <w:t>ț</w:t>
                            </w:r>
                            <w:r>
                              <w:rPr>
                                <w:b/>
                                <w:i/>
                                <w:sz w:val="24"/>
                              </w:rPr>
                              <w:t>iale limfocitare Semnele distinctive:</w:t>
                            </w:r>
                          </w:p>
                          <w:p w14:paraId="495ACE78" w14:textId="77777777" w:rsidR="001806E0" w:rsidRDefault="001806E0" w:rsidP="00CD1C3F">
                            <w:pPr>
                              <w:pStyle w:val="a4"/>
                              <w:numPr>
                                <w:ilvl w:val="0"/>
                                <w:numId w:val="28"/>
                              </w:numPr>
                              <w:tabs>
                                <w:tab w:val="left" w:pos="825"/>
                                <w:tab w:val="left" w:pos="826"/>
                              </w:tabs>
                              <w:spacing w:line="287" w:lineRule="exact"/>
                              <w:ind w:hanging="361"/>
                            </w:pPr>
                            <w:r>
                              <w:t>infiltraţia interstiţială limfoidă pronunţată cu formarea frecventă a agregatelor</w:t>
                            </w:r>
                            <w:r>
                              <w:rPr>
                                <w:spacing w:val="1"/>
                              </w:rPr>
                              <w:t xml:space="preserve"> </w:t>
                            </w:r>
                            <w:r>
                              <w:t>limfoide</w:t>
                            </w:r>
                          </w:p>
                          <w:p w14:paraId="3BAFB3C0" w14:textId="77777777" w:rsidR="001806E0" w:rsidRDefault="001806E0" w:rsidP="00CD1C3F">
                            <w:pPr>
                              <w:pStyle w:val="a4"/>
                              <w:numPr>
                                <w:ilvl w:val="0"/>
                                <w:numId w:val="28"/>
                              </w:numPr>
                              <w:tabs>
                                <w:tab w:val="left" w:pos="825"/>
                                <w:tab w:val="left" w:pos="826"/>
                              </w:tabs>
                              <w:spacing w:line="293" w:lineRule="exact"/>
                              <w:ind w:hanging="361"/>
                            </w:pPr>
                            <w:r>
                              <w:t>foliculi</w:t>
                            </w:r>
                            <w:r>
                              <w:rPr>
                                <w:spacing w:val="-2"/>
                              </w:rPr>
                              <w:t xml:space="preserve"> </w:t>
                            </w:r>
                            <w:r>
                              <w:t>limfoizi;</w:t>
                            </w:r>
                          </w:p>
                          <w:p w14:paraId="5E8FA4A4" w14:textId="77777777" w:rsidR="001806E0" w:rsidRDefault="001806E0" w:rsidP="00CD1C3F">
                            <w:pPr>
                              <w:pStyle w:val="a4"/>
                              <w:numPr>
                                <w:ilvl w:val="0"/>
                                <w:numId w:val="28"/>
                              </w:numPr>
                              <w:tabs>
                                <w:tab w:val="left" w:pos="825"/>
                                <w:tab w:val="left" w:pos="826"/>
                              </w:tabs>
                              <w:spacing w:line="293" w:lineRule="exact"/>
                              <w:ind w:hanging="361"/>
                            </w:pPr>
                            <w:r>
                              <w:t>distribuţia predominant septală a infiltraţiei</w:t>
                            </w:r>
                            <w:r>
                              <w:rPr>
                                <w:spacing w:val="7"/>
                              </w:rPr>
                              <w:t xml:space="preserve"> </w:t>
                            </w:r>
                            <w:r>
                              <w:t>celulare;</w:t>
                            </w:r>
                          </w:p>
                          <w:p w14:paraId="47AC03E4" w14:textId="77777777" w:rsidR="001806E0" w:rsidRDefault="001806E0" w:rsidP="00CD1C3F">
                            <w:pPr>
                              <w:pStyle w:val="a4"/>
                              <w:numPr>
                                <w:ilvl w:val="0"/>
                                <w:numId w:val="28"/>
                              </w:numPr>
                              <w:tabs>
                                <w:tab w:val="left" w:pos="825"/>
                                <w:tab w:val="left" w:pos="826"/>
                              </w:tabs>
                              <w:spacing w:line="293" w:lineRule="exact"/>
                              <w:ind w:hanging="361"/>
                            </w:pPr>
                            <w:r>
                              <w:t>caracterul difuz al</w:t>
                            </w:r>
                            <w:r>
                              <w:rPr>
                                <w:spacing w:val="-5"/>
                              </w:rPr>
                              <w:t xml:space="preserve"> </w:t>
                            </w:r>
                            <w:r>
                              <w:t>leziunilor;</w:t>
                            </w:r>
                          </w:p>
                          <w:p w14:paraId="2D1E1347" w14:textId="77777777" w:rsidR="001806E0" w:rsidRDefault="001806E0" w:rsidP="00CD1C3F">
                            <w:pPr>
                              <w:pStyle w:val="a4"/>
                              <w:numPr>
                                <w:ilvl w:val="0"/>
                                <w:numId w:val="28"/>
                              </w:numPr>
                              <w:tabs>
                                <w:tab w:val="left" w:pos="825"/>
                                <w:tab w:val="left" w:pos="826"/>
                              </w:tabs>
                              <w:spacing w:line="293" w:lineRule="exact"/>
                              <w:ind w:hanging="361"/>
                            </w:pPr>
                            <w:r>
                              <w:t>omogenitatea temporală a</w:t>
                            </w:r>
                            <w:r>
                              <w:rPr>
                                <w:spacing w:val="8"/>
                              </w:rPr>
                              <w:t xml:space="preserve"> </w:t>
                            </w:r>
                            <w:r>
                              <w:t>leziunilor;</w:t>
                            </w:r>
                          </w:p>
                          <w:p w14:paraId="75D64F46" w14:textId="77777777" w:rsidR="001806E0" w:rsidRDefault="001806E0" w:rsidP="00CD1C3F">
                            <w:pPr>
                              <w:pStyle w:val="a4"/>
                              <w:numPr>
                                <w:ilvl w:val="0"/>
                                <w:numId w:val="28"/>
                              </w:numPr>
                              <w:tabs>
                                <w:tab w:val="left" w:pos="825"/>
                                <w:tab w:val="left" w:pos="826"/>
                              </w:tabs>
                              <w:spacing w:line="293" w:lineRule="exact"/>
                              <w:ind w:hanging="361"/>
                            </w:pPr>
                            <w:r>
                              <w:t>restructurarea morfologică şi deformarea chistică a ţesutului</w:t>
                            </w:r>
                            <w:r>
                              <w:rPr>
                                <w:spacing w:val="-15"/>
                              </w:rPr>
                              <w:t xml:space="preserve"> </w:t>
                            </w:r>
                            <w:r>
                              <w:t>pulmonar.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CCDED" id="Text Box 68" o:spid="_x0000_s1064" type="#_x0000_t202" style="position:absolute;left:0;text-align:left;margin-left:51.1pt;margin-top:12.4pt;width:493pt;height:116.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" filled="f" strokeweight=".16897mm">
                <v:textbox inset="0,0,0,0">
                  <w:txbxContent>
                    <w:p w14:paraId="09562875" w14:textId="77777777" w:rsidR="001806E0" w:rsidRDefault="001806E0">
                      <w:pPr>
                        <w:ind w:left="105" w:right="1683"/>
                        <w:rPr>
                          <w:b/>
                          <w:i/>
                          <w:sz w:val="24"/>
                        </w:rPr>
                      </w:pPr>
                      <w:r>
                        <w:rPr>
                          <w:b/>
                          <w:sz w:val="24"/>
                        </w:rPr>
                        <w:t xml:space="preserve">Caseta 33. </w:t>
                      </w:r>
                      <w:r>
                        <w:rPr>
                          <w:b/>
                          <w:i/>
                          <w:sz w:val="24"/>
                        </w:rPr>
                        <w:t>Criteriile morfologice ale pneumonitei intersti</w:t>
                      </w:r>
                      <w:r>
                        <w:rPr>
                          <w:rFonts w:ascii="Cambria Math" w:hAnsi="Cambria Math"/>
                          <w:b/>
                          <w:i/>
                          <w:sz w:val="25"/>
                        </w:rPr>
                        <w:t>ț</w:t>
                      </w:r>
                      <w:r>
                        <w:rPr>
                          <w:b/>
                          <w:i/>
                          <w:sz w:val="24"/>
                        </w:rPr>
                        <w:t>iale limfocitare Semnele distinctive:</w:t>
                      </w:r>
                    </w:p>
                    <w:p w14:paraId="495ACE78" w14:textId="77777777" w:rsidR="001806E0" w:rsidRDefault="001806E0" w:rsidP="00CD1C3F">
                      <w:pPr>
                        <w:pStyle w:val="a4"/>
                        <w:numPr>
                          <w:ilvl w:val="0"/>
                          <w:numId w:val="28"/>
                        </w:numPr>
                        <w:tabs>
                          <w:tab w:val="left" w:pos="825"/>
                          <w:tab w:val="left" w:pos="826"/>
                        </w:tabs>
                        <w:spacing w:line="287" w:lineRule="exact"/>
                        <w:ind w:hanging="361"/>
                      </w:pPr>
                      <w:r>
                        <w:t>infiltraţia interstiţială limfoidă pronunţată cu formarea frecventă a agregatelor</w:t>
                      </w:r>
                      <w:r>
                        <w:rPr>
                          <w:spacing w:val="1"/>
                        </w:rPr>
                        <w:t xml:space="preserve"> </w:t>
                      </w:r>
                      <w:r>
                        <w:t>limfoide</w:t>
                      </w:r>
                    </w:p>
                    <w:p w14:paraId="3BAFB3C0" w14:textId="77777777" w:rsidR="001806E0" w:rsidRDefault="001806E0" w:rsidP="00CD1C3F">
                      <w:pPr>
                        <w:pStyle w:val="a4"/>
                        <w:numPr>
                          <w:ilvl w:val="0"/>
                          <w:numId w:val="28"/>
                        </w:numPr>
                        <w:tabs>
                          <w:tab w:val="left" w:pos="825"/>
                          <w:tab w:val="left" w:pos="826"/>
                        </w:tabs>
                        <w:spacing w:line="293" w:lineRule="exact"/>
                        <w:ind w:hanging="361"/>
                      </w:pPr>
                      <w:r>
                        <w:t>foliculi</w:t>
                      </w:r>
                      <w:r>
                        <w:rPr>
                          <w:spacing w:val="-2"/>
                        </w:rPr>
                        <w:t xml:space="preserve"> </w:t>
                      </w:r>
                      <w:r>
                        <w:t>limfoizi;</w:t>
                      </w:r>
                    </w:p>
                    <w:p w14:paraId="5E8FA4A4" w14:textId="77777777" w:rsidR="001806E0" w:rsidRDefault="001806E0" w:rsidP="00CD1C3F">
                      <w:pPr>
                        <w:pStyle w:val="a4"/>
                        <w:numPr>
                          <w:ilvl w:val="0"/>
                          <w:numId w:val="28"/>
                        </w:numPr>
                        <w:tabs>
                          <w:tab w:val="left" w:pos="825"/>
                          <w:tab w:val="left" w:pos="826"/>
                        </w:tabs>
                        <w:spacing w:line="293" w:lineRule="exact"/>
                        <w:ind w:hanging="361"/>
                      </w:pPr>
                      <w:r>
                        <w:t>distribuţia predominant septală a infiltraţiei</w:t>
                      </w:r>
                      <w:r>
                        <w:rPr>
                          <w:spacing w:val="7"/>
                        </w:rPr>
                        <w:t xml:space="preserve"> </w:t>
                      </w:r>
                      <w:r>
                        <w:t>celulare;</w:t>
                      </w:r>
                    </w:p>
                    <w:p w14:paraId="47AC03E4" w14:textId="77777777" w:rsidR="001806E0" w:rsidRDefault="001806E0" w:rsidP="00CD1C3F">
                      <w:pPr>
                        <w:pStyle w:val="a4"/>
                        <w:numPr>
                          <w:ilvl w:val="0"/>
                          <w:numId w:val="28"/>
                        </w:numPr>
                        <w:tabs>
                          <w:tab w:val="left" w:pos="825"/>
                          <w:tab w:val="left" w:pos="826"/>
                        </w:tabs>
                        <w:spacing w:line="293" w:lineRule="exact"/>
                        <w:ind w:hanging="361"/>
                      </w:pPr>
                      <w:r>
                        <w:t>caracterul difuz al</w:t>
                      </w:r>
                      <w:r>
                        <w:rPr>
                          <w:spacing w:val="-5"/>
                        </w:rPr>
                        <w:t xml:space="preserve"> </w:t>
                      </w:r>
                      <w:r>
                        <w:t>leziunilor;</w:t>
                      </w:r>
                    </w:p>
                    <w:p w14:paraId="2D1E1347" w14:textId="77777777" w:rsidR="001806E0" w:rsidRDefault="001806E0" w:rsidP="00CD1C3F">
                      <w:pPr>
                        <w:pStyle w:val="a4"/>
                        <w:numPr>
                          <w:ilvl w:val="0"/>
                          <w:numId w:val="28"/>
                        </w:numPr>
                        <w:tabs>
                          <w:tab w:val="left" w:pos="825"/>
                          <w:tab w:val="left" w:pos="826"/>
                        </w:tabs>
                        <w:spacing w:line="293" w:lineRule="exact"/>
                        <w:ind w:hanging="361"/>
                      </w:pPr>
                      <w:r>
                        <w:t>omogenitatea temporală a</w:t>
                      </w:r>
                      <w:r>
                        <w:rPr>
                          <w:spacing w:val="8"/>
                        </w:rPr>
                        <w:t xml:space="preserve"> </w:t>
                      </w:r>
                      <w:r>
                        <w:t>leziunilor;</w:t>
                      </w:r>
                    </w:p>
                    <w:p w14:paraId="75D64F46" w14:textId="77777777" w:rsidR="001806E0" w:rsidRDefault="001806E0" w:rsidP="00CD1C3F">
                      <w:pPr>
                        <w:pStyle w:val="a4"/>
                        <w:numPr>
                          <w:ilvl w:val="0"/>
                          <w:numId w:val="28"/>
                        </w:numPr>
                        <w:tabs>
                          <w:tab w:val="left" w:pos="825"/>
                          <w:tab w:val="left" w:pos="826"/>
                        </w:tabs>
                        <w:spacing w:line="293" w:lineRule="exact"/>
                        <w:ind w:hanging="361"/>
                      </w:pPr>
                      <w:r>
                        <w:t>restructurarea morfologică şi deformarea chistică a ţesutului</w:t>
                      </w:r>
                      <w:r>
                        <w:rPr>
                          <w:spacing w:val="-15"/>
                        </w:rPr>
                        <w:t xml:space="preserve"> </w:t>
                      </w:r>
                      <w:r>
                        <w:t>pulmonar.</w:t>
                      </w:r>
                    </w:p>
                  </w:txbxContent>
                </v:textbox>
                <w10:wrap type="topAndBottom" anchorx="page"/>
              </v:shape>
            </w:pict>
          </mc:Fallback>
        </mc:AlternateContent>
      </w:r>
    </w:p>
    <w:p w14:paraId="33424DC2" w14:textId="77777777" w:rsidR="00806B36" w:rsidRPr="0008470C" w:rsidRDefault="00806B36" w:rsidP="00BC5E45">
      <w:pPr>
        <w:pStyle w:val="a4"/>
        <w:spacing w:before="2"/>
        <w:ind w:firstLine="0"/>
        <w:jc w:val="both"/>
        <w:rPr>
          <w:b/>
          <w:sz w:val="10"/>
        </w:rPr>
      </w:pPr>
    </w:p>
    <w:p w14:paraId="11ADD343" w14:textId="77777777" w:rsidR="00806B36" w:rsidRPr="0008470C" w:rsidRDefault="00C5498F" w:rsidP="00BC5E45">
      <w:pPr>
        <w:pStyle w:val="a0"/>
        <w:numPr>
          <w:ilvl w:val="3"/>
          <w:numId w:val="70"/>
        </w:numPr>
        <w:tabs>
          <w:tab w:val="left" w:pos="1652"/>
        </w:tabs>
        <w:spacing w:before="86"/>
        <w:ind w:left="1652" w:hanging="980"/>
        <w:jc w:val="both"/>
        <w:rPr>
          <w:b/>
          <w:i/>
          <w:sz w:val="28"/>
        </w:rPr>
      </w:pPr>
      <w:r w:rsidRPr="0008470C">
        <w:rPr>
          <w:b/>
          <w:i/>
          <w:sz w:val="28"/>
        </w:rPr>
        <w:t>Diagnosticul diferenţial</w:t>
      </w:r>
    </w:p>
    <w:p w14:paraId="548E6544" w14:textId="432B4B80" w:rsidR="00806B36" w:rsidRPr="0008470C" w:rsidRDefault="0005578A" w:rsidP="00BC5E45">
      <w:pPr>
        <w:pStyle w:val="4"/>
        <w:tabs>
          <w:tab w:val="left" w:pos="1597"/>
          <w:tab w:val="left" w:pos="2136"/>
          <w:tab w:val="left" w:pos="3638"/>
          <w:tab w:val="left" w:pos="5006"/>
          <w:tab w:val="left" w:pos="5832"/>
          <w:tab w:val="left" w:pos="6787"/>
          <w:tab w:val="left" w:pos="7248"/>
          <w:tab w:val="left" w:pos="8227"/>
          <w:tab w:val="left" w:pos="9034"/>
          <w:tab w:val="left" w:pos="9494"/>
        </w:tabs>
        <w:spacing w:before="69" w:line="232" w:lineRule="auto"/>
        <w:ind w:left="672" w:right="1096"/>
        <w:jc w:val="both"/>
      </w:pPr>
      <w:r w:rsidRPr="0008470C">
        <w:rPr>
          <w:noProof/>
          <w:lang w:val="ru-RU" w:eastAsia="ru-RU" w:bidi="ar-SA"/>
        </w:rPr>
        <mc:AlternateContent>
          <mc:Choice Requires="wpg">
            <w:drawing>
              <wp:anchor distT="0" distB="0" distL="114300" distR="114300" simplePos="0" relativeHeight="251636224" behindDoc="1" locked="0" layoutInCell="1" allowOverlap="1" wp14:anchorId="59E4CCF9" wp14:editId="0EF76005">
                <wp:simplePos x="0" y="0"/>
                <wp:positionH relativeFrom="page">
                  <wp:posOffset>646430</wp:posOffset>
                </wp:positionH>
                <wp:positionV relativeFrom="paragraph">
                  <wp:posOffset>40640</wp:posOffset>
                </wp:positionV>
                <wp:extent cx="6266815" cy="4498975"/>
                <wp:effectExtent l="0" t="0" r="0" b="0"/>
                <wp:wrapNone/>
                <wp:docPr id="6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4498975"/>
                          <a:chOff x="1018" y="64"/>
                          <a:chExt cx="9869" cy="7085"/>
                        </a:xfrm>
                      </wpg:grpSpPr>
                      <wps:wsp>
                        <wps:cNvPr id="62" name="Line 67"/>
                        <wps:cNvCnPr>
                          <a:cxnSpLocks noChangeShapeType="1"/>
                        </wps:cNvCnPr>
                        <wps:spPr bwMode="auto">
                          <a:xfrm>
                            <a:off x="1027" y="69"/>
                            <a:ext cx="9850"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63" name="Line 66"/>
                        <wps:cNvCnPr>
                          <a:cxnSpLocks noChangeShapeType="1"/>
                        </wps:cNvCnPr>
                        <wps:spPr bwMode="auto">
                          <a:xfrm>
                            <a:off x="1022" y="64"/>
                            <a:ext cx="0" cy="70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1027" y="7144"/>
                            <a:ext cx="9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64"/>
                        <wps:cNvCnPr>
                          <a:cxnSpLocks noChangeShapeType="1"/>
                        </wps:cNvCnPr>
                        <wps:spPr bwMode="auto">
                          <a:xfrm>
                            <a:off x="10882" y="64"/>
                            <a:ext cx="0" cy="7085"/>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F7672" id="Group 63" o:spid="_x0000_s1026" style="position:absolute;margin-left:50.9pt;margin-top:3.2pt;width:493.45pt;height:354.25pt;z-index:-251680256;mso-position-horizontal-relative:page" coordorigin="1018,64" coordsize="9869,7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">
                <v:line id="Line 67" o:spid="_x0000_s1027" style="position:absolute;visibility:visible;mso-wrap-style:square" from="1027,69" to="1087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PcMAAADbAAAADwAAAGRycy9kb3ducmV2LnhtbESPT4vCMBTE7wt+h/AEb2tqD7JUo4gg&#10;iLse/AN6fDbPpti8lCbW+u3NguBxmJnfMNN5ZyvRUuNLxwpGwwQEce50yYWC42H1/QPCB2SNlWNS&#10;8CQP81nva4qZdg/eUbsPhYgQ9hkqMCHUmZQ+N2TRD11NHL2rayyGKJtC6gYfEW4rmSbJWFosOS4Y&#10;rGlpKL/t71aBXJv02v5e8nq7O1fJ32kjy8NGqUG/W0xABOrCJ/xur7WCcQr/X+IP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24T3DAAAA2wAAAA8AAAAAAAAAAAAA&#10;AAAAoQIAAGRycy9kb3ducmV2LnhtbFBLBQYAAAAABAAEAPkAAACRAwAAAAA=&#10;" strokeweight=".16897mm"/>
                <v:line id="Line 66" o:spid="_x0000_s1028" style="position:absolute;visibility:visible;mso-wrap-style:square" from="1022,64" to="1022,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line id="Line 65" o:spid="_x0000_s1029" style="position:absolute;visibility:visible;mso-wrap-style:square" from="1027,7144" to="10877,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line id="Line 64" o:spid="_x0000_s1030" style="position:absolute;visibility:visible;mso-wrap-style:square" from="10882,64" to="10882,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95ScMAAADbAAAADwAAAGRycy9kb3ducmV2LnhtbESPT4vCMBTE74LfITzBm6YKilSjLAuC&#10;uHrwD+jxbfNsyjYvpcnW+u2NIHgcZuY3zGLV2lI0VPvCsYLRMAFBnDldcK7gfFoPZiB8QNZYOiYF&#10;D/KwWnY7C0y1u/OBmmPIRYSwT1GBCaFKpfSZIYt+6Cri6N1cbTFEWedS13iPcFvKcZJMpcWC44LB&#10;ir4NZX/Hf6tAbsz41vz8ZtX+cC2T3WUri9NWqX6v/ZqDCNSGT/jd3mgF0wm8vs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feUnDAAAA2wAAAA8AAAAAAAAAAAAA&#10;AAAAoQIAAGRycy9kb3ducmV2LnhtbFBLBQYAAAAABAAEAPkAAACRAwAAAAA=&#10;" strokeweight=".16897mm"/>
                <w10:wrap anchorx="page"/>
              </v:group>
            </w:pict>
          </mc:Fallback>
        </mc:AlternateContent>
      </w:r>
      <w:r w:rsidR="00C5498F" w:rsidRPr="0008470C">
        <w:rPr>
          <w:i w:val="0"/>
        </w:rPr>
        <w:t>Caseta</w:t>
      </w:r>
      <w:r w:rsidR="00C5498F" w:rsidRPr="0008470C">
        <w:rPr>
          <w:i w:val="0"/>
        </w:rPr>
        <w:tab/>
        <w:t>34.</w:t>
      </w:r>
      <w:r w:rsidR="00C5498F" w:rsidRPr="0008470C">
        <w:rPr>
          <w:i w:val="0"/>
        </w:rPr>
        <w:tab/>
      </w:r>
      <w:r w:rsidR="00C5498F" w:rsidRPr="0008470C">
        <w:t>Pneumopatii</w:t>
      </w:r>
      <w:r w:rsidR="00C5498F" w:rsidRPr="0008470C">
        <w:tab/>
        <w:t>intersti</w:t>
      </w:r>
      <w:r w:rsidR="00C5498F" w:rsidRPr="0008470C">
        <w:rPr>
          <w:sz w:val="25"/>
        </w:rPr>
        <w:t>ț</w:t>
      </w:r>
      <w:r w:rsidR="00C5498F" w:rsidRPr="0008470C">
        <w:t>iale</w:t>
      </w:r>
      <w:r w:rsidR="00C5498F" w:rsidRPr="0008470C">
        <w:tab/>
        <w:t>difuze</w:t>
      </w:r>
      <w:r w:rsidR="00C5498F" w:rsidRPr="0008470C">
        <w:tab/>
        <w:t>însoţite</w:t>
      </w:r>
      <w:r w:rsidR="00C5498F" w:rsidRPr="0008470C">
        <w:tab/>
        <w:t>de</w:t>
      </w:r>
      <w:r w:rsidR="00C5498F" w:rsidRPr="0008470C">
        <w:tab/>
        <w:t>dispnee</w:t>
      </w:r>
      <w:r w:rsidR="00C5498F" w:rsidRPr="0008470C">
        <w:tab/>
        <w:t>şi/sau</w:t>
      </w:r>
      <w:r w:rsidR="00C5498F" w:rsidRPr="0008470C">
        <w:tab/>
        <w:t>de</w:t>
      </w:r>
      <w:r w:rsidR="00C5498F" w:rsidRPr="0008470C">
        <w:tab/>
      </w:r>
      <w:r w:rsidR="00C5498F" w:rsidRPr="0008470C">
        <w:rPr>
          <w:spacing w:val="-4"/>
        </w:rPr>
        <w:t xml:space="preserve">sindrom </w:t>
      </w:r>
      <w:r w:rsidR="00C5498F" w:rsidRPr="0008470C">
        <w:t>intersti</w:t>
      </w:r>
      <w:r w:rsidR="00C5498F" w:rsidRPr="0008470C">
        <w:rPr>
          <w:sz w:val="25"/>
        </w:rPr>
        <w:t>ț</w:t>
      </w:r>
      <w:r w:rsidR="00C5498F" w:rsidRPr="0008470C">
        <w:t>ial/diseminat ce necesită a fi diferen</w:t>
      </w:r>
      <w:r w:rsidR="00C5498F" w:rsidRPr="0008470C">
        <w:rPr>
          <w:sz w:val="25"/>
        </w:rPr>
        <w:t>ț</w:t>
      </w:r>
      <w:r w:rsidR="00C5498F" w:rsidRPr="0008470C">
        <w:t>iate de pneumonite intersti</w:t>
      </w:r>
      <w:r w:rsidR="00C5498F" w:rsidRPr="0008470C">
        <w:rPr>
          <w:sz w:val="25"/>
        </w:rPr>
        <w:t>ț</w:t>
      </w:r>
      <w:r w:rsidR="00C5498F" w:rsidRPr="0008470C">
        <w:t>iale</w:t>
      </w:r>
      <w:r w:rsidR="00C5498F" w:rsidRPr="0008470C">
        <w:rPr>
          <w:spacing w:val="-9"/>
        </w:rPr>
        <w:t xml:space="preserve"> </w:t>
      </w:r>
      <w:r w:rsidR="00C5498F" w:rsidRPr="0008470C">
        <w:t>idiopatice</w:t>
      </w:r>
    </w:p>
    <w:p w14:paraId="75CFB6D2" w14:textId="77777777" w:rsidR="00806B36" w:rsidRPr="0008470C" w:rsidRDefault="00C5498F" w:rsidP="00BC5E45">
      <w:pPr>
        <w:spacing w:before="120" w:line="273" w:lineRule="exact"/>
        <w:ind w:left="672"/>
        <w:jc w:val="both"/>
        <w:rPr>
          <w:b/>
          <w:i/>
          <w:sz w:val="24"/>
        </w:rPr>
      </w:pPr>
      <w:r w:rsidRPr="0008470C">
        <w:rPr>
          <w:b/>
          <w:i/>
          <w:sz w:val="24"/>
        </w:rPr>
        <w:t>Afecţiuni pulmonare primare</w:t>
      </w:r>
    </w:p>
    <w:p w14:paraId="3CA57D51" w14:textId="77777777" w:rsidR="00806B36" w:rsidRPr="0008470C" w:rsidRDefault="00C5498F" w:rsidP="00BC5E45">
      <w:pPr>
        <w:pStyle w:val="a0"/>
        <w:numPr>
          <w:ilvl w:val="4"/>
          <w:numId w:val="70"/>
        </w:numPr>
        <w:tabs>
          <w:tab w:val="left" w:pos="1392"/>
          <w:tab w:val="left" w:pos="1393"/>
        </w:tabs>
        <w:spacing w:line="291" w:lineRule="exact"/>
        <w:ind w:left="1392" w:hanging="361"/>
        <w:jc w:val="both"/>
        <w:rPr>
          <w:sz w:val="24"/>
        </w:rPr>
      </w:pPr>
      <w:r w:rsidRPr="0008470C">
        <w:rPr>
          <w:sz w:val="24"/>
        </w:rPr>
        <w:t>sarcoidoza</w:t>
      </w:r>
    </w:p>
    <w:p w14:paraId="33C55CFA"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histiocitoza</w:t>
      </w:r>
      <w:r w:rsidRPr="0008470C">
        <w:rPr>
          <w:spacing w:val="-1"/>
          <w:sz w:val="24"/>
        </w:rPr>
        <w:t xml:space="preserve"> </w:t>
      </w:r>
      <w:r w:rsidRPr="0008470C">
        <w:rPr>
          <w:sz w:val="24"/>
        </w:rPr>
        <w:t>X</w:t>
      </w:r>
    </w:p>
    <w:p w14:paraId="358CA06A"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limfangioleiomiomatoza</w:t>
      </w:r>
    </w:p>
    <w:p w14:paraId="6EF2C1D2" w14:textId="77777777" w:rsidR="00806B36" w:rsidRPr="0008470C" w:rsidRDefault="00C5498F" w:rsidP="00BC5E45">
      <w:pPr>
        <w:pStyle w:val="4"/>
        <w:spacing w:before="1" w:line="276" w:lineRule="exact"/>
        <w:ind w:left="672"/>
        <w:jc w:val="both"/>
      </w:pPr>
      <w:r w:rsidRPr="0008470C">
        <w:t>Leziuni pulmonare din cadrul afecţiunilor reumatice</w:t>
      </w:r>
    </w:p>
    <w:p w14:paraId="720281C8"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artrita reumatoidă</w:t>
      </w:r>
    </w:p>
    <w:p w14:paraId="6539D675"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lupusul eritematos</w:t>
      </w:r>
      <w:r w:rsidRPr="0008470C">
        <w:rPr>
          <w:spacing w:val="-7"/>
          <w:sz w:val="24"/>
        </w:rPr>
        <w:t xml:space="preserve"> </w:t>
      </w:r>
      <w:r w:rsidRPr="0008470C">
        <w:rPr>
          <w:sz w:val="24"/>
        </w:rPr>
        <w:t>sistemic</w:t>
      </w:r>
    </w:p>
    <w:p w14:paraId="76E529A2"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sclerodermia</w:t>
      </w:r>
    </w:p>
    <w:p w14:paraId="507B119B"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polimiozita/dermatomiozita</w:t>
      </w:r>
    </w:p>
    <w:p w14:paraId="1C5F3490"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sindromul</w:t>
      </w:r>
      <w:r w:rsidRPr="0008470C">
        <w:rPr>
          <w:spacing w:val="-7"/>
          <w:sz w:val="24"/>
        </w:rPr>
        <w:t xml:space="preserve"> </w:t>
      </w:r>
      <w:r w:rsidRPr="0008470C">
        <w:rPr>
          <w:sz w:val="24"/>
        </w:rPr>
        <w:t>Sjögren</w:t>
      </w:r>
    </w:p>
    <w:p w14:paraId="0B703635"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boala mixtă a ţesutului</w:t>
      </w:r>
      <w:r w:rsidRPr="0008470C">
        <w:rPr>
          <w:spacing w:val="2"/>
          <w:sz w:val="24"/>
        </w:rPr>
        <w:t xml:space="preserve"> </w:t>
      </w:r>
      <w:r w:rsidRPr="0008470C">
        <w:rPr>
          <w:sz w:val="24"/>
        </w:rPr>
        <w:t>conjunctiv</w:t>
      </w:r>
    </w:p>
    <w:p w14:paraId="6ADC4413" w14:textId="530D8F2C"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spondilita</w:t>
      </w:r>
      <w:r w:rsidRPr="0008470C">
        <w:rPr>
          <w:spacing w:val="-1"/>
          <w:sz w:val="24"/>
        </w:rPr>
        <w:t xml:space="preserve"> </w:t>
      </w:r>
      <w:r w:rsidRPr="0008470C">
        <w:rPr>
          <w:sz w:val="24"/>
        </w:rPr>
        <w:t>anchilo</w:t>
      </w:r>
      <w:r w:rsidR="008564AE" w:rsidRPr="0008470C">
        <w:rPr>
          <w:sz w:val="24"/>
        </w:rPr>
        <w:t>zantă</w:t>
      </w:r>
    </w:p>
    <w:p w14:paraId="1F2C8F48" w14:textId="77777777" w:rsidR="00806B36" w:rsidRPr="0008470C" w:rsidRDefault="00C5498F" w:rsidP="00BC5E45">
      <w:pPr>
        <w:pStyle w:val="4"/>
        <w:spacing w:before="2" w:line="276" w:lineRule="exact"/>
        <w:ind w:left="672"/>
        <w:jc w:val="both"/>
      </w:pPr>
      <w:r w:rsidRPr="0008470C">
        <w:t>Legate de medicamente/tratamente</w:t>
      </w:r>
    </w:p>
    <w:p w14:paraId="0B8172BC"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antibiotice (nitrofurantoin, sulfasalazina,</w:t>
      </w:r>
      <w:r w:rsidRPr="0008470C">
        <w:rPr>
          <w:spacing w:val="12"/>
          <w:sz w:val="24"/>
        </w:rPr>
        <w:t xml:space="preserve"> </w:t>
      </w:r>
      <w:r w:rsidRPr="0008470C">
        <w:rPr>
          <w:sz w:val="24"/>
        </w:rPr>
        <w:t>etambutol)</w:t>
      </w:r>
    </w:p>
    <w:p w14:paraId="001B44E8"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antiinflamatoare (săruri de aur, penicilamina,</w:t>
      </w:r>
      <w:r w:rsidRPr="0008470C">
        <w:rPr>
          <w:spacing w:val="1"/>
          <w:sz w:val="24"/>
        </w:rPr>
        <w:t xml:space="preserve"> </w:t>
      </w:r>
      <w:r w:rsidRPr="0008470C">
        <w:rPr>
          <w:sz w:val="24"/>
        </w:rPr>
        <w:t>AINS)</w:t>
      </w:r>
    </w:p>
    <w:p w14:paraId="312F2B02"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medicamente cardiovasculare (amiodarona,</w:t>
      </w:r>
      <w:r w:rsidRPr="0008470C">
        <w:rPr>
          <w:spacing w:val="3"/>
          <w:sz w:val="24"/>
        </w:rPr>
        <w:t xml:space="preserve"> </w:t>
      </w:r>
      <w:r w:rsidRPr="0008470C">
        <w:rPr>
          <w:sz w:val="24"/>
        </w:rPr>
        <w:t>tocainida)</w:t>
      </w:r>
    </w:p>
    <w:p w14:paraId="7991C471" w14:textId="77777777" w:rsidR="00806B36" w:rsidRPr="0008470C" w:rsidRDefault="00C5498F" w:rsidP="00BC5E45">
      <w:pPr>
        <w:pStyle w:val="a0"/>
        <w:numPr>
          <w:ilvl w:val="4"/>
          <w:numId w:val="70"/>
        </w:numPr>
        <w:tabs>
          <w:tab w:val="left" w:pos="1392"/>
          <w:tab w:val="left" w:pos="1393"/>
        </w:tabs>
        <w:spacing w:before="2" w:line="237" w:lineRule="auto"/>
        <w:ind w:left="1392" w:right="1334"/>
        <w:jc w:val="both"/>
        <w:rPr>
          <w:sz w:val="24"/>
        </w:rPr>
      </w:pPr>
      <w:r w:rsidRPr="0008470C">
        <w:rPr>
          <w:sz w:val="24"/>
        </w:rPr>
        <w:t xml:space="preserve">antineoplazice (bleomicina, mitomicina C, ciclofosfamid, busulfan, clorambucil, </w:t>
      </w:r>
      <w:r w:rsidRPr="0008470C">
        <w:rPr>
          <w:spacing w:val="-3"/>
          <w:sz w:val="24"/>
        </w:rPr>
        <w:t xml:space="preserve">melfalan, </w:t>
      </w:r>
      <w:r w:rsidRPr="0008470C">
        <w:rPr>
          <w:sz w:val="24"/>
        </w:rPr>
        <w:t>azatioprin</w:t>
      </w:r>
      <w:r w:rsidR="001A03C3" w:rsidRPr="0008470C">
        <w:rPr>
          <w:sz w:val="24"/>
        </w:rPr>
        <w:t>ă</w:t>
      </w:r>
      <w:r w:rsidRPr="0008470C">
        <w:rPr>
          <w:sz w:val="24"/>
        </w:rPr>
        <w:t>, metotrexat, procarbazin, citozină arabinozid, etopozid</w:t>
      </w:r>
      <w:r w:rsidRPr="0008470C">
        <w:rPr>
          <w:spacing w:val="11"/>
          <w:sz w:val="24"/>
        </w:rPr>
        <w:t xml:space="preserve"> </w:t>
      </w:r>
      <w:r w:rsidRPr="0008470C">
        <w:rPr>
          <w:sz w:val="24"/>
        </w:rPr>
        <w:t>etc.)</w:t>
      </w:r>
    </w:p>
    <w:p w14:paraId="682A0DAC" w14:textId="77777777" w:rsidR="00806B36" w:rsidRPr="0008470C" w:rsidRDefault="00C5498F" w:rsidP="00BC5E45">
      <w:pPr>
        <w:pStyle w:val="a0"/>
        <w:numPr>
          <w:ilvl w:val="4"/>
          <w:numId w:val="70"/>
        </w:numPr>
        <w:tabs>
          <w:tab w:val="left" w:pos="1392"/>
          <w:tab w:val="left" w:pos="1393"/>
        </w:tabs>
        <w:spacing w:before="4" w:line="293" w:lineRule="exact"/>
        <w:ind w:left="1392" w:hanging="361"/>
        <w:jc w:val="both"/>
        <w:rPr>
          <w:sz w:val="24"/>
        </w:rPr>
      </w:pPr>
      <w:r w:rsidRPr="0008470C">
        <w:rPr>
          <w:sz w:val="24"/>
        </w:rPr>
        <w:t>suplimente dietetice</w:t>
      </w:r>
      <w:r w:rsidRPr="0008470C">
        <w:rPr>
          <w:spacing w:val="-1"/>
          <w:sz w:val="24"/>
        </w:rPr>
        <w:t xml:space="preserve"> </w:t>
      </w:r>
      <w:r w:rsidRPr="0008470C">
        <w:rPr>
          <w:sz w:val="24"/>
        </w:rPr>
        <w:t>(L-triptofan)</w:t>
      </w:r>
    </w:p>
    <w:p w14:paraId="305B6B9B"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bromcriptina</w:t>
      </w:r>
    </w:p>
    <w:p w14:paraId="3E3BF745"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oxigenul</w:t>
      </w:r>
    </w:p>
    <w:p w14:paraId="1D89E35E"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radioterapia</w:t>
      </w:r>
    </w:p>
    <w:p w14:paraId="4DE443B2" w14:textId="77777777" w:rsidR="00806B36" w:rsidRPr="0008470C" w:rsidRDefault="00806B36" w:rsidP="00BC5E45">
      <w:pPr>
        <w:spacing w:line="293" w:lineRule="exact"/>
        <w:jc w:val="both"/>
        <w:rPr>
          <w:sz w:val="24"/>
        </w:rPr>
        <w:sectPr w:rsidR="00806B36" w:rsidRPr="0008470C">
          <w:pgSz w:w="11910" w:h="16840"/>
          <w:pgMar w:top="1120" w:right="40" w:bottom="980" w:left="460" w:header="0" w:footer="711" w:gutter="0"/>
          <w:cols w:space="720"/>
        </w:sectPr>
      </w:pPr>
    </w:p>
    <w:p w14:paraId="4905E67F" w14:textId="32CC7631" w:rsidR="00806B36" w:rsidRPr="0008470C" w:rsidRDefault="0005578A" w:rsidP="00BC5E45">
      <w:pPr>
        <w:pStyle w:val="4"/>
        <w:spacing w:before="60" w:line="275" w:lineRule="exact"/>
        <w:ind w:left="672"/>
        <w:jc w:val="both"/>
      </w:pPr>
      <w:r w:rsidRPr="0008470C">
        <w:rPr>
          <w:noProof/>
          <w:lang w:val="ru-RU" w:eastAsia="ru-RU" w:bidi="ar-SA"/>
        </w:rPr>
        <w:lastRenderedPageBreak/>
        <mc:AlternateContent>
          <mc:Choice Requires="wpg">
            <w:drawing>
              <wp:anchor distT="0" distB="0" distL="114300" distR="114300" simplePos="0" relativeHeight="251637248" behindDoc="1" locked="0" layoutInCell="1" allowOverlap="1" wp14:anchorId="39984F10" wp14:editId="109EAFD7">
                <wp:simplePos x="0" y="0"/>
                <wp:positionH relativeFrom="page">
                  <wp:posOffset>646430</wp:posOffset>
                </wp:positionH>
                <wp:positionV relativeFrom="page">
                  <wp:posOffset>719455</wp:posOffset>
                </wp:positionV>
                <wp:extent cx="6266815" cy="9083040"/>
                <wp:effectExtent l="0" t="0" r="0" b="0"/>
                <wp:wrapNone/>
                <wp:docPr id="5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9083040"/>
                          <a:chOff x="1018" y="1133"/>
                          <a:chExt cx="9869" cy="14304"/>
                        </a:xfrm>
                      </wpg:grpSpPr>
                      <wps:wsp>
                        <wps:cNvPr id="57" name="Line 62"/>
                        <wps:cNvCnPr>
                          <a:cxnSpLocks noChangeShapeType="1"/>
                        </wps:cNvCnPr>
                        <wps:spPr bwMode="auto">
                          <a:xfrm>
                            <a:off x="1027" y="1138"/>
                            <a:ext cx="9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1022" y="1133"/>
                            <a:ext cx="0" cy="1430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27" y="15432"/>
                            <a:ext cx="9850"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10882" y="1133"/>
                            <a:ext cx="0" cy="14304"/>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AF3B8" id="Group 58" o:spid="_x0000_s1026" style="position:absolute;margin-left:50.9pt;margin-top:56.65pt;width:493.45pt;height:715.2pt;z-index:-251679232;mso-position-horizontal-relative:page;mso-position-vertical-relative:page" coordorigin="1018,1133" coordsize="9869,1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">
                <v:line id="Line 62" o:spid="_x0000_s1027" style="position:absolute;visibility:visible;mso-wrap-style:square" from="1027,1138" to="10877,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28" style="position:absolute;visibility:visible;mso-wrap-style:square" from="1022,1133" to="1022,1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29" style="position:absolute;visibility:visible;mso-wrap-style:square" from="1027,15432" to="10877,1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658cUAAADbAAAADwAAAGRycy9kb3ducmV2LnhtbESPQWvCQBSE7wX/w/IEb3WjYGlTVxFB&#10;kNgeEgV7fM0+s6HZtyG7Jum/7xYKPQ4z8w2z3o62ET11vnasYDFPQBCXTtdcKbicD4/PIHxA1tg4&#10;JgXf5GG7mTysMdVu4Jz6IlQiQtinqMCE0KZS+tKQRT93LXH0bq6zGKLsKqk7HCLcNnKZJE/SYs1x&#10;wWBLe0PlV3G3CuTRLG/96bNs3/OPJnm7ZrI+Z0rNpuPuFUSgMfyH/9pHrWD1Ar9f4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658cUAAADbAAAADwAAAAAAAAAA&#10;AAAAAAChAgAAZHJzL2Rvd25yZXYueG1sUEsFBgAAAAAEAAQA+QAAAJMDAAAAAA==&#10;" strokeweight=".16897mm"/>
                <v:line id="Line 59" o:spid="_x0000_s1030" style="position:absolute;visibility:visible;mso-wrap-style:square" from="10882,1133" to="10882,1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a0cEAAADbAAAADwAAAGRycy9kb3ducmV2LnhtbERPz2vCMBS+D/wfwhO8zdQeyuiMZQiC&#10;OHeoDrbjW/PaFJuX0mRt998vB8Hjx/d7W8y2EyMNvnWsYLNOQBBXTrfcKPi8Hp5fQPiArLFzTAr+&#10;yEOxWzxtMddu4pLGS2hEDGGfowITQp9L6StDFv3a9cSRq91gMUQ4NFIPOMVw28k0STJpseXYYLCn&#10;vaHqdvm1CuTRpPX4/lP1H+V3l5y/TrK9npRaLee3VxCB5vAQ391HrSCL6+OX+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KNrRwQAAANsAAAAPAAAAAAAAAAAAAAAA&#10;AKECAABkcnMvZG93bnJldi54bWxQSwUGAAAAAAQABAD5AAAAjwMAAAAA&#10;" strokeweight=".16897mm"/>
                <w10:wrap anchorx="page" anchory="page"/>
              </v:group>
            </w:pict>
          </mc:Fallback>
        </mc:AlternateContent>
      </w:r>
      <w:r w:rsidR="00C5498F" w:rsidRPr="0008470C">
        <w:t>Din factori ai mediului/profesionali</w:t>
      </w:r>
    </w:p>
    <w:p w14:paraId="02686005" w14:textId="77777777" w:rsidR="00806B36" w:rsidRPr="0008470C" w:rsidRDefault="00C5498F" w:rsidP="00BC5E45">
      <w:pPr>
        <w:spacing w:before="1" w:line="237" w:lineRule="auto"/>
        <w:ind w:left="1392" w:right="1653"/>
        <w:jc w:val="both"/>
        <w:rPr>
          <w:sz w:val="24"/>
        </w:rPr>
      </w:pPr>
      <w:r w:rsidRPr="0008470C">
        <w:rPr>
          <w:i/>
          <w:sz w:val="24"/>
        </w:rPr>
        <w:t xml:space="preserve">Substanţe organice </w:t>
      </w:r>
      <w:r w:rsidRPr="0008470C">
        <w:rPr>
          <w:sz w:val="24"/>
        </w:rPr>
        <w:t>(pneumonite prin hipersensibilizare - peste 40 substanţe cunoscute, fungi)</w:t>
      </w:r>
    </w:p>
    <w:p w14:paraId="79385709" w14:textId="77777777" w:rsidR="00806B36" w:rsidRPr="0008470C" w:rsidRDefault="00C5498F" w:rsidP="00BC5E45">
      <w:pPr>
        <w:pStyle w:val="a0"/>
        <w:numPr>
          <w:ilvl w:val="5"/>
          <w:numId w:val="70"/>
        </w:numPr>
        <w:tabs>
          <w:tab w:val="left" w:pos="1753"/>
        </w:tabs>
        <w:spacing w:before="4" w:line="285" w:lineRule="exact"/>
        <w:ind w:left="1752" w:hanging="361"/>
        <w:jc w:val="both"/>
        <w:rPr>
          <w:sz w:val="24"/>
        </w:rPr>
      </w:pPr>
      <w:r w:rsidRPr="0008470C">
        <w:rPr>
          <w:sz w:val="24"/>
        </w:rPr>
        <w:t>plămânul de</w:t>
      </w:r>
      <w:r w:rsidRPr="0008470C">
        <w:rPr>
          <w:spacing w:val="7"/>
          <w:sz w:val="24"/>
        </w:rPr>
        <w:t xml:space="preserve"> </w:t>
      </w:r>
      <w:r w:rsidRPr="0008470C">
        <w:rPr>
          <w:sz w:val="24"/>
        </w:rPr>
        <w:t>fermier</w:t>
      </w:r>
    </w:p>
    <w:p w14:paraId="016FEF75" w14:textId="77777777" w:rsidR="00806B36" w:rsidRPr="0008470C" w:rsidRDefault="00C5498F" w:rsidP="00BC5E45">
      <w:pPr>
        <w:pStyle w:val="a0"/>
        <w:numPr>
          <w:ilvl w:val="5"/>
          <w:numId w:val="70"/>
        </w:numPr>
        <w:tabs>
          <w:tab w:val="left" w:pos="1753"/>
        </w:tabs>
        <w:spacing w:line="276" w:lineRule="exact"/>
        <w:ind w:left="1752" w:hanging="361"/>
        <w:jc w:val="both"/>
        <w:rPr>
          <w:sz w:val="24"/>
        </w:rPr>
      </w:pPr>
      <w:r w:rsidRPr="0008470C">
        <w:rPr>
          <w:sz w:val="24"/>
        </w:rPr>
        <w:t>plămânul crescătorului de</w:t>
      </w:r>
      <w:r w:rsidRPr="0008470C">
        <w:rPr>
          <w:spacing w:val="-7"/>
          <w:sz w:val="24"/>
        </w:rPr>
        <w:t xml:space="preserve"> </w:t>
      </w:r>
      <w:r w:rsidRPr="0008470C">
        <w:rPr>
          <w:sz w:val="24"/>
        </w:rPr>
        <w:t>păsări</w:t>
      </w:r>
    </w:p>
    <w:p w14:paraId="3E42175F" w14:textId="33971D15" w:rsidR="00806B36" w:rsidRPr="0008470C" w:rsidRDefault="00C5498F" w:rsidP="00BC5E45">
      <w:pPr>
        <w:pStyle w:val="a0"/>
        <w:numPr>
          <w:ilvl w:val="5"/>
          <w:numId w:val="70"/>
        </w:numPr>
        <w:tabs>
          <w:tab w:val="left" w:pos="1753"/>
        </w:tabs>
        <w:spacing w:line="230" w:lineRule="auto"/>
        <w:ind w:right="7938" w:firstLine="0"/>
        <w:jc w:val="both"/>
        <w:rPr>
          <w:sz w:val="24"/>
        </w:rPr>
      </w:pPr>
      <w:r w:rsidRPr="0008470C">
        <w:rPr>
          <w:sz w:val="24"/>
        </w:rPr>
        <w:t xml:space="preserve">bagasoza </w:t>
      </w:r>
      <w:r w:rsidRPr="0008470C">
        <w:rPr>
          <w:i/>
          <w:sz w:val="24"/>
        </w:rPr>
        <w:t xml:space="preserve">Substanţe neorganice </w:t>
      </w:r>
    </w:p>
    <w:p w14:paraId="08877660" w14:textId="77777777" w:rsidR="00806B36" w:rsidRPr="0008470C" w:rsidRDefault="00C5498F" w:rsidP="00BC5E45">
      <w:pPr>
        <w:pStyle w:val="a0"/>
        <w:numPr>
          <w:ilvl w:val="5"/>
          <w:numId w:val="70"/>
        </w:numPr>
        <w:tabs>
          <w:tab w:val="left" w:pos="1753"/>
        </w:tabs>
        <w:spacing w:line="270" w:lineRule="exact"/>
        <w:ind w:left="1752" w:hanging="361"/>
        <w:jc w:val="both"/>
        <w:rPr>
          <w:sz w:val="24"/>
        </w:rPr>
      </w:pPr>
      <w:r w:rsidRPr="0008470C">
        <w:rPr>
          <w:sz w:val="24"/>
        </w:rPr>
        <w:t>azbestoza</w:t>
      </w:r>
    </w:p>
    <w:p w14:paraId="0302036C" w14:textId="4E740D3E" w:rsidR="00677673" w:rsidRPr="0008470C" w:rsidRDefault="00677673" w:rsidP="00BC5E45">
      <w:pPr>
        <w:pStyle w:val="a0"/>
        <w:numPr>
          <w:ilvl w:val="5"/>
          <w:numId w:val="70"/>
        </w:numPr>
        <w:tabs>
          <w:tab w:val="left" w:pos="1753"/>
        </w:tabs>
        <w:spacing w:line="270" w:lineRule="exact"/>
        <w:ind w:left="1752" w:hanging="361"/>
        <w:jc w:val="both"/>
        <w:rPr>
          <w:sz w:val="24"/>
        </w:rPr>
      </w:pPr>
      <w:r w:rsidRPr="0008470C">
        <w:rPr>
          <w:sz w:val="24"/>
        </w:rPr>
        <w:t>silicoza</w:t>
      </w:r>
    </w:p>
    <w:p w14:paraId="4FD4FE2A" w14:textId="77777777" w:rsidR="00806B36" w:rsidRPr="0008470C" w:rsidRDefault="00C5498F" w:rsidP="00BC5E45">
      <w:pPr>
        <w:pStyle w:val="a0"/>
        <w:numPr>
          <w:ilvl w:val="5"/>
          <w:numId w:val="70"/>
        </w:numPr>
        <w:tabs>
          <w:tab w:val="left" w:pos="1753"/>
        </w:tabs>
        <w:spacing w:line="276" w:lineRule="exact"/>
        <w:ind w:left="1752" w:hanging="361"/>
        <w:jc w:val="both"/>
        <w:rPr>
          <w:sz w:val="24"/>
        </w:rPr>
      </w:pPr>
      <w:r w:rsidRPr="0008470C">
        <w:rPr>
          <w:sz w:val="24"/>
        </w:rPr>
        <w:t>antracoza</w:t>
      </w:r>
    </w:p>
    <w:p w14:paraId="3927816D" w14:textId="77777777" w:rsidR="00806B36" w:rsidRPr="0008470C" w:rsidRDefault="00C5498F" w:rsidP="00BC5E45">
      <w:pPr>
        <w:pStyle w:val="a0"/>
        <w:numPr>
          <w:ilvl w:val="5"/>
          <w:numId w:val="70"/>
        </w:numPr>
        <w:tabs>
          <w:tab w:val="left" w:pos="1753"/>
        </w:tabs>
        <w:spacing w:line="276" w:lineRule="exact"/>
        <w:ind w:left="1752" w:hanging="361"/>
        <w:jc w:val="both"/>
        <w:rPr>
          <w:sz w:val="24"/>
        </w:rPr>
      </w:pPr>
      <w:r w:rsidRPr="0008470C">
        <w:rPr>
          <w:sz w:val="24"/>
        </w:rPr>
        <w:t>berilioza</w:t>
      </w:r>
      <w:r w:rsidRPr="0008470C">
        <w:rPr>
          <w:spacing w:val="-1"/>
          <w:sz w:val="24"/>
        </w:rPr>
        <w:t xml:space="preserve"> </w:t>
      </w:r>
      <w:r w:rsidRPr="0008470C">
        <w:rPr>
          <w:sz w:val="24"/>
        </w:rPr>
        <w:t>etc.</w:t>
      </w:r>
    </w:p>
    <w:p w14:paraId="3B9D0937" w14:textId="77777777" w:rsidR="00806B36" w:rsidRPr="0008470C" w:rsidRDefault="00C5498F" w:rsidP="00BC5E45">
      <w:pPr>
        <w:spacing w:line="266" w:lineRule="exact"/>
        <w:ind w:left="1392"/>
        <w:jc w:val="both"/>
        <w:rPr>
          <w:i/>
          <w:sz w:val="24"/>
        </w:rPr>
      </w:pPr>
      <w:r w:rsidRPr="0008470C">
        <w:rPr>
          <w:i/>
          <w:sz w:val="24"/>
        </w:rPr>
        <w:t>Gaze/fum/vapori</w:t>
      </w:r>
    </w:p>
    <w:p w14:paraId="12775BEC" w14:textId="77777777" w:rsidR="00806B36" w:rsidRPr="0008470C" w:rsidRDefault="00C5498F" w:rsidP="00BC5E45">
      <w:pPr>
        <w:pStyle w:val="a0"/>
        <w:numPr>
          <w:ilvl w:val="5"/>
          <w:numId w:val="70"/>
        </w:numPr>
        <w:tabs>
          <w:tab w:val="left" w:pos="1753"/>
        </w:tabs>
        <w:spacing w:line="286" w:lineRule="exact"/>
        <w:ind w:left="1752" w:hanging="361"/>
        <w:jc w:val="both"/>
        <w:rPr>
          <w:sz w:val="24"/>
        </w:rPr>
      </w:pPr>
      <w:r w:rsidRPr="0008470C">
        <w:rPr>
          <w:sz w:val="24"/>
        </w:rPr>
        <w:t>oxizi de</w:t>
      </w:r>
      <w:r w:rsidRPr="0008470C">
        <w:rPr>
          <w:spacing w:val="-7"/>
          <w:sz w:val="24"/>
        </w:rPr>
        <w:t xml:space="preserve"> </w:t>
      </w:r>
      <w:r w:rsidRPr="0008470C">
        <w:rPr>
          <w:sz w:val="24"/>
        </w:rPr>
        <w:t>azot</w:t>
      </w:r>
    </w:p>
    <w:p w14:paraId="080E3784" w14:textId="77777777" w:rsidR="00806B36" w:rsidRPr="0008470C" w:rsidRDefault="00C5498F" w:rsidP="00BC5E45">
      <w:pPr>
        <w:pStyle w:val="a0"/>
        <w:numPr>
          <w:ilvl w:val="5"/>
          <w:numId w:val="70"/>
        </w:numPr>
        <w:tabs>
          <w:tab w:val="left" w:pos="1753"/>
        </w:tabs>
        <w:spacing w:line="276" w:lineRule="exact"/>
        <w:ind w:left="1752" w:hanging="361"/>
        <w:jc w:val="both"/>
        <w:rPr>
          <w:sz w:val="24"/>
        </w:rPr>
      </w:pPr>
      <w:r w:rsidRPr="0008470C">
        <w:rPr>
          <w:sz w:val="24"/>
        </w:rPr>
        <w:t>bioxid de</w:t>
      </w:r>
      <w:r w:rsidRPr="0008470C">
        <w:rPr>
          <w:spacing w:val="1"/>
          <w:sz w:val="24"/>
        </w:rPr>
        <w:t xml:space="preserve"> </w:t>
      </w:r>
      <w:r w:rsidRPr="0008470C">
        <w:rPr>
          <w:sz w:val="24"/>
        </w:rPr>
        <w:t>sulf</w:t>
      </w:r>
    </w:p>
    <w:p w14:paraId="24748112" w14:textId="77777777" w:rsidR="00806B36" w:rsidRPr="0008470C" w:rsidRDefault="00C5498F" w:rsidP="00BC5E45">
      <w:pPr>
        <w:pStyle w:val="a0"/>
        <w:numPr>
          <w:ilvl w:val="5"/>
          <w:numId w:val="70"/>
        </w:numPr>
        <w:tabs>
          <w:tab w:val="left" w:pos="1753"/>
        </w:tabs>
        <w:spacing w:line="276" w:lineRule="exact"/>
        <w:ind w:left="1752" w:hanging="361"/>
        <w:jc w:val="both"/>
        <w:rPr>
          <w:sz w:val="24"/>
        </w:rPr>
      </w:pPr>
      <w:r w:rsidRPr="0008470C">
        <w:rPr>
          <w:sz w:val="24"/>
        </w:rPr>
        <w:t>oxizii</w:t>
      </w:r>
      <w:r w:rsidRPr="0008470C">
        <w:rPr>
          <w:spacing w:val="-4"/>
          <w:sz w:val="24"/>
        </w:rPr>
        <w:t xml:space="preserve"> </w:t>
      </w:r>
      <w:r w:rsidRPr="0008470C">
        <w:rPr>
          <w:sz w:val="24"/>
        </w:rPr>
        <w:t>metalelor</w:t>
      </w:r>
    </w:p>
    <w:p w14:paraId="24885945" w14:textId="77777777" w:rsidR="00806B36" w:rsidRPr="0008470C" w:rsidRDefault="00C5498F" w:rsidP="00BC5E45">
      <w:pPr>
        <w:pStyle w:val="a0"/>
        <w:numPr>
          <w:ilvl w:val="5"/>
          <w:numId w:val="70"/>
        </w:numPr>
        <w:tabs>
          <w:tab w:val="left" w:pos="1753"/>
        </w:tabs>
        <w:spacing w:line="278" w:lineRule="exact"/>
        <w:ind w:left="1752" w:hanging="361"/>
        <w:jc w:val="both"/>
        <w:rPr>
          <w:sz w:val="24"/>
        </w:rPr>
      </w:pPr>
      <w:r w:rsidRPr="0008470C">
        <w:rPr>
          <w:sz w:val="24"/>
        </w:rPr>
        <w:t>hidrocarburi</w:t>
      </w:r>
    </w:p>
    <w:p w14:paraId="1DD57BB8" w14:textId="77777777" w:rsidR="00806B36" w:rsidRPr="0008470C" w:rsidRDefault="00C5498F" w:rsidP="00BC5E45">
      <w:pPr>
        <w:pStyle w:val="4"/>
        <w:spacing w:line="267" w:lineRule="exact"/>
        <w:ind w:left="672"/>
        <w:jc w:val="both"/>
      </w:pPr>
      <w:r w:rsidRPr="0008470C">
        <w:t>Tulburări de umplere alveolară</w:t>
      </w:r>
    </w:p>
    <w:p w14:paraId="21F7F88B"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hemoragie alveolară</w:t>
      </w:r>
      <w:r w:rsidRPr="0008470C">
        <w:rPr>
          <w:spacing w:val="-1"/>
          <w:sz w:val="24"/>
        </w:rPr>
        <w:t xml:space="preserve"> </w:t>
      </w:r>
      <w:r w:rsidRPr="0008470C">
        <w:rPr>
          <w:sz w:val="24"/>
        </w:rPr>
        <w:t>difuză</w:t>
      </w:r>
    </w:p>
    <w:p w14:paraId="4106B6E6"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sindromul</w:t>
      </w:r>
      <w:r w:rsidRPr="0008470C">
        <w:rPr>
          <w:spacing w:val="-7"/>
          <w:sz w:val="24"/>
        </w:rPr>
        <w:t xml:space="preserve"> </w:t>
      </w:r>
      <w:r w:rsidRPr="0008470C">
        <w:rPr>
          <w:sz w:val="24"/>
        </w:rPr>
        <w:t>Goodpasture</w:t>
      </w:r>
    </w:p>
    <w:p w14:paraId="39A37D8E"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hemosideroza pulmonară</w:t>
      </w:r>
      <w:r w:rsidRPr="0008470C">
        <w:rPr>
          <w:spacing w:val="6"/>
          <w:sz w:val="24"/>
        </w:rPr>
        <w:t xml:space="preserve"> </w:t>
      </w:r>
      <w:r w:rsidRPr="0008470C">
        <w:rPr>
          <w:sz w:val="24"/>
        </w:rPr>
        <w:t>idiopatică</w:t>
      </w:r>
    </w:p>
    <w:p w14:paraId="50148EEC"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proteinoza</w:t>
      </w:r>
      <w:r w:rsidRPr="0008470C">
        <w:rPr>
          <w:spacing w:val="-1"/>
          <w:sz w:val="24"/>
        </w:rPr>
        <w:t xml:space="preserve"> </w:t>
      </w:r>
      <w:r w:rsidRPr="0008470C">
        <w:rPr>
          <w:sz w:val="24"/>
        </w:rPr>
        <w:t>alveolară</w:t>
      </w:r>
    </w:p>
    <w:p w14:paraId="3FBBC183"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pneumonita eozinofilică</w:t>
      </w:r>
      <w:r w:rsidRPr="0008470C">
        <w:rPr>
          <w:spacing w:val="-1"/>
          <w:sz w:val="24"/>
        </w:rPr>
        <w:t xml:space="preserve"> </w:t>
      </w:r>
      <w:r w:rsidRPr="0008470C">
        <w:rPr>
          <w:sz w:val="24"/>
        </w:rPr>
        <w:t>cronică</w:t>
      </w:r>
    </w:p>
    <w:p w14:paraId="20FB86E6" w14:textId="77777777" w:rsidR="00806B36" w:rsidRPr="0008470C" w:rsidRDefault="00C5498F" w:rsidP="00BC5E45">
      <w:pPr>
        <w:pStyle w:val="4"/>
        <w:spacing w:before="1" w:line="276" w:lineRule="exact"/>
        <w:ind w:left="672"/>
        <w:jc w:val="both"/>
      </w:pPr>
      <w:r w:rsidRPr="0008470C">
        <w:t>Asociate de vasculite</w:t>
      </w:r>
    </w:p>
    <w:p w14:paraId="6C72E3E5"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granulomatoza</w:t>
      </w:r>
      <w:r w:rsidRPr="0008470C">
        <w:rPr>
          <w:spacing w:val="-1"/>
          <w:sz w:val="24"/>
        </w:rPr>
        <w:t xml:space="preserve"> </w:t>
      </w:r>
      <w:r w:rsidR="001A03C3" w:rsidRPr="0008470C">
        <w:rPr>
          <w:sz w:val="24"/>
        </w:rPr>
        <w:t>cu poliangeită</w:t>
      </w:r>
    </w:p>
    <w:p w14:paraId="0E9DA6D4"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sindromul</w:t>
      </w:r>
      <w:r w:rsidRPr="0008470C">
        <w:rPr>
          <w:spacing w:val="-2"/>
          <w:sz w:val="24"/>
        </w:rPr>
        <w:t xml:space="preserve"> </w:t>
      </w:r>
      <w:r w:rsidRPr="0008470C">
        <w:rPr>
          <w:sz w:val="24"/>
        </w:rPr>
        <w:t>Churg-Strauss</w:t>
      </w:r>
    </w:p>
    <w:p w14:paraId="5115D660" w14:textId="29EDEFD1"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vasculita de</w:t>
      </w:r>
      <w:r w:rsidRPr="0008470C">
        <w:rPr>
          <w:spacing w:val="1"/>
          <w:sz w:val="24"/>
        </w:rPr>
        <w:t xml:space="preserve"> </w:t>
      </w:r>
      <w:r w:rsidR="00F216A1" w:rsidRPr="0008470C">
        <w:rPr>
          <w:sz w:val="24"/>
        </w:rPr>
        <w:t>hipersensibilitate</w:t>
      </w:r>
    </w:p>
    <w:p w14:paraId="4DCE0607"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granulomatoza sarcoidă</w:t>
      </w:r>
      <w:r w:rsidRPr="0008470C">
        <w:rPr>
          <w:spacing w:val="7"/>
          <w:sz w:val="24"/>
        </w:rPr>
        <w:t xml:space="preserve"> </w:t>
      </w:r>
      <w:r w:rsidRPr="0008470C">
        <w:rPr>
          <w:sz w:val="24"/>
        </w:rPr>
        <w:t>necrotizantă</w:t>
      </w:r>
    </w:p>
    <w:p w14:paraId="73CA1C9F" w14:textId="77777777" w:rsidR="00806B36" w:rsidRPr="0008470C" w:rsidRDefault="00C5498F" w:rsidP="00BC5E45">
      <w:pPr>
        <w:pStyle w:val="4"/>
        <w:spacing w:before="1"/>
        <w:ind w:left="672"/>
        <w:jc w:val="both"/>
      </w:pPr>
      <w:r w:rsidRPr="0008470C">
        <w:t>Infecţii</w:t>
      </w:r>
    </w:p>
    <w:p w14:paraId="2BB8F70D" w14:textId="77777777" w:rsidR="00806B36" w:rsidRPr="0008470C" w:rsidRDefault="00C5498F" w:rsidP="00BC5E45">
      <w:pPr>
        <w:pStyle w:val="a0"/>
        <w:numPr>
          <w:ilvl w:val="4"/>
          <w:numId w:val="70"/>
        </w:numPr>
        <w:tabs>
          <w:tab w:val="left" w:pos="1392"/>
          <w:tab w:val="left" w:pos="1393"/>
        </w:tabs>
        <w:spacing w:line="291" w:lineRule="exact"/>
        <w:ind w:left="1392" w:hanging="361"/>
        <w:jc w:val="both"/>
        <w:rPr>
          <w:sz w:val="24"/>
        </w:rPr>
      </w:pPr>
      <w:r w:rsidRPr="0008470C">
        <w:rPr>
          <w:sz w:val="24"/>
        </w:rPr>
        <w:t>virusuri</w:t>
      </w:r>
      <w:r w:rsidRPr="0008470C">
        <w:rPr>
          <w:spacing w:val="-8"/>
          <w:sz w:val="24"/>
        </w:rPr>
        <w:t xml:space="preserve"> </w:t>
      </w:r>
      <w:r w:rsidRPr="0008470C">
        <w:rPr>
          <w:sz w:val="24"/>
        </w:rPr>
        <w:t>(citomegalovirus)</w:t>
      </w:r>
    </w:p>
    <w:p w14:paraId="71EA67CA" w14:textId="77777777" w:rsidR="00806B36" w:rsidRPr="0008470C" w:rsidRDefault="00C5498F" w:rsidP="00BC5E45">
      <w:pPr>
        <w:pStyle w:val="a0"/>
        <w:numPr>
          <w:ilvl w:val="4"/>
          <w:numId w:val="70"/>
        </w:numPr>
        <w:tabs>
          <w:tab w:val="left" w:pos="1392"/>
          <w:tab w:val="left" w:pos="1393"/>
        </w:tabs>
        <w:spacing w:before="4" w:line="293" w:lineRule="exact"/>
        <w:ind w:left="1392" w:hanging="361"/>
        <w:jc w:val="both"/>
        <w:rPr>
          <w:sz w:val="24"/>
        </w:rPr>
      </w:pPr>
      <w:r w:rsidRPr="0008470C">
        <w:rPr>
          <w:sz w:val="24"/>
        </w:rPr>
        <w:t>bacterii (</w:t>
      </w:r>
      <w:r w:rsidRPr="0008470C">
        <w:rPr>
          <w:i/>
          <w:sz w:val="24"/>
        </w:rPr>
        <w:t xml:space="preserve">Bacillus subtilis, </w:t>
      </w:r>
      <w:r w:rsidRPr="0008470C">
        <w:rPr>
          <w:i/>
          <w:spacing w:val="-3"/>
          <w:sz w:val="24"/>
        </w:rPr>
        <w:t xml:space="preserve">B. </w:t>
      </w:r>
      <w:r w:rsidRPr="0008470C">
        <w:rPr>
          <w:i/>
          <w:sz w:val="24"/>
        </w:rPr>
        <w:t>cereus, Pneumocystis</w:t>
      </w:r>
      <w:r w:rsidRPr="0008470C">
        <w:rPr>
          <w:i/>
          <w:spacing w:val="13"/>
          <w:sz w:val="24"/>
        </w:rPr>
        <w:t xml:space="preserve"> </w:t>
      </w:r>
      <w:r w:rsidRPr="0008470C">
        <w:rPr>
          <w:i/>
          <w:spacing w:val="-3"/>
          <w:sz w:val="24"/>
        </w:rPr>
        <w:t>jiroveci</w:t>
      </w:r>
      <w:r w:rsidRPr="0008470C">
        <w:rPr>
          <w:spacing w:val="-3"/>
          <w:sz w:val="24"/>
        </w:rPr>
        <w:t>)</w:t>
      </w:r>
    </w:p>
    <w:p w14:paraId="489CA7D1"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i/>
          <w:sz w:val="24"/>
        </w:rPr>
      </w:pPr>
      <w:r w:rsidRPr="0008470C">
        <w:rPr>
          <w:sz w:val="24"/>
        </w:rPr>
        <w:t>fungi (</w:t>
      </w:r>
      <w:r w:rsidRPr="0008470C">
        <w:rPr>
          <w:i/>
          <w:sz w:val="24"/>
        </w:rPr>
        <w:t>Aspergillus, Criptostroma corticale, Aureobasidium pullulans, Penicillium</w:t>
      </w:r>
      <w:r w:rsidRPr="0008470C">
        <w:rPr>
          <w:i/>
          <w:spacing w:val="-2"/>
          <w:sz w:val="24"/>
        </w:rPr>
        <w:t xml:space="preserve"> </w:t>
      </w:r>
      <w:r w:rsidRPr="0008470C">
        <w:rPr>
          <w:i/>
          <w:sz w:val="24"/>
        </w:rPr>
        <w:t>species,</w:t>
      </w:r>
    </w:p>
    <w:p w14:paraId="3CDEEB72" w14:textId="77777777" w:rsidR="00806B36" w:rsidRPr="0008470C" w:rsidRDefault="00C5498F" w:rsidP="009E5380">
      <w:pPr>
        <w:pStyle w:val="a0"/>
        <w:tabs>
          <w:tab w:val="left" w:pos="1392"/>
          <w:tab w:val="left" w:pos="1393"/>
        </w:tabs>
        <w:spacing w:line="293" w:lineRule="exact"/>
        <w:ind w:firstLine="0"/>
        <w:jc w:val="both"/>
        <w:rPr>
          <w:sz w:val="24"/>
        </w:rPr>
      </w:pPr>
      <w:r w:rsidRPr="0008470C">
        <w:rPr>
          <w:i/>
          <w:sz w:val="24"/>
        </w:rPr>
        <w:t>Macropolyspora faeni, Thermactinomyces vulgaris, T.</w:t>
      </w:r>
      <w:r w:rsidRPr="0008470C">
        <w:rPr>
          <w:i/>
          <w:spacing w:val="7"/>
          <w:sz w:val="24"/>
        </w:rPr>
        <w:t xml:space="preserve"> </w:t>
      </w:r>
      <w:r w:rsidRPr="0008470C">
        <w:rPr>
          <w:i/>
          <w:sz w:val="24"/>
        </w:rPr>
        <w:t>sacchari)</w:t>
      </w:r>
    </w:p>
    <w:p w14:paraId="4EFB4B2E" w14:textId="77777777" w:rsidR="00806B36" w:rsidRPr="0008470C" w:rsidRDefault="00C5498F" w:rsidP="009E5380">
      <w:pPr>
        <w:pStyle w:val="a4"/>
        <w:ind w:firstLine="709"/>
        <w:rPr>
          <w:b/>
          <w:i/>
        </w:rPr>
      </w:pPr>
      <w:r w:rsidRPr="0008470C">
        <w:rPr>
          <w:b/>
          <w:i/>
        </w:rPr>
        <w:t>Boli genetice</w:t>
      </w:r>
    </w:p>
    <w:p w14:paraId="19800A97" w14:textId="77777777" w:rsidR="00806B36" w:rsidRPr="0008470C" w:rsidRDefault="00C5498F" w:rsidP="00BC5E45">
      <w:pPr>
        <w:pStyle w:val="a0"/>
        <w:numPr>
          <w:ilvl w:val="4"/>
          <w:numId w:val="70"/>
        </w:numPr>
        <w:tabs>
          <w:tab w:val="left" w:pos="1392"/>
          <w:tab w:val="left" w:pos="1393"/>
        </w:tabs>
        <w:spacing w:line="291" w:lineRule="exact"/>
        <w:ind w:left="1392" w:hanging="361"/>
        <w:jc w:val="both"/>
        <w:rPr>
          <w:sz w:val="24"/>
        </w:rPr>
      </w:pPr>
      <w:r w:rsidRPr="0008470C">
        <w:rPr>
          <w:sz w:val="24"/>
        </w:rPr>
        <w:t>scleroza</w:t>
      </w:r>
      <w:r w:rsidRPr="0008470C">
        <w:rPr>
          <w:spacing w:val="-4"/>
          <w:sz w:val="24"/>
        </w:rPr>
        <w:t xml:space="preserve"> </w:t>
      </w:r>
      <w:r w:rsidRPr="0008470C">
        <w:rPr>
          <w:sz w:val="24"/>
        </w:rPr>
        <w:t>tuberoasă</w:t>
      </w:r>
    </w:p>
    <w:p w14:paraId="60230564"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boala</w:t>
      </w:r>
      <w:r w:rsidRPr="0008470C">
        <w:rPr>
          <w:spacing w:val="-1"/>
          <w:sz w:val="24"/>
        </w:rPr>
        <w:t xml:space="preserve"> </w:t>
      </w:r>
      <w:r w:rsidRPr="0008470C">
        <w:rPr>
          <w:sz w:val="24"/>
        </w:rPr>
        <w:t>Gaucher</w:t>
      </w:r>
    </w:p>
    <w:p w14:paraId="3A92B28F"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boala</w:t>
      </w:r>
      <w:r w:rsidRPr="0008470C">
        <w:rPr>
          <w:spacing w:val="-1"/>
          <w:sz w:val="24"/>
        </w:rPr>
        <w:t xml:space="preserve"> </w:t>
      </w:r>
      <w:r w:rsidRPr="0008470C">
        <w:rPr>
          <w:sz w:val="24"/>
        </w:rPr>
        <w:t>Newmann-Pick</w:t>
      </w:r>
    </w:p>
    <w:p w14:paraId="28D8DAA3" w14:textId="77777777" w:rsidR="00806B36" w:rsidRPr="0008470C" w:rsidRDefault="00C5498F" w:rsidP="00BC5E45">
      <w:pPr>
        <w:pStyle w:val="a0"/>
        <w:numPr>
          <w:ilvl w:val="4"/>
          <w:numId w:val="70"/>
        </w:numPr>
        <w:tabs>
          <w:tab w:val="left" w:pos="1392"/>
          <w:tab w:val="left" w:pos="1393"/>
        </w:tabs>
        <w:spacing w:before="4"/>
        <w:ind w:left="1392" w:hanging="361"/>
        <w:jc w:val="both"/>
        <w:rPr>
          <w:sz w:val="24"/>
        </w:rPr>
      </w:pPr>
      <w:r w:rsidRPr="0008470C">
        <w:rPr>
          <w:sz w:val="24"/>
        </w:rPr>
        <w:t>sindromul</w:t>
      </w:r>
      <w:r w:rsidRPr="0008470C">
        <w:rPr>
          <w:spacing w:val="-8"/>
          <w:sz w:val="24"/>
        </w:rPr>
        <w:t xml:space="preserve"> </w:t>
      </w:r>
      <w:r w:rsidRPr="0008470C">
        <w:rPr>
          <w:sz w:val="24"/>
        </w:rPr>
        <w:t>Hermansky-Pudlak</w:t>
      </w:r>
    </w:p>
    <w:p w14:paraId="22486C05" w14:textId="77777777" w:rsidR="00806B36" w:rsidRPr="0008470C" w:rsidRDefault="00C5498F" w:rsidP="009E5380">
      <w:pPr>
        <w:pStyle w:val="a4"/>
        <w:ind w:firstLine="709"/>
        <w:rPr>
          <w:b/>
          <w:i/>
        </w:rPr>
      </w:pPr>
      <w:r w:rsidRPr="0008470C">
        <w:rPr>
          <w:b/>
          <w:i/>
        </w:rPr>
        <w:t>Diverse</w:t>
      </w:r>
    </w:p>
    <w:p w14:paraId="4F64B643" w14:textId="77777777" w:rsidR="00806B36" w:rsidRPr="0008470C" w:rsidRDefault="00C5498F" w:rsidP="00BC5E45">
      <w:pPr>
        <w:pStyle w:val="a0"/>
        <w:numPr>
          <w:ilvl w:val="4"/>
          <w:numId w:val="70"/>
        </w:numPr>
        <w:tabs>
          <w:tab w:val="left" w:pos="1392"/>
          <w:tab w:val="left" w:pos="1393"/>
        </w:tabs>
        <w:spacing w:line="291" w:lineRule="exact"/>
        <w:ind w:left="1392" w:hanging="361"/>
        <w:jc w:val="both"/>
        <w:rPr>
          <w:sz w:val="24"/>
        </w:rPr>
      </w:pPr>
      <w:r w:rsidRPr="0008470C">
        <w:rPr>
          <w:sz w:val="24"/>
        </w:rPr>
        <w:t>edemul pulmonar</w:t>
      </w:r>
      <w:r w:rsidRPr="0008470C">
        <w:rPr>
          <w:spacing w:val="3"/>
          <w:sz w:val="24"/>
        </w:rPr>
        <w:t xml:space="preserve"> </w:t>
      </w:r>
      <w:r w:rsidRPr="0008470C">
        <w:rPr>
          <w:sz w:val="24"/>
        </w:rPr>
        <w:t>cronic</w:t>
      </w:r>
    </w:p>
    <w:p w14:paraId="65B0F5E3"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uremia</w:t>
      </w:r>
      <w:r w:rsidRPr="0008470C">
        <w:rPr>
          <w:spacing w:val="-1"/>
          <w:sz w:val="24"/>
        </w:rPr>
        <w:t xml:space="preserve"> </w:t>
      </w:r>
      <w:r w:rsidRPr="0008470C">
        <w:rPr>
          <w:sz w:val="24"/>
        </w:rPr>
        <w:t>cronică</w:t>
      </w:r>
    </w:p>
    <w:p w14:paraId="50D60597"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limfangita</w:t>
      </w:r>
      <w:r w:rsidRPr="0008470C">
        <w:rPr>
          <w:spacing w:val="-1"/>
          <w:sz w:val="24"/>
        </w:rPr>
        <w:t xml:space="preserve"> </w:t>
      </w:r>
      <w:r w:rsidRPr="0008470C">
        <w:rPr>
          <w:sz w:val="24"/>
        </w:rPr>
        <w:t>canceromatoasă</w:t>
      </w:r>
    </w:p>
    <w:p w14:paraId="3DA162EC"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amiloidoza</w:t>
      </w:r>
    </w:p>
    <w:p w14:paraId="735CD53E" w14:textId="77777777" w:rsidR="00806B36" w:rsidRPr="0008470C" w:rsidRDefault="00C5498F" w:rsidP="00BC5E45">
      <w:pPr>
        <w:pStyle w:val="a0"/>
        <w:numPr>
          <w:ilvl w:val="4"/>
          <w:numId w:val="70"/>
        </w:numPr>
        <w:tabs>
          <w:tab w:val="left" w:pos="1392"/>
          <w:tab w:val="left" w:pos="1393"/>
        </w:tabs>
        <w:spacing w:line="293" w:lineRule="exact"/>
        <w:ind w:left="1392" w:hanging="361"/>
        <w:jc w:val="both"/>
        <w:rPr>
          <w:sz w:val="24"/>
        </w:rPr>
      </w:pPr>
      <w:r w:rsidRPr="0008470C">
        <w:rPr>
          <w:sz w:val="24"/>
        </w:rPr>
        <w:t>aspiraţia</w:t>
      </w:r>
      <w:r w:rsidRPr="0008470C">
        <w:rPr>
          <w:spacing w:val="-1"/>
          <w:sz w:val="24"/>
        </w:rPr>
        <w:t xml:space="preserve"> </w:t>
      </w:r>
      <w:r w:rsidRPr="0008470C">
        <w:rPr>
          <w:sz w:val="24"/>
        </w:rPr>
        <w:t>cronică</w:t>
      </w:r>
    </w:p>
    <w:p w14:paraId="4B6D9FBD" w14:textId="77777777" w:rsidR="00806B36" w:rsidRPr="0008470C" w:rsidRDefault="00C5498F" w:rsidP="00BC5E45">
      <w:pPr>
        <w:pStyle w:val="a0"/>
        <w:numPr>
          <w:ilvl w:val="4"/>
          <w:numId w:val="70"/>
        </w:numPr>
        <w:tabs>
          <w:tab w:val="left" w:pos="1391"/>
          <w:tab w:val="left" w:pos="1393"/>
        </w:tabs>
        <w:spacing w:before="3"/>
        <w:ind w:left="1392" w:hanging="361"/>
        <w:jc w:val="both"/>
        <w:rPr>
          <w:sz w:val="24"/>
        </w:rPr>
      </w:pPr>
      <w:r w:rsidRPr="0008470C">
        <w:rPr>
          <w:sz w:val="24"/>
        </w:rPr>
        <w:t>boala</w:t>
      </w:r>
      <w:r w:rsidRPr="0008470C">
        <w:rPr>
          <w:spacing w:val="6"/>
          <w:sz w:val="24"/>
        </w:rPr>
        <w:t xml:space="preserve"> </w:t>
      </w:r>
      <w:r w:rsidRPr="0008470C">
        <w:rPr>
          <w:sz w:val="24"/>
        </w:rPr>
        <w:t>venoocluzivă</w:t>
      </w:r>
    </w:p>
    <w:p w14:paraId="4795E502" w14:textId="77777777" w:rsidR="00806B36" w:rsidRPr="0008470C" w:rsidRDefault="00C5498F" w:rsidP="00BC5E45">
      <w:pPr>
        <w:pStyle w:val="4"/>
        <w:spacing w:before="2"/>
        <w:ind w:left="672"/>
        <w:jc w:val="both"/>
      </w:pPr>
      <w:r w:rsidRPr="0008470C">
        <w:t>Droguri</w:t>
      </w:r>
    </w:p>
    <w:p w14:paraId="5C7F6547" w14:textId="77777777" w:rsidR="00806B36" w:rsidRPr="0008470C" w:rsidRDefault="00C5498F" w:rsidP="00BC5E45">
      <w:pPr>
        <w:pStyle w:val="a0"/>
        <w:numPr>
          <w:ilvl w:val="4"/>
          <w:numId w:val="70"/>
        </w:numPr>
        <w:tabs>
          <w:tab w:val="left" w:pos="1391"/>
          <w:tab w:val="left" w:pos="1393"/>
        </w:tabs>
        <w:spacing w:line="291" w:lineRule="exact"/>
        <w:ind w:left="1392" w:hanging="361"/>
        <w:jc w:val="both"/>
        <w:rPr>
          <w:sz w:val="24"/>
        </w:rPr>
      </w:pPr>
      <w:r w:rsidRPr="0008470C">
        <w:rPr>
          <w:sz w:val="24"/>
        </w:rPr>
        <w:t>cocaina</w:t>
      </w:r>
    </w:p>
    <w:p w14:paraId="1E5D2FAF" w14:textId="77777777" w:rsidR="00806B36" w:rsidRPr="0008470C" w:rsidRDefault="00C5498F" w:rsidP="00BC5E45">
      <w:pPr>
        <w:pStyle w:val="a0"/>
        <w:numPr>
          <w:ilvl w:val="4"/>
          <w:numId w:val="70"/>
        </w:numPr>
        <w:tabs>
          <w:tab w:val="left" w:pos="1391"/>
          <w:tab w:val="left" w:pos="1392"/>
        </w:tabs>
        <w:spacing w:line="293" w:lineRule="exact"/>
        <w:ind w:left="1392"/>
        <w:jc w:val="both"/>
        <w:rPr>
          <w:sz w:val="24"/>
        </w:rPr>
      </w:pPr>
      <w:r w:rsidRPr="0008470C">
        <w:rPr>
          <w:sz w:val="24"/>
        </w:rPr>
        <w:t>heroina</w:t>
      </w:r>
    </w:p>
    <w:p w14:paraId="77FB0CB6" w14:textId="77777777" w:rsidR="00806B36" w:rsidRPr="0008470C" w:rsidRDefault="00C5498F" w:rsidP="00BC5E45">
      <w:pPr>
        <w:pStyle w:val="a0"/>
        <w:numPr>
          <w:ilvl w:val="4"/>
          <w:numId w:val="70"/>
        </w:numPr>
        <w:tabs>
          <w:tab w:val="left" w:pos="1391"/>
          <w:tab w:val="left" w:pos="1392"/>
        </w:tabs>
        <w:spacing w:line="293" w:lineRule="exact"/>
        <w:ind w:left="1391"/>
        <w:jc w:val="both"/>
        <w:rPr>
          <w:sz w:val="24"/>
        </w:rPr>
      </w:pPr>
      <w:r w:rsidRPr="0008470C">
        <w:rPr>
          <w:sz w:val="24"/>
        </w:rPr>
        <w:t>metadona</w:t>
      </w:r>
    </w:p>
    <w:p w14:paraId="75238E89" w14:textId="77777777" w:rsidR="00806B36" w:rsidRPr="0008470C" w:rsidRDefault="00C5498F" w:rsidP="00BC5E45">
      <w:pPr>
        <w:pStyle w:val="a0"/>
        <w:numPr>
          <w:ilvl w:val="4"/>
          <w:numId w:val="70"/>
        </w:numPr>
        <w:tabs>
          <w:tab w:val="left" w:pos="1391"/>
          <w:tab w:val="left" w:pos="1392"/>
        </w:tabs>
        <w:spacing w:line="293" w:lineRule="exact"/>
        <w:ind w:left="1391" w:hanging="361"/>
        <w:jc w:val="both"/>
        <w:rPr>
          <w:sz w:val="24"/>
        </w:rPr>
        <w:sectPr w:rsidR="00806B36" w:rsidRPr="0008470C">
          <w:pgSz w:w="11910" w:h="16840"/>
          <w:pgMar w:top="1060" w:right="40" w:bottom="980" w:left="460" w:header="0" w:footer="711" w:gutter="0"/>
          <w:cols w:space="720"/>
        </w:sectPr>
      </w:pPr>
      <w:r w:rsidRPr="0008470C">
        <w:rPr>
          <w:sz w:val="24"/>
        </w:rPr>
        <w:t>propoxifen</w:t>
      </w:r>
      <w:r w:rsidR="000A6CD9" w:rsidRPr="0008470C">
        <w:rPr>
          <w:sz w:val="24"/>
        </w:rPr>
        <w:t xml:space="preserve"> </w:t>
      </w:r>
    </w:p>
    <w:bookmarkStart w:id="56" w:name="_Toc29760477"/>
    <w:p w14:paraId="702017AD" w14:textId="6505A075" w:rsidR="00806B36" w:rsidRPr="0008470C" w:rsidRDefault="0005578A" w:rsidP="00BC5E45">
      <w:pPr>
        <w:pStyle w:val="3"/>
        <w:jc w:val="both"/>
      </w:pPr>
      <w:r w:rsidRPr="0008470C">
        <w:rPr>
          <w:noProof/>
          <w:lang w:val="ru-RU" w:eastAsia="ru-RU" w:bidi="ar-SA"/>
        </w:rPr>
        <w:lastRenderedPageBreak/>
        <mc:AlternateContent>
          <mc:Choice Requires="wps">
            <w:drawing>
              <wp:anchor distT="0" distB="0" distL="0" distR="0" simplePos="0" relativeHeight="251661824" behindDoc="1" locked="0" layoutInCell="1" allowOverlap="1" wp14:anchorId="231DF427" wp14:editId="73FDA73C">
                <wp:simplePos x="0" y="0"/>
                <wp:positionH relativeFrom="page">
                  <wp:posOffset>648970</wp:posOffset>
                </wp:positionH>
                <wp:positionV relativeFrom="paragraph">
                  <wp:posOffset>309880</wp:posOffset>
                </wp:positionV>
                <wp:extent cx="6261100" cy="1972310"/>
                <wp:effectExtent l="0" t="0" r="0" b="0"/>
                <wp:wrapTopAndBottom/>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97231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EF474F" w14:textId="77777777" w:rsidR="001806E0" w:rsidRPr="00CE15CE" w:rsidRDefault="001806E0">
                            <w:pPr>
                              <w:spacing w:line="279" w:lineRule="exact"/>
                              <w:ind w:left="105"/>
                              <w:jc w:val="both"/>
                              <w:rPr>
                                <w:b/>
                                <w:i/>
                                <w:sz w:val="24"/>
                              </w:rPr>
                            </w:pPr>
                            <w:r w:rsidRPr="00CE15CE">
                              <w:rPr>
                                <w:b/>
                                <w:sz w:val="24"/>
                              </w:rPr>
                              <w:t xml:space="preserve">Caseta 35. </w:t>
                            </w:r>
                            <w:r w:rsidRPr="00CE15CE">
                              <w:rPr>
                                <w:b/>
                                <w:i/>
                                <w:sz w:val="24"/>
                              </w:rPr>
                              <w:t>Diagnosticul pneumonitelor intersti</w:t>
                            </w:r>
                            <w:r w:rsidRPr="00CE15CE">
                              <w:rPr>
                                <w:b/>
                                <w:i/>
                                <w:sz w:val="25"/>
                              </w:rPr>
                              <w:t>ț</w:t>
                            </w:r>
                            <w:r w:rsidRPr="00CE15CE">
                              <w:rPr>
                                <w:b/>
                                <w:i/>
                                <w:sz w:val="24"/>
                              </w:rPr>
                              <w:t>iale idiopatice este facilitat prin:</w:t>
                            </w:r>
                          </w:p>
                          <w:p w14:paraId="7F8F58D8" w14:textId="77777777" w:rsidR="001806E0" w:rsidRPr="00CE15CE" w:rsidRDefault="001806E0" w:rsidP="00CD1C3F">
                            <w:pPr>
                              <w:pStyle w:val="a4"/>
                              <w:numPr>
                                <w:ilvl w:val="0"/>
                                <w:numId w:val="27"/>
                              </w:numPr>
                              <w:tabs>
                                <w:tab w:val="left" w:pos="826"/>
                              </w:tabs>
                              <w:spacing w:line="237" w:lineRule="auto"/>
                              <w:ind w:right="109"/>
                              <w:jc w:val="both"/>
                            </w:pPr>
                            <w:r w:rsidRPr="00CE15CE">
                              <w:t xml:space="preserve">excluderea cauzelor cunoscute de PID bazată </w:t>
                            </w:r>
                            <w:r w:rsidRPr="00CE15CE">
                              <w:rPr>
                                <w:spacing w:val="-3"/>
                              </w:rPr>
                              <w:t xml:space="preserve">pe </w:t>
                            </w:r>
                            <w:r w:rsidRPr="00CE15CE">
                              <w:t>un istoric amănunţit şi examen clinic, menite să excludă expunerile domiciliare sau profesionale, colagenozele şi vasculitele (inclusiv prin serologie) şi toxicitatea</w:t>
                            </w:r>
                            <w:r w:rsidRPr="00CE15CE">
                              <w:rPr>
                                <w:spacing w:val="4"/>
                              </w:rPr>
                              <w:t xml:space="preserve"> </w:t>
                            </w:r>
                            <w:r w:rsidRPr="00CE15CE">
                              <w:t>medicamentoasă;</w:t>
                            </w:r>
                          </w:p>
                          <w:p w14:paraId="39504AAF" w14:textId="305DE430" w:rsidR="001806E0" w:rsidRPr="00CE15CE" w:rsidRDefault="001806E0" w:rsidP="00CD1C3F">
                            <w:pPr>
                              <w:pStyle w:val="a4"/>
                              <w:numPr>
                                <w:ilvl w:val="0"/>
                                <w:numId w:val="27"/>
                              </w:numPr>
                              <w:tabs>
                                <w:tab w:val="left" w:pos="826"/>
                              </w:tabs>
                              <w:spacing w:before="5"/>
                              <w:ind w:right="110"/>
                              <w:jc w:val="both"/>
                            </w:pPr>
                            <w:r w:rsidRPr="00CE15CE">
                              <w:t xml:space="preserve">evaluarea </w:t>
                            </w:r>
                            <w:r w:rsidRPr="00CE15CE">
                              <w:rPr>
                                <w:i/>
                              </w:rPr>
                              <w:t>pattern</w:t>
                            </w:r>
                            <w:r w:rsidRPr="00CE15CE">
                              <w:t xml:space="preserve">-urilor imagistice apreciate </w:t>
                            </w:r>
                            <w:r w:rsidRPr="00CE15CE">
                              <w:rPr>
                                <w:spacing w:val="-3"/>
                              </w:rPr>
                              <w:t xml:space="preserve">la </w:t>
                            </w:r>
                            <w:r w:rsidRPr="00CE15CE">
                              <w:t xml:space="preserve">HRCT pulmonară </w:t>
                            </w:r>
                            <w:r w:rsidRPr="00CE15CE">
                              <w:rPr>
                                <w:spacing w:val="-3"/>
                              </w:rPr>
                              <w:t xml:space="preserve">în </w:t>
                            </w:r>
                            <w:r w:rsidRPr="00CE15CE">
                              <w:t xml:space="preserve">corelație cu </w:t>
                            </w:r>
                            <w:r w:rsidRPr="00CE15CE">
                              <w:rPr>
                                <w:i/>
                              </w:rPr>
                              <w:t>pattern</w:t>
                            </w:r>
                            <w:r w:rsidRPr="00CE15CE">
                              <w:t>- urile morfologice atun</w:t>
                            </w:r>
                            <w:r>
                              <w:t>ci câ</w:t>
                            </w:r>
                            <w:r w:rsidRPr="00CE15CE">
                              <w:t xml:space="preserve">nd este efectuată biopsia pulmonară (descrise pentru fiecare variantă de PII </w:t>
                            </w:r>
                            <w:r w:rsidRPr="00CE15CE">
                              <w:rPr>
                                <w:spacing w:val="-3"/>
                              </w:rPr>
                              <w:t>în</w:t>
                            </w:r>
                            <w:r w:rsidRPr="00CE15CE">
                              <w:rPr>
                                <w:spacing w:val="1"/>
                              </w:rPr>
                              <w:t xml:space="preserve"> </w:t>
                            </w:r>
                            <w:r w:rsidRPr="00CE15CE">
                              <w:t>C.2.3.3);</w:t>
                            </w:r>
                          </w:p>
                          <w:p w14:paraId="584DEAEC" w14:textId="77777777" w:rsidR="001806E0" w:rsidRPr="00CE15CE" w:rsidRDefault="001806E0" w:rsidP="00CD1C3F">
                            <w:pPr>
                              <w:pStyle w:val="a4"/>
                              <w:numPr>
                                <w:ilvl w:val="0"/>
                                <w:numId w:val="27"/>
                              </w:numPr>
                              <w:tabs>
                                <w:tab w:val="left" w:pos="826"/>
                              </w:tabs>
                              <w:ind w:right="104"/>
                              <w:jc w:val="both"/>
                            </w:pPr>
                            <w:r w:rsidRPr="00CE15CE">
                              <w:t xml:space="preserve">abordarea complexă cu discuţii interdisciplinare (DID) între pneumologi, radiologi şi anatomopatologi experimentaţi </w:t>
                            </w:r>
                            <w:r w:rsidRPr="00CE15CE">
                              <w:rPr>
                                <w:spacing w:val="-3"/>
                              </w:rPr>
                              <w:t xml:space="preserve">în </w:t>
                            </w:r>
                            <w:r w:rsidRPr="00CE15CE">
                              <w:t xml:space="preserve">diagnosticul PID, actualmente considerată standardul de aur </w:t>
                            </w:r>
                            <w:r w:rsidRPr="00CE15CE">
                              <w:rPr>
                                <w:spacing w:val="-3"/>
                              </w:rPr>
                              <w:t xml:space="preserve">în </w:t>
                            </w:r>
                            <w:r w:rsidRPr="00CE15CE">
                              <w:t>diagnosticul</w:t>
                            </w:r>
                            <w:r w:rsidRPr="00CE15CE">
                              <w:rPr>
                                <w:spacing w:val="1"/>
                              </w:rPr>
                              <w:t xml:space="preserve"> </w:t>
                            </w:r>
                            <w:r w:rsidRPr="00CE15CE">
                              <w:t>PII.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DF427" id="Text Box 57" o:spid="_x0000_s1065" type="#_x0000_t202" style="position:absolute;left:0;text-align:left;margin-left:51.1pt;margin-top:24.4pt;width:493pt;height:155.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" filled="f" strokeweight=".16897mm">
                <v:textbox inset="0,0,0,0">
                  <w:txbxContent>
                    <w:p w14:paraId="1DEF474F" w14:textId="77777777" w:rsidR="001806E0" w:rsidRPr="00CE15CE" w:rsidRDefault="001806E0">
                      <w:pPr>
                        <w:spacing w:line="279" w:lineRule="exact"/>
                        <w:ind w:left="105"/>
                        <w:jc w:val="both"/>
                        <w:rPr>
                          <w:b/>
                          <w:i/>
                          <w:sz w:val="24"/>
                        </w:rPr>
                      </w:pPr>
                      <w:r w:rsidRPr="00CE15CE">
                        <w:rPr>
                          <w:b/>
                          <w:sz w:val="24"/>
                        </w:rPr>
                        <w:t xml:space="preserve">Caseta 35. </w:t>
                      </w:r>
                      <w:r w:rsidRPr="00CE15CE">
                        <w:rPr>
                          <w:b/>
                          <w:i/>
                          <w:sz w:val="24"/>
                        </w:rPr>
                        <w:t>Diagnosticul pneumonitelor intersti</w:t>
                      </w:r>
                      <w:r w:rsidRPr="00CE15CE">
                        <w:rPr>
                          <w:b/>
                          <w:i/>
                          <w:sz w:val="25"/>
                        </w:rPr>
                        <w:t>ț</w:t>
                      </w:r>
                      <w:r w:rsidRPr="00CE15CE">
                        <w:rPr>
                          <w:b/>
                          <w:i/>
                          <w:sz w:val="24"/>
                        </w:rPr>
                        <w:t>iale idiopatice este facilitat prin:</w:t>
                      </w:r>
                    </w:p>
                    <w:p w14:paraId="7F8F58D8" w14:textId="77777777" w:rsidR="001806E0" w:rsidRPr="00CE15CE" w:rsidRDefault="001806E0" w:rsidP="00CD1C3F">
                      <w:pPr>
                        <w:pStyle w:val="a4"/>
                        <w:numPr>
                          <w:ilvl w:val="0"/>
                          <w:numId w:val="27"/>
                        </w:numPr>
                        <w:tabs>
                          <w:tab w:val="left" w:pos="826"/>
                        </w:tabs>
                        <w:spacing w:line="237" w:lineRule="auto"/>
                        <w:ind w:right="109"/>
                        <w:jc w:val="both"/>
                      </w:pPr>
                      <w:r w:rsidRPr="00CE15CE">
                        <w:t xml:space="preserve">excluderea cauzelor cunoscute de PID bazată </w:t>
                      </w:r>
                      <w:r w:rsidRPr="00CE15CE">
                        <w:rPr>
                          <w:spacing w:val="-3"/>
                        </w:rPr>
                        <w:t xml:space="preserve">pe </w:t>
                      </w:r>
                      <w:r w:rsidRPr="00CE15CE">
                        <w:t>un istoric amănunţit şi examen clinic, menite să excludă expunerile domiciliare sau profesionale, colagenozele şi vasculitele (inclusiv prin serologie) şi toxicitatea</w:t>
                      </w:r>
                      <w:r w:rsidRPr="00CE15CE">
                        <w:rPr>
                          <w:spacing w:val="4"/>
                        </w:rPr>
                        <w:t xml:space="preserve"> </w:t>
                      </w:r>
                      <w:r w:rsidRPr="00CE15CE">
                        <w:t>medicamentoasă;</w:t>
                      </w:r>
                    </w:p>
                    <w:p w14:paraId="39504AAF" w14:textId="305DE430" w:rsidR="001806E0" w:rsidRPr="00CE15CE" w:rsidRDefault="001806E0" w:rsidP="00CD1C3F">
                      <w:pPr>
                        <w:pStyle w:val="a4"/>
                        <w:numPr>
                          <w:ilvl w:val="0"/>
                          <w:numId w:val="27"/>
                        </w:numPr>
                        <w:tabs>
                          <w:tab w:val="left" w:pos="826"/>
                        </w:tabs>
                        <w:spacing w:before="5"/>
                        <w:ind w:right="110"/>
                        <w:jc w:val="both"/>
                      </w:pPr>
                      <w:r w:rsidRPr="00CE15CE">
                        <w:t xml:space="preserve">evaluarea </w:t>
                      </w:r>
                      <w:r w:rsidRPr="00CE15CE">
                        <w:rPr>
                          <w:i/>
                        </w:rPr>
                        <w:t>pattern</w:t>
                      </w:r>
                      <w:r w:rsidRPr="00CE15CE">
                        <w:t xml:space="preserve">-urilor imagistice apreciate </w:t>
                      </w:r>
                      <w:r w:rsidRPr="00CE15CE">
                        <w:rPr>
                          <w:spacing w:val="-3"/>
                        </w:rPr>
                        <w:t xml:space="preserve">la </w:t>
                      </w:r>
                      <w:r w:rsidRPr="00CE15CE">
                        <w:t xml:space="preserve">HRCT pulmonară </w:t>
                      </w:r>
                      <w:r w:rsidRPr="00CE15CE">
                        <w:rPr>
                          <w:spacing w:val="-3"/>
                        </w:rPr>
                        <w:t xml:space="preserve">în </w:t>
                      </w:r>
                      <w:r w:rsidRPr="00CE15CE">
                        <w:t xml:space="preserve">corelație cu </w:t>
                      </w:r>
                      <w:r w:rsidRPr="00CE15CE">
                        <w:rPr>
                          <w:i/>
                        </w:rPr>
                        <w:t>pattern</w:t>
                      </w:r>
                      <w:r w:rsidRPr="00CE15CE">
                        <w:t>- urile morfologice atun</w:t>
                      </w:r>
                      <w:r>
                        <w:t>ci câ</w:t>
                      </w:r>
                      <w:r w:rsidRPr="00CE15CE">
                        <w:t xml:space="preserve">nd este efectuată biopsia pulmonară (descrise pentru fiecare variantă de PII </w:t>
                      </w:r>
                      <w:r w:rsidRPr="00CE15CE">
                        <w:rPr>
                          <w:spacing w:val="-3"/>
                        </w:rPr>
                        <w:t>în</w:t>
                      </w:r>
                      <w:r w:rsidRPr="00CE15CE">
                        <w:rPr>
                          <w:spacing w:val="1"/>
                        </w:rPr>
                        <w:t xml:space="preserve"> </w:t>
                      </w:r>
                      <w:r w:rsidRPr="00CE15CE">
                        <w:t>C.2.3.3);</w:t>
                      </w:r>
                    </w:p>
                    <w:p w14:paraId="584DEAEC" w14:textId="77777777" w:rsidR="001806E0" w:rsidRPr="00CE15CE" w:rsidRDefault="001806E0" w:rsidP="00CD1C3F">
                      <w:pPr>
                        <w:pStyle w:val="a4"/>
                        <w:numPr>
                          <w:ilvl w:val="0"/>
                          <w:numId w:val="27"/>
                        </w:numPr>
                        <w:tabs>
                          <w:tab w:val="left" w:pos="826"/>
                        </w:tabs>
                        <w:ind w:right="104"/>
                        <w:jc w:val="both"/>
                      </w:pPr>
                      <w:r w:rsidRPr="00CE15CE">
                        <w:t xml:space="preserve">abordarea complexă cu discuţii interdisciplinare (DID) între pneumologi, radiologi şi anatomopatologi experimentaţi </w:t>
                      </w:r>
                      <w:r w:rsidRPr="00CE15CE">
                        <w:rPr>
                          <w:spacing w:val="-3"/>
                        </w:rPr>
                        <w:t xml:space="preserve">în </w:t>
                      </w:r>
                      <w:r w:rsidRPr="00CE15CE">
                        <w:t xml:space="preserve">diagnosticul PID, actualmente considerată standardul de aur </w:t>
                      </w:r>
                      <w:r w:rsidRPr="00CE15CE">
                        <w:rPr>
                          <w:spacing w:val="-3"/>
                        </w:rPr>
                        <w:t xml:space="preserve">în </w:t>
                      </w:r>
                      <w:r w:rsidRPr="00CE15CE">
                        <w:t>diagnosticul</w:t>
                      </w:r>
                      <w:r w:rsidRPr="00CE15CE">
                        <w:rPr>
                          <w:spacing w:val="1"/>
                        </w:rPr>
                        <w:t xml:space="preserve"> </w:t>
                      </w:r>
                      <w:r w:rsidRPr="00CE15CE">
                        <w:t>PII.</w:t>
                      </w:r>
                    </w:p>
                  </w:txbxContent>
                </v:textbox>
                <w10:wrap type="topAndBottom" anchorx="page"/>
              </v:shape>
            </w:pict>
          </mc:Fallback>
        </mc:AlternateContent>
      </w:r>
      <w:bookmarkStart w:id="57" w:name="C.2.3.5._Stabilirea_diagnosticului_de_pn"/>
      <w:bookmarkStart w:id="58" w:name="C.2.3.6._Criteriile_de_spitalizare"/>
      <w:bookmarkEnd w:id="57"/>
      <w:bookmarkEnd w:id="58"/>
      <w:r w:rsidR="00C5498F" w:rsidRPr="0008470C">
        <w:t>Stabilirea diagnosticului de pneumonită intersti</w:t>
      </w:r>
      <w:r w:rsidR="00C5498F" w:rsidRPr="0008470C">
        <w:rPr>
          <w:sz w:val="29"/>
        </w:rPr>
        <w:t>ț</w:t>
      </w:r>
      <w:r w:rsidR="00C5498F" w:rsidRPr="0008470C">
        <w:t>ială</w:t>
      </w:r>
      <w:r w:rsidR="00C5498F" w:rsidRPr="0008470C">
        <w:rPr>
          <w:spacing w:val="-3"/>
        </w:rPr>
        <w:t xml:space="preserve"> </w:t>
      </w:r>
      <w:r w:rsidR="00C5498F" w:rsidRPr="0008470C">
        <w:t>idiopatică</w:t>
      </w:r>
      <w:bookmarkEnd w:id="56"/>
    </w:p>
    <w:p w14:paraId="1A393612" w14:textId="77777777" w:rsidR="00806B36" w:rsidRPr="0008470C" w:rsidRDefault="00C5498F" w:rsidP="00BC5E45">
      <w:pPr>
        <w:pStyle w:val="3"/>
        <w:jc w:val="both"/>
      </w:pPr>
      <w:bookmarkStart w:id="59" w:name="_Toc29760478"/>
      <w:r w:rsidRPr="0008470C">
        <w:t>Criteriile de spitalizare</w:t>
      </w:r>
      <w:bookmarkEnd w:id="59"/>
    </w:p>
    <w:p w14:paraId="1FDC0B83" w14:textId="43AF922C" w:rsidR="00806B36" w:rsidRPr="0008470C" w:rsidRDefault="0005578A" w:rsidP="00BC5E45">
      <w:pPr>
        <w:pStyle w:val="a4"/>
        <w:ind w:left="557" w:firstLine="0"/>
        <w:jc w:val="both"/>
        <w:rPr>
          <w:sz w:val="20"/>
        </w:rPr>
      </w:pPr>
      <w:r w:rsidRPr="0008470C">
        <w:rPr>
          <w:noProof/>
          <w:sz w:val="20"/>
          <w:lang w:val="ru-RU" w:eastAsia="ru-RU" w:bidi="ar-SA"/>
        </w:rPr>
        <mc:AlternateContent>
          <mc:Choice Requires="wps">
            <w:drawing>
              <wp:inline distT="0" distB="0" distL="0" distR="0" wp14:anchorId="6F96A2CE" wp14:editId="2C4DE74F">
                <wp:extent cx="6261100" cy="1469390"/>
                <wp:effectExtent l="11430" t="13970" r="13970" b="12065"/>
                <wp:docPr id="5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6939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D9669" w14:textId="77777777" w:rsidR="001806E0" w:rsidRPr="00CE15CE" w:rsidRDefault="001806E0">
                            <w:pPr>
                              <w:spacing w:line="273" w:lineRule="exact"/>
                              <w:ind w:left="105"/>
                              <w:rPr>
                                <w:b/>
                                <w:i/>
                                <w:sz w:val="24"/>
                              </w:rPr>
                            </w:pPr>
                            <w:r w:rsidRPr="00CE15CE">
                              <w:rPr>
                                <w:b/>
                                <w:sz w:val="24"/>
                              </w:rPr>
                              <w:t xml:space="preserve">Caseta 36. </w:t>
                            </w:r>
                            <w:r w:rsidRPr="00CE15CE">
                              <w:rPr>
                                <w:b/>
                                <w:i/>
                                <w:sz w:val="24"/>
                              </w:rPr>
                              <w:t>Criteriile de spitalizare a pacienţilor cu PII:</w:t>
                            </w:r>
                          </w:p>
                          <w:p w14:paraId="680FFA48" w14:textId="77777777" w:rsidR="001806E0" w:rsidRPr="00CE15CE" w:rsidRDefault="001806E0" w:rsidP="00CD1C3F">
                            <w:pPr>
                              <w:pStyle w:val="a4"/>
                              <w:numPr>
                                <w:ilvl w:val="0"/>
                                <w:numId w:val="26"/>
                              </w:numPr>
                              <w:tabs>
                                <w:tab w:val="left" w:pos="374"/>
                                <w:tab w:val="left" w:pos="375"/>
                              </w:tabs>
                              <w:spacing w:before="2" w:line="237" w:lineRule="auto"/>
                              <w:ind w:right="108" w:hanging="360"/>
                            </w:pPr>
                            <w:r w:rsidRPr="00CE15CE">
                              <w:t>Pacienții ce necesită investigații invazive pentru precizarea diagnosticului sau estimării eficacității</w:t>
                            </w:r>
                            <w:r w:rsidRPr="00CE15CE">
                              <w:rPr>
                                <w:spacing w:val="-8"/>
                              </w:rPr>
                              <w:t xml:space="preserve"> </w:t>
                            </w:r>
                            <w:r w:rsidRPr="00CE15CE">
                              <w:t>tratamentului.</w:t>
                            </w:r>
                          </w:p>
                          <w:p w14:paraId="48018894" w14:textId="77777777" w:rsidR="001806E0" w:rsidRPr="00CE15CE" w:rsidRDefault="001806E0" w:rsidP="00CD1C3F">
                            <w:pPr>
                              <w:pStyle w:val="a4"/>
                              <w:numPr>
                                <w:ilvl w:val="0"/>
                                <w:numId w:val="26"/>
                              </w:numPr>
                              <w:tabs>
                                <w:tab w:val="left" w:pos="374"/>
                                <w:tab w:val="left" w:pos="375"/>
                              </w:tabs>
                              <w:spacing w:before="3" w:line="293" w:lineRule="exact"/>
                              <w:ind w:left="374" w:hanging="342"/>
                            </w:pPr>
                            <w:r w:rsidRPr="00CE15CE">
                              <w:t>Exacerbarea fibrozei pulmonare idiopatice (caseta</w:t>
                            </w:r>
                            <w:r w:rsidRPr="00CE15CE">
                              <w:rPr>
                                <w:spacing w:val="8"/>
                              </w:rPr>
                              <w:t xml:space="preserve"> </w:t>
                            </w:r>
                            <w:r w:rsidRPr="00CE15CE">
                              <w:t>37).</w:t>
                            </w:r>
                          </w:p>
                          <w:p w14:paraId="7DE1693B" w14:textId="77777777" w:rsidR="001806E0" w:rsidRPr="00CE15CE" w:rsidRDefault="001806E0" w:rsidP="00CD1C3F">
                            <w:pPr>
                              <w:pStyle w:val="a4"/>
                              <w:numPr>
                                <w:ilvl w:val="0"/>
                                <w:numId w:val="26"/>
                              </w:numPr>
                              <w:tabs>
                                <w:tab w:val="left" w:pos="374"/>
                                <w:tab w:val="left" w:pos="375"/>
                              </w:tabs>
                              <w:spacing w:before="2" w:line="237" w:lineRule="auto"/>
                              <w:ind w:right="115" w:hanging="360"/>
                            </w:pPr>
                            <w:r w:rsidRPr="00CE15CE">
                              <w:t>Apariţia complicaţiilor cu risc vital (IRA, TEAP, pneumotorace, SDRA, ICA, asocierea infecției, tromboză venoasă</w:t>
                            </w:r>
                            <w:r w:rsidRPr="00CE15CE">
                              <w:rPr>
                                <w:spacing w:val="1"/>
                              </w:rPr>
                              <w:t xml:space="preserve"> </w:t>
                            </w:r>
                            <w:r w:rsidRPr="00CE15CE">
                              <w:t>profundă).</w:t>
                            </w:r>
                          </w:p>
                          <w:p w14:paraId="4B8F09F9" w14:textId="6DA10EBF" w:rsidR="001806E0" w:rsidRPr="00CE15CE" w:rsidRDefault="001806E0" w:rsidP="00CD1C3F">
                            <w:pPr>
                              <w:pStyle w:val="a4"/>
                              <w:numPr>
                                <w:ilvl w:val="0"/>
                                <w:numId w:val="26"/>
                              </w:numPr>
                              <w:tabs>
                                <w:tab w:val="left" w:pos="374"/>
                                <w:tab w:val="left" w:pos="375"/>
                              </w:tabs>
                              <w:spacing w:before="4" w:line="293" w:lineRule="exact"/>
                              <w:ind w:left="374" w:hanging="342"/>
                            </w:pPr>
                            <w:r>
                              <w:t>Comorbidități</w:t>
                            </w:r>
                            <w:r w:rsidRPr="00CE15CE">
                              <w:rPr>
                                <w:spacing w:val="-1"/>
                              </w:rPr>
                              <w:t xml:space="preserve"> </w:t>
                            </w:r>
                            <w:r w:rsidRPr="00CE15CE">
                              <w:t>severe/avansate.</w:t>
                            </w:r>
                          </w:p>
                          <w:p w14:paraId="497E73F1" w14:textId="77777777" w:rsidR="001806E0" w:rsidRPr="00CE15CE" w:rsidRDefault="001806E0" w:rsidP="00CD1C3F">
                            <w:pPr>
                              <w:pStyle w:val="a4"/>
                              <w:numPr>
                                <w:ilvl w:val="0"/>
                                <w:numId w:val="26"/>
                              </w:numPr>
                              <w:tabs>
                                <w:tab w:val="left" w:pos="374"/>
                                <w:tab w:val="left" w:pos="375"/>
                              </w:tabs>
                              <w:spacing w:line="293" w:lineRule="exact"/>
                              <w:ind w:left="374" w:hanging="342"/>
                            </w:pPr>
                            <w:r w:rsidRPr="00CE15CE">
                              <w:t>Determinarea gradului de incapacitate de</w:t>
                            </w:r>
                            <w:r w:rsidRPr="00CE15CE">
                              <w:rPr>
                                <w:spacing w:val="8"/>
                              </w:rPr>
                              <w:t xml:space="preserve"> </w:t>
                            </w:r>
                            <w:r w:rsidRPr="00CE15CE">
                              <w:rPr>
                                <w:spacing w:val="-2"/>
                              </w:rPr>
                              <w:t>muncă.</w:t>
                            </w:r>
                          </w:p>
                        </w:txbxContent>
                      </wps:txbx>
                      <wps:bodyPr rot="0" vert="horz" wrap="square" lIns="0" tIns="0" rIns="0" bIns="0" anchor="t" anchorCtr="0" upright="1">
                        <a:noAutofit/>
                      </wps:bodyPr>
                    </wps:wsp>
                  </a:graphicData>
                </a:graphic>
              </wp:inline>
            </w:drawing>
          </mc:Choice>
          <mc:Fallback>
            <w:pict>
              <v:shape w14:anchorId="6F96A2CE" id="Text Box 174" o:spid="_x0000_s1066" type="#_x0000_t202" style="width:493pt;height:1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K2fwIAAAsFAAAOAAAAZHJzL2Uyb0RvYy54bWysVG1v2yAQ/j5p/wHxPbWduG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" filled="f" strokeweight=".16897mm">
                <v:textbox inset="0,0,0,0">
                  <w:txbxContent>
                    <w:p w14:paraId="16CD9669" w14:textId="77777777" w:rsidR="001806E0" w:rsidRPr="00CE15CE" w:rsidRDefault="001806E0">
                      <w:pPr>
                        <w:spacing w:line="273" w:lineRule="exact"/>
                        <w:ind w:left="105"/>
                        <w:rPr>
                          <w:b/>
                          <w:i/>
                          <w:sz w:val="24"/>
                        </w:rPr>
                      </w:pPr>
                      <w:r w:rsidRPr="00CE15CE">
                        <w:rPr>
                          <w:b/>
                          <w:sz w:val="24"/>
                        </w:rPr>
                        <w:t xml:space="preserve">Caseta 36. </w:t>
                      </w:r>
                      <w:r w:rsidRPr="00CE15CE">
                        <w:rPr>
                          <w:b/>
                          <w:i/>
                          <w:sz w:val="24"/>
                        </w:rPr>
                        <w:t>Criteriile de spitalizare a pacienţilor cu PII:</w:t>
                      </w:r>
                    </w:p>
                    <w:p w14:paraId="680FFA48" w14:textId="77777777" w:rsidR="001806E0" w:rsidRPr="00CE15CE" w:rsidRDefault="001806E0" w:rsidP="00CD1C3F">
                      <w:pPr>
                        <w:pStyle w:val="a4"/>
                        <w:numPr>
                          <w:ilvl w:val="0"/>
                          <w:numId w:val="26"/>
                        </w:numPr>
                        <w:tabs>
                          <w:tab w:val="left" w:pos="374"/>
                          <w:tab w:val="left" w:pos="375"/>
                        </w:tabs>
                        <w:spacing w:before="2" w:line="237" w:lineRule="auto"/>
                        <w:ind w:right="108" w:hanging="360"/>
                      </w:pPr>
                      <w:r w:rsidRPr="00CE15CE">
                        <w:t>Pacienții ce necesită investigații invazive pentru precizarea diagnosticului sau estimării eficacității</w:t>
                      </w:r>
                      <w:r w:rsidRPr="00CE15CE">
                        <w:rPr>
                          <w:spacing w:val="-8"/>
                        </w:rPr>
                        <w:t xml:space="preserve"> </w:t>
                      </w:r>
                      <w:r w:rsidRPr="00CE15CE">
                        <w:t>tratamentului.</w:t>
                      </w:r>
                    </w:p>
                    <w:p w14:paraId="48018894" w14:textId="77777777" w:rsidR="001806E0" w:rsidRPr="00CE15CE" w:rsidRDefault="001806E0" w:rsidP="00CD1C3F">
                      <w:pPr>
                        <w:pStyle w:val="a4"/>
                        <w:numPr>
                          <w:ilvl w:val="0"/>
                          <w:numId w:val="26"/>
                        </w:numPr>
                        <w:tabs>
                          <w:tab w:val="left" w:pos="374"/>
                          <w:tab w:val="left" w:pos="375"/>
                        </w:tabs>
                        <w:spacing w:before="3" w:line="293" w:lineRule="exact"/>
                        <w:ind w:left="374" w:hanging="342"/>
                      </w:pPr>
                      <w:r w:rsidRPr="00CE15CE">
                        <w:t>Exacerbarea fibrozei pulmonare idiopatice (caseta</w:t>
                      </w:r>
                      <w:r w:rsidRPr="00CE15CE">
                        <w:rPr>
                          <w:spacing w:val="8"/>
                        </w:rPr>
                        <w:t xml:space="preserve"> </w:t>
                      </w:r>
                      <w:r w:rsidRPr="00CE15CE">
                        <w:t>37).</w:t>
                      </w:r>
                    </w:p>
                    <w:p w14:paraId="7DE1693B" w14:textId="77777777" w:rsidR="001806E0" w:rsidRPr="00CE15CE" w:rsidRDefault="001806E0" w:rsidP="00CD1C3F">
                      <w:pPr>
                        <w:pStyle w:val="a4"/>
                        <w:numPr>
                          <w:ilvl w:val="0"/>
                          <w:numId w:val="26"/>
                        </w:numPr>
                        <w:tabs>
                          <w:tab w:val="left" w:pos="374"/>
                          <w:tab w:val="left" w:pos="375"/>
                        </w:tabs>
                        <w:spacing w:before="2" w:line="237" w:lineRule="auto"/>
                        <w:ind w:right="115" w:hanging="360"/>
                      </w:pPr>
                      <w:r w:rsidRPr="00CE15CE">
                        <w:t>Apariţia complicaţiilor cu risc vital (IRA, TEAP, pneumotorace, SDRA, ICA, asocierea infecției, tromboză venoasă</w:t>
                      </w:r>
                      <w:r w:rsidRPr="00CE15CE">
                        <w:rPr>
                          <w:spacing w:val="1"/>
                        </w:rPr>
                        <w:t xml:space="preserve"> </w:t>
                      </w:r>
                      <w:r w:rsidRPr="00CE15CE">
                        <w:t>profundă).</w:t>
                      </w:r>
                    </w:p>
                    <w:p w14:paraId="4B8F09F9" w14:textId="6DA10EBF" w:rsidR="001806E0" w:rsidRPr="00CE15CE" w:rsidRDefault="001806E0" w:rsidP="00CD1C3F">
                      <w:pPr>
                        <w:pStyle w:val="a4"/>
                        <w:numPr>
                          <w:ilvl w:val="0"/>
                          <w:numId w:val="26"/>
                        </w:numPr>
                        <w:tabs>
                          <w:tab w:val="left" w:pos="374"/>
                          <w:tab w:val="left" w:pos="375"/>
                        </w:tabs>
                        <w:spacing w:before="4" w:line="293" w:lineRule="exact"/>
                        <w:ind w:left="374" w:hanging="342"/>
                      </w:pPr>
                      <w:r>
                        <w:t>Comorbidități</w:t>
                      </w:r>
                      <w:r w:rsidRPr="00CE15CE">
                        <w:rPr>
                          <w:spacing w:val="-1"/>
                        </w:rPr>
                        <w:t xml:space="preserve"> </w:t>
                      </w:r>
                      <w:r w:rsidRPr="00CE15CE">
                        <w:t>severe/avansate.</w:t>
                      </w:r>
                    </w:p>
                    <w:p w14:paraId="497E73F1" w14:textId="77777777" w:rsidR="001806E0" w:rsidRPr="00CE15CE" w:rsidRDefault="001806E0" w:rsidP="00CD1C3F">
                      <w:pPr>
                        <w:pStyle w:val="a4"/>
                        <w:numPr>
                          <w:ilvl w:val="0"/>
                          <w:numId w:val="26"/>
                        </w:numPr>
                        <w:tabs>
                          <w:tab w:val="left" w:pos="374"/>
                          <w:tab w:val="left" w:pos="375"/>
                        </w:tabs>
                        <w:spacing w:line="293" w:lineRule="exact"/>
                        <w:ind w:left="374" w:hanging="342"/>
                      </w:pPr>
                      <w:r w:rsidRPr="00CE15CE">
                        <w:t>Determinarea gradului de incapacitate de</w:t>
                      </w:r>
                      <w:r w:rsidRPr="00CE15CE">
                        <w:rPr>
                          <w:spacing w:val="8"/>
                        </w:rPr>
                        <w:t xml:space="preserve"> </w:t>
                      </w:r>
                      <w:r w:rsidRPr="00CE15CE">
                        <w:rPr>
                          <w:spacing w:val="-2"/>
                        </w:rPr>
                        <w:t>muncă.</w:t>
                      </w:r>
                    </w:p>
                  </w:txbxContent>
                </v:textbox>
                <w10:anchorlock/>
              </v:shape>
            </w:pict>
          </mc:Fallback>
        </mc:AlternateContent>
      </w:r>
    </w:p>
    <w:p w14:paraId="57B25231" w14:textId="74D80470" w:rsidR="00806B36" w:rsidRPr="0008470C" w:rsidRDefault="0005578A" w:rsidP="00BC5E45">
      <w:pPr>
        <w:pStyle w:val="a4"/>
        <w:ind w:firstLine="0"/>
        <w:jc w:val="both"/>
        <w:rPr>
          <w:b/>
          <w:i/>
          <w:sz w:val="18"/>
        </w:rPr>
      </w:pPr>
      <w:r w:rsidRPr="0008470C">
        <w:rPr>
          <w:noProof/>
          <w:lang w:val="ru-RU" w:eastAsia="ru-RU" w:bidi="ar-SA"/>
        </w:rPr>
        <mc:AlternateContent>
          <mc:Choice Requires="wps">
            <w:drawing>
              <wp:anchor distT="0" distB="0" distL="0" distR="0" simplePos="0" relativeHeight="251662848" behindDoc="1" locked="0" layoutInCell="1" allowOverlap="1" wp14:anchorId="00F0B4EC" wp14:editId="13BDD66E">
                <wp:simplePos x="0" y="0"/>
                <wp:positionH relativeFrom="page">
                  <wp:posOffset>648970</wp:posOffset>
                </wp:positionH>
                <wp:positionV relativeFrom="paragraph">
                  <wp:posOffset>159385</wp:posOffset>
                </wp:positionV>
                <wp:extent cx="6261100" cy="2566670"/>
                <wp:effectExtent l="0" t="0" r="0" b="0"/>
                <wp:wrapTopAndBottom/>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56667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06B0C5" w14:textId="77777777" w:rsidR="001806E0" w:rsidRDefault="001806E0">
                            <w:pPr>
                              <w:spacing w:before="40"/>
                              <w:ind w:left="105"/>
                              <w:jc w:val="both"/>
                              <w:rPr>
                                <w:b/>
                                <w:i/>
                                <w:sz w:val="24"/>
                              </w:rPr>
                            </w:pPr>
                            <w:r>
                              <w:rPr>
                                <w:b/>
                                <w:sz w:val="24"/>
                              </w:rPr>
                              <w:t xml:space="preserve">Caseta 37. </w:t>
                            </w:r>
                            <w:r>
                              <w:rPr>
                                <w:b/>
                                <w:i/>
                                <w:sz w:val="24"/>
                              </w:rPr>
                              <w:t>Exacerbarea fibrozei pulmonare idiopatice:</w:t>
                            </w:r>
                          </w:p>
                          <w:p w14:paraId="24B834A8" w14:textId="13EF8B93" w:rsidR="001806E0" w:rsidRDefault="001806E0" w:rsidP="00CD1C3F">
                            <w:pPr>
                              <w:pStyle w:val="a4"/>
                              <w:numPr>
                                <w:ilvl w:val="0"/>
                                <w:numId w:val="25"/>
                              </w:numPr>
                              <w:tabs>
                                <w:tab w:val="left" w:pos="466"/>
                              </w:tabs>
                              <w:spacing w:before="40" w:line="237" w:lineRule="auto"/>
                              <w:ind w:right="105"/>
                              <w:jc w:val="both"/>
                            </w:pPr>
                            <w:r>
                              <w:t xml:space="preserve">Exacerbarea a FPI este definită ca o deteriorare rapidă a FPI pe parcursul evoluţiei sale </w:t>
                            </w:r>
                            <w:r>
                              <w:rPr>
                                <w:spacing w:val="-3"/>
                              </w:rPr>
                              <w:t xml:space="preserve">ce nu </w:t>
                            </w:r>
                            <w:r>
                              <w:t xml:space="preserve">poate </w:t>
                            </w:r>
                            <w:r>
                              <w:rPr>
                                <w:spacing w:val="-3"/>
                              </w:rPr>
                              <w:t xml:space="preserve">fi </w:t>
                            </w:r>
                            <w:r>
                              <w:t xml:space="preserve">atribuită infecţiei, embolismului pulmonar sau insuficienţei cardiace; cu o rată înaltă a mortalităţii (60-70%) peste </w:t>
                            </w:r>
                            <w:r>
                              <w:rPr>
                                <w:spacing w:val="-3"/>
                              </w:rPr>
                              <w:t>3-6</w:t>
                            </w:r>
                            <w:r>
                              <w:rPr>
                                <w:spacing w:val="9"/>
                              </w:rPr>
                              <w:t xml:space="preserve"> </w:t>
                            </w:r>
                            <w:r>
                              <w:rPr>
                                <w:spacing w:val="-3"/>
                              </w:rPr>
                              <w:t>luni.</w:t>
                            </w:r>
                          </w:p>
                          <w:p w14:paraId="49C8E89F" w14:textId="77777777" w:rsidR="001806E0" w:rsidRDefault="001806E0" w:rsidP="00CD1C3F">
                            <w:pPr>
                              <w:pStyle w:val="a4"/>
                              <w:numPr>
                                <w:ilvl w:val="0"/>
                                <w:numId w:val="25"/>
                              </w:numPr>
                              <w:tabs>
                                <w:tab w:val="left" w:pos="375"/>
                              </w:tabs>
                              <w:spacing w:before="7" w:line="237" w:lineRule="auto"/>
                              <w:ind w:right="100"/>
                              <w:jc w:val="both"/>
                            </w:pPr>
                            <w:r>
                              <w:t xml:space="preserve">Exacerbarea FPI poate apărea oricând pe parcursul bolii, iar riscul dezvoltării sale nu pare a </w:t>
                            </w:r>
                            <w:r>
                              <w:rPr>
                                <w:spacing w:val="3"/>
                              </w:rPr>
                              <w:t xml:space="preserve">fi </w:t>
                            </w:r>
                            <w:r>
                              <w:t>legat de nivelul deteriorării funcţiei pulmonare, vârstă sau anamnesticul de</w:t>
                            </w:r>
                            <w:r>
                              <w:rPr>
                                <w:spacing w:val="-6"/>
                              </w:rPr>
                              <w:t xml:space="preserve"> </w:t>
                            </w:r>
                            <w:r>
                              <w:t>fumător</w:t>
                            </w:r>
                          </w:p>
                          <w:p w14:paraId="3B910290" w14:textId="77777777" w:rsidR="001806E0" w:rsidRDefault="001806E0" w:rsidP="00CD1C3F">
                            <w:pPr>
                              <w:pStyle w:val="a4"/>
                              <w:numPr>
                                <w:ilvl w:val="0"/>
                                <w:numId w:val="25"/>
                              </w:numPr>
                              <w:tabs>
                                <w:tab w:val="left" w:pos="466"/>
                              </w:tabs>
                              <w:spacing w:line="292" w:lineRule="exact"/>
                              <w:ind w:hanging="361"/>
                              <w:jc w:val="both"/>
                            </w:pPr>
                            <w:r>
                              <w:t>Markerul</w:t>
                            </w:r>
                            <w:r>
                              <w:rPr>
                                <w:spacing w:val="44"/>
                              </w:rPr>
                              <w:t xml:space="preserve"> </w:t>
                            </w:r>
                            <w:r>
                              <w:t>morfologic</w:t>
                            </w:r>
                            <w:r>
                              <w:rPr>
                                <w:spacing w:val="45"/>
                              </w:rPr>
                              <w:t xml:space="preserve"> </w:t>
                            </w:r>
                            <w:r>
                              <w:rPr>
                                <w:spacing w:val="2"/>
                              </w:rPr>
                              <w:t>al</w:t>
                            </w:r>
                            <w:r>
                              <w:rPr>
                                <w:spacing w:val="45"/>
                              </w:rPr>
                              <w:t xml:space="preserve"> </w:t>
                            </w:r>
                            <w:r>
                              <w:t>exacerbării</w:t>
                            </w:r>
                            <w:r>
                              <w:rPr>
                                <w:spacing w:val="48"/>
                              </w:rPr>
                              <w:t xml:space="preserve"> </w:t>
                            </w:r>
                            <w:r>
                              <w:t>FPI</w:t>
                            </w:r>
                            <w:r>
                              <w:rPr>
                                <w:spacing w:val="45"/>
                              </w:rPr>
                              <w:t xml:space="preserve"> </w:t>
                            </w:r>
                            <w:r>
                              <w:t>este</w:t>
                            </w:r>
                            <w:r>
                              <w:rPr>
                                <w:spacing w:val="52"/>
                              </w:rPr>
                              <w:t xml:space="preserve"> </w:t>
                            </w:r>
                            <w:r>
                              <w:t>leziunea</w:t>
                            </w:r>
                            <w:r>
                              <w:rPr>
                                <w:spacing w:val="45"/>
                              </w:rPr>
                              <w:t xml:space="preserve"> </w:t>
                            </w:r>
                            <w:r>
                              <w:t>alveolară</w:t>
                            </w:r>
                            <w:r>
                              <w:rPr>
                                <w:spacing w:val="44"/>
                              </w:rPr>
                              <w:t xml:space="preserve"> </w:t>
                            </w:r>
                            <w:r>
                              <w:t>difuză</w:t>
                            </w:r>
                            <w:r>
                              <w:rPr>
                                <w:spacing w:val="44"/>
                              </w:rPr>
                              <w:t xml:space="preserve"> </w:t>
                            </w:r>
                            <w:r>
                              <w:t>(DAD)</w:t>
                            </w:r>
                            <w:r>
                              <w:rPr>
                                <w:spacing w:val="53"/>
                              </w:rPr>
                              <w:t xml:space="preserve"> </w:t>
                            </w:r>
                            <w:r>
                              <w:t>suprapusă</w:t>
                            </w:r>
                            <w:r>
                              <w:rPr>
                                <w:spacing w:val="44"/>
                              </w:rPr>
                              <w:t xml:space="preserve"> </w:t>
                            </w:r>
                            <w:r>
                              <w:t>pe</w:t>
                            </w:r>
                          </w:p>
                          <w:p w14:paraId="451C303E" w14:textId="77777777" w:rsidR="001806E0" w:rsidRDefault="001806E0">
                            <w:pPr>
                              <w:pStyle w:val="a4"/>
                              <w:spacing w:line="274" w:lineRule="exact"/>
                              <w:ind w:left="465" w:firstLine="0"/>
                              <w:jc w:val="both"/>
                            </w:pPr>
                            <w:r>
                              <w:rPr>
                                <w:i/>
                              </w:rPr>
                              <w:t>pattern</w:t>
                            </w:r>
                            <w:r>
                              <w:t>-ul morfologic de UIP caracteristic pentru FPI</w:t>
                            </w:r>
                          </w:p>
                          <w:p w14:paraId="6573A3DF" w14:textId="77777777" w:rsidR="001806E0" w:rsidRDefault="001806E0" w:rsidP="00CD1C3F">
                            <w:pPr>
                              <w:pStyle w:val="a4"/>
                              <w:numPr>
                                <w:ilvl w:val="0"/>
                                <w:numId w:val="25"/>
                              </w:numPr>
                              <w:tabs>
                                <w:tab w:val="left" w:pos="374"/>
                              </w:tabs>
                              <w:spacing w:before="5" w:line="293" w:lineRule="exact"/>
                              <w:ind w:left="373" w:hanging="269"/>
                              <w:jc w:val="both"/>
                            </w:pPr>
                            <w:r>
                              <w:t xml:space="preserve">Proteina C reactivă </w:t>
                            </w:r>
                            <w:r>
                              <w:rPr>
                                <w:spacing w:val="2"/>
                              </w:rPr>
                              <w:t xml:space="preserve">şi </w:t>
                            </w:r>
                            <w:r>
                              <w:t>LDH sunt consideraţi markeri de severitate ai</w:t>
                            </w:r>
                            <w:r>
                              <w:rPr>
                                <w:spacing w:val="-14"/>
                              </w:rPr>
                              <w:t xml:space="preserve"> </w:t>
                            </w:r>
                            <w:r>
                              <w:t>leziunii.</w:t>
                            </w:r>
                          </w:p>
                          <w:p w14:paraId="20628AB0" w14:textId="77777777" w:rsidR="001806E0" w:rsidRDefault="001806E0" w:rsidP="00CD1C3F">
                            <w:pPr>
                              <w:pStyle w:val="a4"/>
                              <w:numPr>
                                <w:ilvl w:val="0"/>
                                <w:numId w:val="25"/>
                              </w:numPr>
                              <w:tabs>
                                <w:tab w:val="left" w:pos="374"/>
                              </w:tabs>
                              <w:spacing w:line="292" w:lineRule="exact"/>
                              <w:ind w:left="373" w:hanging="269"/>
                              <w:jc w:val="both"/>
                            </w:pPr>
                            <w:r>
                              <w:t>Exacerbarea FPI trebuie suspectată în cazurile</w:t>
                            </w:r>
                            <w:r>
                              <w:rPr>
                                <w:spacing w:val="22"/>
                              </w:rPr>
                              <w:t xml:space="preserve"> </w:t>
                            </w:r>
                            <w:r>
                              <w:t xml:space="preserve">când </w:t>
                            </w:r>
                            <w:r>
                              <w:rPr>
                                <w:spacing w:val="2"/>
                              </w:rPr>
                              <w:t xml:space="preserve">pe </w:t>
                            </w:r>
                            <w:r>
                              <w:t>parcursul unei luni se atestă:</w:t>
                            </w:r>
                          </w:p>
                          <w:p w14:paraId="7F6F5242" w14:textId="77777777" w:rsidR="001806E0" w:rsidRDefault="001806E0" w:rsidP="00CD1C3F">
                            <w:pPr>
                              <w:pStyle w:val="a4"/>
                              <w:numPr>
                                <w:ilvl w:val="1"/>
                                <w:numId w:val="25"/>
                              </w:numPr>
                              <w:tabs>
                                <w:tab w:val="left" w:pos="753"/>
                              </w:tabs>
                              <w:spacing w:line="273" w:lineRule="exact"/>
                              <w:ind w:left="753"/>
                            </w:pPr>
                            <w:r>
                              <w:t>agravarea</w:t>
                            </w:r>
                            <w:r>
                              <w:rPr>
                                <w:spacing w:val="-1"/>
                              </w:rPr>
                              <w:t xml:space="preserve"> </w:t>
                            </w:r>
                            <w:r>
                              <w:t>dispneei;</w:t>
                            </w:r>
                          </w:p>
                          <w:p w14:paraId="6CB3A363" w14:textId="77777777" w:rsidR="001806E0" w:rsidRDefault="001806E0" w:rsidP="00CD1C3F">
                            <w:pPr>
                              <w:pStyle w:val="a4"/>
                              <w:numPr>
                                <w:ilvl w:val="1"/>
                                <w:numId w:val="25"/>
                              </w:numPr>
                              <w:tabs>
                                <w:tab w:val="left" w:pos="753"/>
                              </w:tabs>
                              <w:spacing w:line="242" w:lineRule="auto"/>
                              <w:ind w:right="111"/>
                            </w:pPr>
                            <w:r>
                              <w:t>apariţia opacităţilor "în sticlă mată" sau opacităţilor infiltrative bilateral pe radiogramă cu agravarea tabloului radiologic</w:t>
                            </w:r>
                            <w:r>
                              <w:rPr>
                                <w:spacing w:val="-6"/>
                              </w:rPr>
                              <w:t xml:space="preserve"> </w:t>
                            </w:r>
                            <w:r>
                              <w:t>preexistent;</w:t>
                            </w:r>
                          </w:p>
                          <w:p w14:paraId="428FFF15" w14:textId="77777777" w:rsidR="001806E0" w:rsidRDefault="001806E0" w:rsidP="00CD1C3F">
                            <w:pPr>
                              <w:pStyle w:val="a4"/>
                              <w:numPr>
                                <w:ilvl w:val="1"/>
                                <w:numId w:val="25"/>
                              </w:numPr>
                              <w:tabs>
                                <w:tab w:val="left" w:pos="753"/>
                              </w:tabs>
                              <w:spacing w:line="271" w:lineRule="exact"/>
                              <w:ind w:hanging="361"/>
                            </w:pPr>
                            <w:r>
                              <w:t>reducerea importantă a PaO</w:t>
                            </w:r>
                            <w:r>
                              <w:rPr>
                                <w:vertAlign w:val="subscript"/>
                              </w:rPr>
                              <w:t>2</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B4EC" id="Text Box 55" o:spid="_x0000_s1067" type="#_x0000_t202" style="position:absolute;left:0;text-align:left;margin-left:51.1pt;margin-top:12.55pt;width:493pt;height:202.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" filled="f" strokeweight=".16897mm">
                <v:textbox inset="0,0,0,0">
                  <w:txbxContent>
                    <w:p w14:paraId="1D06B0C5" w14:textId="77777777" w:rsidR="001806E0" w:rsidRDefault="001806E0">
                      <w:pPr>
                        <w:spacing w:before="40"/>
                        <w:ind w:left="105"/>
                        <w:jc w:val="both"/>
                        <w:rPr>
                          <w:b/>
                          <w:i/>
                          <w:sz w:val="24"/>
                        </w:rPr>
                      </w:pPr>
                      <w:r>
                        <w:rPr>
                          <w:b/>
                          <w:sz w:val="24"/>
                        </w:rPr>
                        <w:t xml:space="preserve">Caseta 37. </w:t>
                      </w:r>
                      <w:r>
                        <w:rPr>
                          <w:b/>
                          <w:i/>
                          <w:sz w:val="24"/>
                        </w:rPr>
                        <w:t>Exacerbarea fibrozei pulmonare idiopatice:</w:t>
                      </w:r>
                    </w:p>
                    <w:p w14:paraId="24B834A8" w14:textId="13EF8B93" w:rsidR="001806E0" w:rsidRDefault="001806E0" w:rsidP="00CD1C3F">
                      <w:pPr>
                        <w:pStyle w:val="a4"/>
                        <w:numPr>
                          <w:ilvl w:val="0"/>
                          <w:numId w:val="25"/>
                        </w:numPr>
                        <w:tabs>
                          <w:tab w:val="left" w:pos="466"/>
                        </w:tabs>
                        <w:spacing w:before="40" w:line="237" w:lineRule="auto"/>
                        <w:ind w:right="105"/>
                        <w:jc w:val="both"/>
                      </w:pPr>
                      <w:r>
                        <w:t xml:space="preserve">Exacerbarea a FPI este definită ca o deteriorare rapidă a FPI pe parcursul evoluţiei sale </w:t>
                      </w:r>
                      <w:r>
                        <w:rPr>
                          <w:spacing w:val="-3"/>
                        </w:rPr>
                        <w:t xml:space="preserve">ce nu </w:t>
                      </w:r>
                      <w:r>
                        <w:t xml:space="preserve">poate </w:t>
                      </w:r>
                      <w:r>
                        <w:rPr>
                          <w:spacing w:val="-3"/>
                        </w:rPr>
                        <w:t xml:space="preserve">fi </w:t>
                      </w:r>
                      <w:r>
                        <w:t xml:space="preserve">atribuită infecţiei, embolismului pulmonar sau insuficienţei cardiace; cu o rată înaltă a mortalităţii (60-70%) peste </w:t>
                      </w:r>
                      <w:r>
                        <w:rPr>
                          <w:spacing w:val="-3"/>
                        </w:rPr>
                        <w:t>3-6</w:t>
                      </w:r>
                      <w:r>
                        <w:rPr>
                          <w:spacing w:val="9"/>
                        </w:rPr>
                        <w:t xml:space="preserve"> </w:t>
                      </w:r>
                      <w:r>
                        <w:rPr>
                          <w:spacing w:val="-3"/>
                        </w:rPr>
                        <w:t>luni.</w:t>
                      </w:r>
                    </w:p>
                    <w:p w14:paraId="49C8E89F" w14:textId="77777777" w:rsidR="001806E0" w:rsidRDefault="001806E0" w:rsidP="00CD1C3F">
                      <w:pPr>
                        <w:pStyle w:val="a4"/>
                        <w:numPr>
                          <w:ilvl w:val="0"/>
                          <w:numId w:val="25"/>
                        </w:numPr>
                        <w:tabs>
                          <w:tab w:val="left" w:pos="375"/>
                        </w:tabs>
                        <w:spacing w:before="7" w:line="237" w:lineRule="auto"/>
                        <w:ind w:right="100"/>
                        <w:jc w:val="both"/>
                      </w:pPr>
                      <w:r>
                        <w:t xml:space="preserve">Exacerbarea FPI poate apărea oricând pe parcursul bolii, iar riscul dezvoltării sale nu pare a </w:t>
                      </w:r>
                      <w:r>
                        <w:rPr>
                          <w:spacing w:val="3"/>
                        </w:rPr>
                        <w:t xml:space="preserve">fi </w:t>
                      </w:r>
                      <w:r>
                        <w:t>legat de nivelul deteriorării funcţiei pulmonare, vârstă sau anamnesticul de</w:t>
                      </w:r>
                      <w:r>
                        <w:rPr>
                          <w:spacing w:val="-6"/>
                        </w:rPr>
                        <w:t xml:space="preserve"> </w:t>
                      </w:r>
                      <w:r>
                        <w:t>fumător</w:t>
                      </w:r>
                    </w:p>
                    <w:p w14:paraId="3B910290" w14:textId="77777777" w:rsidR="001806E0" w:rsidRDefault="001806E0" w:rsidP="00CD1C3F">
                      <w:pPr>
                        <w:pStyle w:val="a4"/>
                        <w:numPr>
                          <w:ilvl w:val="0"/>
                          <w:numId w:val="25"/>
                        </w:numPr>
                        <w:tabs>
                          <w:tab w:val="left" w:pos="466"/>
                        </w:tabs>
                        <w:spacing w:line="292" w:lineRule="exact"/>
                        <w:ind w:hanging="361"/>
                        <w:jc w:val="both"/>
                      </w:pPr>
                      <w:r>
                        <w:t>Markerul</w:t>
                      </w:r>
                      <w:r>
                        <w:rPr>
                          <w:spacing w:val="44"/>
                        </w:rPr>
                        <w:t xml:space="preserve"> </w:t>
                      </w:r>
                      <w:r>
                        <w:t>morfologic</w:t>
                      </w:r>
                      <w:r>
                        <w:rPr>
                          <w:spacing w:val="45"/>
                        </w:rPr>
                        <w:t xml:space="preserve"> </w:t>
                      </w:r>
                      <w:r>
                        <w:rPr>
                          <w:spacing w:val="2"/>
                        </w:rPr>
                        <w:t>al</w:t>
                      </w:r>
                      <w:r>
                        <w:rPr>
                          <w:spacing w:val="45"/>
                        </w:rPr>
                        <w:t xml:space="preserve"> </w:t>
                      </w:r>
                      <w:r>
                        <w:t>exacerbării</w:t>
                      </w:r>
                      <w:r>
                        <w:rPr>
                          <w:spacing w:val="48"/>
                        </w:rPr>
                        <w:t xml:space="preserve"> </w:t>
                      </w:r>
                      <w:r>
                        <w:t>FPI</w:t>
                      </w:r>
                      <w:r>
                        <w:rPr>
                          <w:spacing w:val="45"/>
                        </w:rPr>
                        <w:t xml:space="preserve"> </w:t>
                      </w:r>
                      <w:r>
                        <w:t>este</w:t>
                      </w:r>
                      <w:r>
                        <w:rPr>
                          <w:spacing w:val="52"/>
                        </w:rPr>
                        <w:t xml:space="preserve"> </w:t>
                      </w:r>
                      <w:r>
                        <w:t>leziunea</w:t>
                      </w:r>
                      <w:r>
                        <w:rPr>
                          <w:spacing w:val="45"/>
                        </w:rPr>
                        <w:t xml:space="preserve"> </w:t>
                      </w:r>
                      <w:r>
                        <w:t>alveolară</w:t>
                      </w:r>
                      <w:r>
                        <w:rPr>
                          <w:spacing w:val="44"/>
                        </w:rPr>
                        <w:t xml:space="preserve"> </w:t>
                      </w:r>
                      <w:r>
                        <w:t>difuză</w:t>
                      </w:r>
                      <w:r>
                        <w:rPr>
                          <w:spacing w:val="44"/>
                        </w:rPr>
                        <w:t xml:space="preserve"> </w:t>
                      </w:r>
                      <w:r>
                        <w:t>(DAD)</w:t>
                      </w:r>
                      <w:r>
                        <w:rPr>
                          <w:spacing w:val="53"/>
                        </w:rPr>
                        <w:t xml:space="preserve"> </w:t>
                      </w:r>
                      <w:r>
                        <w:t>suprapusă</w:t>
                      </w:r>
                      <w:r>
                        <w:rPr>
                          <w:spacing w:val="44"/>
                        </w:rPr>
                        <w:t xml:space="preserve"> </w:t>
                      </w:r>
                      <w:r>
                        <w:t>pe</w:t>
                      </w:r>
                    </w:p>
                    <w:p w14:paraId="451C303E" w14:textId="77777777" w:rsidR="001806E0" w:rsidRDefault="001806E0">
                      <w:pPr>
                        <w:pStyle w:val="a4"/>
                        <w:spacing w:line="274" w:lineRule="exact"/>
                        <w:ind w:left="465" w:firstLine="0"/>
                        <w:jc w:val="both"/>
                      </w:pPr>
                      <w:r>
                        <w:rPr>
                          <w:i/>
                        </w:rPr>
                        <w:t>pattern</w:t>
                      </w:r>
                      <w:r>
                        <w:t>-ul morfologic de UIP caracteristic pentru FPI</w:t>
                      </w:r>
                    </w:p>
                    <w:p w14:paraId="6573A3DF" w14:textId="77777777" w:rsidR="001806E0" w:rsidRDefault="001806E0" w:rsidP="00CD1C3F">
                      <w:pPr>
                        <w:pStyle w:val="a4"/>
                        <w:numPr>
                          <w:ilvl w:val="0"/>
                          <w:numId w:val="25"/>
                        </w:numPr>
                        <w:tabs>
                          <w:tab w:val="left" w:pos="374"/>
                        </w:tabs>
                        <w:spacing w:before="5" w:line="293" w:lineRule="exact"/>
                        <w:ind w:left="373" w:hanging="269"/>
                        <w:jc w:val="both"/>
                      </w:pPr>
                      <w:r>
                        <w:t xml:space="preserve">Proteina C reactivă </w:t>
                      </w:r>
                      <w:r>
                        <w:rPr>
                          <w:spacing w:val="2"/>
                        </w:rPr>
                        <w:t xml:space="preserve">şi </w:t>
                      </w:r>
                      <w:r>
                        <w:t>LDH sunt consideraţi markeri de severitate ai</w:t>
                      </w:r>
                      <w:r>
                        <w:rPr>
                          <w:spacing w:val="-14"/>
                        </w:rPr>
                        <w:t xml:space="preserve"> </w:t>
                      </w:r>
                      <w:r>
                        <w:t>leziunii.</w:t>
                      </w:r>
                    </w:p>
                    <w:p w14:paraId="20628AB0" w14:textId="77777777" w:rsidR="001806E0" w:rsidRDefault="001806E0" w:rsidP="00CD1C3F">
                      <w:pPr>
                        <w:pStyle w:val="a4"/>
                        <w:numPr>
                          <w:ilvl w:val="0"/>
                          <w:numId w:val="25"/>
                        </w:numPr>
                        <w:tabs>
                          <w:tab w:val="left" w:pos="374"/>
                        </w:tabs>
                        <w:spacing w:line="292" w:lineRule="exact"/>
                        <w:ind w:left="373" w:hanging="269"/>
                        <w:jc w:val="both"/>
                      </w:pPr>
                      <w:r>
                        <w:t>Exacerbarea FPI trebuie suspectată în cazurile</w:t>
                      </w:r>
                      <w:r>
                        <w:rPr>
                          <w:spacing w:val="22"/>
                        </w:rPr>
                        <w:t xml:space="preserve"> </w:t>
                      </w:r>
                      <w:r>
                        <w:t xml:space="preserve">când </w:t>
                      </w:r>
                      <w:r>
                        <w:rPr>
                          <w:spacing w:val="2"/>
                        </w:rPr>
                        <w:t xml:space="preserve">pe </w:t>
                      </w:r>
                      <w:r>
                        <w:t>parcursul unei luni se atestă:</w:t>
                      </w:r>
                    </w:p>
                    <w:p w14:paraId="7F6F5242" w14:textId="77777777" w:rsidR="001806E0" w:rsidRDefault="001806E0" w:rsidP="00CD1C3F">
                      <w:pPr>
                        <w:pStyle w:val="a4"/>
                        <w:numPr>
                          <w:ilvl w:val="1"/>
                          <w:numId w:val="25"/>
                        </w:numPr>
                        <w:tabs>
                          <w:tab w:val="left" w:pos="753"/>
                        </w:tabs>
                        <w:spacing w:line="273" w:lineRule="exact"/>
                        <w:ind w:left="753"/>
                      </w:pPr>
                      <w:r>
                        <w:t>agravarea</w:t>
                      </w:r>
                      <w:r>
                        <w:rPr>
                          <w:spacing w:val="-1"/>
                        </w:rPr>
                        <w:t xml:space="preserve"> </w:t>
                      </w:r>
                      <w:r>
                        <w:t>dispneei;</w:t>
                      </w:r>
                    </w:p>
                    <w:p w14:paraId="6CB3A363" w14:textId="77777777" w:rsidR="001806E0" w:rsidRDefault="001806E0" w:rsidP="00CD1C3F">
                      <w:pPr>
                        <w:pStyle w:val="a4"/>
                        <w:numPr>
                          <w:ilvl w:val="1"/>
                          <w:numId w:val="25"/>
                        </w:numPr>
                        <w:tabs>
                          <w:tab w:val="left" w:pos="753"/>
                        </w:tabs>
                        <w:spacing w:line="242" w:lineRule="auto"/>
                        <w:ind w:right="111"/>
                      </w:pPr>
                      <w:r>
                        <w:t>apariţia opacităţilor "în sticlă mată" sau opacităţilor infiltrative bilateral pe radiogramă cu agravarea tabloului radiologic</w:t>
                      </w:r>
                      <w:r>
                        <w:rPr>
                          <w:spacing w:val="-6"/>
                        </w:rPr>
                        <w:t xml:space="preserve"> </w:t>
                      </w:r>
                      <w:r>
                        <w:t>preexistent;</w:t>
                      </w:r>
                    </w:p>
                    <w:p w14:paraId="428FFF15" w14:textId="77777777" w:rsidR="001806E0" w:rsidRDefault="001806E0" w:rsidP="00CD1C3F">
                      <w:pPr>
                        <w:pStyle w:val="a4"/>
                        <w:numPr>
                          <w:ilvl w:val="1"/>
                          <w:numId w:val="25"/>
                        </w:numPr>
                        <w:tabs>
                          <w:tab w:val="left" w:pos="753"/>
                        </w:tabs>
                        <w:spacing w:line="271" w:lineRule="exact"/>
                        <w:ind w:hanging="361"/>
                      </w:pPr>
                      <w:r>
                        <w:t>reducerea importantă a PaO</w:t>
                      </w:r>
                      <w:r>
                        <w:rPr>
                          <w:vertAlign w:val="subscript"/>
                        </w:rPr>
                        <w:t>2</w:t>
                      </w:r>
                      <w:r>
                        <w:t>.</w:t>
                      </w:r>
                    </w:p>
                  </w:txbxContent>
                </v:textbox>
                <w10:wrap type="topAndBottom" anchorx="page"/>
              </v:shape>
            </w:pict>
          </mc:Fallback>
        </mc:AlternateContent>
      </w:r>
      <w:r w:rsidRPr="0008470C">
        <w:rPr>
          <w:noProof/>
          <w:lang w:val="ru-RU" w:eastAsia="ru-RU" w:bidi="ar-SA"/>
        </w:rPr>
        <mc:AlternateContent>
          <mc:Choice Requires="wpg">
            <w:drawing>
              <wp:anchor distT="0" distB="0" distL="0" distR="0" simplePos="0" relativeHeight="251663872" behindDoc="1" locked="0" layoutInCell="1" allowOverlap="1" wp14:anchorId="2D596D6B" wp14:editId="5960027B">
                <wp:simplePos x="0" y="0"/>
                <wp:positionH relativeFrom="page">
                  <wp:posOffset>646430</wp:posOffset>
                </wp:positionH>
                <wp:positionV relativeFrom="paragraph">
                  <wp:posOffset>2902585</wp:posOffset>
                </wp:positionV>
                <wp:extent cx="6266815" cy="2313940"/>
                <wp:effectExtent l="0" t="0" r="0" b="0"/>
                <wp:wrapTopAndBottom/>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2313940"/>
                          <a:chOff x="1018" y="4571"/>
                          <a:chExt cx="9869" cy="3644"/>
                        </a:xfrm>
                      </wpg:grpSpPr>
                      <wps:wsp>
                        <wps:cNvPr id="37" name="Line 54"/>
                        <wps:cNvCnPr>
                          <a:cxnSpLocks noChangeShapeType="1"/>
                        </wps:cNvCnPr>
                        <wps:spPr bwMode="auto">
                          <a:xfrm>
                            <a:off x="1027" y="4576"/>
                            <a:ext cx="9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53"/>
                        <wps:cNvCnPr>
                          <a:cxnSpLocks noChangeShapeType="1"/>
                        </wps:cNvCnPr>
                        <wps:spPr bwMode="auto">
                          <a:xfrm>
                            <a:off x="1022" y="4571"/>
                            <a:ext cx="0" cy="36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52"/>
                        <wps:cNvSpPr>
                          <a:spLocks noChangeArrowheads="1"/>
                        </wps:cNvSpPr>
                        <wps:spPr bwMode="auto">
                          <a:xfrm>
                            <a:off x="1017" y="820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51"/>
                        <wps:cNvSpPr>
                          <a:spLocks noChangeArrowheads="1"/>
                        </wps:cNvSpPr>
                        <wps:spPr bwMode="auto">
                          <a:xfrm>
                            <a:off x="1017" y="820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50"/>
                        <wps:cNvCnPr>
                          <a:cxnSpLocks noChangeShapeType="1"/>
                        </wps:cNvCnPr>
                        <wps:spPr bwMode="auto">
                          <a:xfrm>
                            <a:off x="1027" y="8210"/>
                            <a:ext cx="9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9"/>
                        <wps:cNvCnPr>
                          <a:cxnSpLocks noChangeShapeType="1"/>
                        </wps:cNvCnPr>
                        <wps:spPr bwMode="auto">
                          <a:xfrm>
                            <a:off x="10882" y="4571"/>
                            <a:ext cx="0" cy="3634"/>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8"/>
                        <wps:cNvSpPr>
                          <a:spLocks noChangeArrowheads="1"/>
                        </wps:cNvSpPr>
                        <wps:spPr bwMode="auto">
                          <a:xfrm>
                            <a:off x="10876" y="820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7"/>
                        <wps:cNvSpPr>
                          <a:spLocks noChangeArrowheads="1"/>
                        </wps:cNvSpPr>
                        <wps:spPr bwMode="auto">
                          <a:xfrm>
                            <a:off x="10876" y="820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46"/>
                        <wps:cNvSpPr txBox="1">
                          <a:spLocks noChangeArrowheads="1"/>
                        </wps:cNvSpPr>
                        <wps:spPr bwMode="auto">
                          <a:xfrm>
                            <a:off x="1492" y="7074"/>
                            <a:ext cx="4215"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BF10" w14:textId="77777777" w:rsidR="001806E0" w:rsidRPr="006035CC" w:rsidRDefault="001806E0">
                              <w:pPr>
                                <w:ind w:right="4"/>
                                <w:rPr>
                                  <w:sz w:val="24"/>
                                </w:rPr>
                              </w:pPr>
                              <w:r w:rsidRPr="006035CC">
                                <w:rPr>
                                  <w:sz w:val="24"/>
                                </w:rPr>
                                <w:t>Descreșterea CVF ≥10% în valori absolute Descreșterea DL</w:t>
                              </w:r>
                              <w:r w:rsidRPr="006035CC">
                                <w:rPr>
                                  <w:sz w:val="24"/>
                                  <w:vertAlign w:val="subscript"/>
                                </w:rPr>
                                <w:t>CO</w:t>
                              </w:r>
                              <w:r w:rsidRPr="006035CC">
                                <w:rPr>
                                  <w:sz w:val="24"/>
                                </w:rPr>
                                <w:t xml:space="preserve"> ≥15% în valori absolute Agravarea fibrozei la HRCT.</w:t>
                              </w:r>
                            </w:p>
                          </w:txbxContent>
                        </wps:txbx>
                        <wps:bodyPr rot="0" vert="horz" wrap="square" lIns="0" tIns="0" rIns="0" bIns="0" anchor="t" anchorCtr="0" upright="1">
                          <a:noAutofit/>
                        </wps:bodyPr>
                      </wps:wsp>
                      <wps:wsp>
                        <wps:cNvPr id="46" name="Text Box 45"/>
                        <wps:cNvSpPr txBox="1">
                          <a:spLocks noChangeArrowheads="1"/>
                        </wps:cNvSpPr>
                        <wps:spPr bwMode="auto">
                          <a:xfrm>
                            <a:off x="1492" y="6796"/>
                            <a:ext cx="287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82A2" w14:textId="77777777" w:rsidR="001806E0" w:rsidRPr="006035CC" w:rsidRDefault="001806E0">
                              <w:pPr>
                                <w:rPr>
                                  <w:sz w:val="24"/>
                                </w:rPr>
                              </w:pPr>
                              <w:r w:rsidRPr="006035CC">
                                <w:rPr>
                                  <w:sz w:val="24"/>
                                </w:rPr>
                                <w:t>Creșterea gradului de dispnee</w:t>
                              </w:r>
                            </w:p>
                          </w:txbxContent>
                        </wps:txbx>
                        <wps:bodyPr rot="0" vert="horz" wrap="square" lIns="0" tIns="0" rIns="0" bIns="0" anchor="t" anchorCtr="0" upright="1">
                          <a:noAutofit/>
                        </wps:bodyPr>
                      </wps:wsp>
                      <wps:wsp>
                        <wps:cNvPr id="47" name="Text Box 44"/>
                        <wps:cNvSpPr txBox="1">
                          <a:spLocks noChangeArrowheads="1"/>
                        </wps:cNvSpPr>
                        <wps:spPr bwMode="auto">
                          <a:xfrm>
                            <a:off x="1132" y="6821"/>
                            <a:ext cx="113"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6750" w14:textId="77777777" w:rsidR="001806E0" w:rsidRDefault="001806E0">
                              <w:pPr>
                                <w:spacing w:before="1"/>
                                <w:rPr>
                                  <w:rFonts w:ascii="Symbol" w:hAnsi="Symbol"/>
                                  <w:sz w:val="20"/>
                                </w:rPr>
                              </w:pPr>
                              <w:r>
                                <w:rPr>
                                  <w:rFonts w:ascii="Symbol" w:hAnsi="Symbol"/>
                                  <w:sz w:val="20"/>
                                </w:rPr>
                                <w:t></w:t>
                              </w:r>
                            </w:p>
                            <w:p w14:paraId="17E3498C" w14:textId="77777777" w:rsidR="001806E0" w:rsidRDefault="001806E0">
                              <w:pPr>
                                <w:spacing w:before="34"/>
                                <w:rPr>
                                  <w:rFonts w:ascii="Symbol" w:hAnsi="Symbol"/>
                                  <w:sz w:val="20"/>
                                </w:rPr>
                              </w:pPr>
                              <w:r>
                                <w:rPr>
                                  <w:rFonts w:ascii="Symbol" w:hAnsi="Symbol"/>
                                  <w:sz w:val="20"/>
                                </w:rPr>
                                <w:t></w:t>
                              </w:r>
                            </w:p>
                            <w:p w14:paraId="05894DCA" w14:textId="77777777" w:rsidR="001806E0" w:rsidRDefault="001806E0">
                              <w:pPr>
                                <w:spacing w:before="38"/>
                                <w:rPr>
                                  <w:rFonts w:ascii="Symbol" w:hAnsi="Symbol"/>
                                  <w:sz w:val="20"/>
                                </w:rPr>
                              </w:pPr>
                              <w:r>
                                <w:rPr>
                                  <w:rFonts w:ascii="Symbol" w:hAnsi="Symbol"/>
                                  <w:sz w:val="20"/>
                                </w:rPr>
                                <w:t></w:t>
                              </w:r>
                            </w:p>
                            <w:p w14:paraId="7F79EE42" w14:textId="77777777" w:rsidR="001806E0" w:rsidRDefault="001806E0">
                              <w:pPr>
                                <w:spacing w:before="33"/>
                                <w:rPr>
                                  <w:rFonts w:ascii="Symbol" w:hAnsi="Symbol"/>
                                  <w:sz w:val="20"/>
                                </w:rPr>
                              </w:pPr>
                              <w:r>
                                <w:rPr>
                                  <w:rFonts w:ascii="Symbol" w:hAnsi="Symbol"/>
                                  <w:sz w:val="20"/>
                                </w:rPr>
                                <w:t></w:t>
                              </w:r>
                            </w:p>
                          </w:txbxContent>
                        </wps:txbx>
                        <wps:bodyPr rot="0" vert="horz" wrap="square" lIns="0" tIns="0" rIns="0" bIns="0" anchor="t" anchorCtr="0" upright="1">
                          <a:noAutofit/>
                        </wps:bodyPr>
                      </wps:wsp>
                      <wps:wsp>
                        <wps:cNvPr id="48" name="Text Box 43"/>
                        <wps:cNvSpPr txBox="1">
                          <a:spLocks noChangeArrowheads="1"/>
                        </wps:cNvSpPr>
                        <wps:spPr bwMode="auto">
                          <a:xfrm>
                            <a:off x="1132" y="6509"/>
                            <a:ext cx="177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30403" w14:textId="77777777" w:rsidR="001806E0" w:rsidRPr="006035CC" w:rsidRDefault="001806E0">
                              <w:pPr>
                                <w:spacing w:line="291" w:lineRule="exact"/>
                                <w:rPr>
                                  <w:b/>
                                  <w:i/>
                                  <w:sz w:val="24"/>
                                </w:rPr>
                              </w:pPr>
                              <w:r w:rsidRPr="006035CC">
                                <w:rPr>
                                  <w:b/>
                                  <w:i/>
                                  <w:sz w:val="24"/>
                                </w:rPr>
                                <w:t>Factori adi</w:t>
                              </w:r>
                              <w:r w:rsidRPr="006035CC">
                                <w:rPr>
                                  <w:b/>
                                  <w:i/>
                                  <w:sz w:val="25"/>
                                </w:rPr>
                                <w:t>ț</w:t>
                              </w:r>
                              <w:r w:rsidRPr="006035CC">
                                <w:rPr>
                                  <w:b/>
                                  <w:i/>
                                  <w:sz w:val="24"/>
                                </w:rPr>
                                <w:t>ionali</w:t>
                              </w:r>
                            </w:p>
                          </w:txbxContent>
                        </wps:txbx>
                        <wps:bodyPr rot="0" vert="horz" wrap="square" lIns="0" tIns="0" rIns="0" bIns="0" anchor="t" anchorCtr="0" upright="1">
                          <a:noAutofit/>
                        </wps:bodyPr>
                      </wps:wsp>
                      <wps:wsp>
                        <wps:cNvPr id="49" name="Text Box 42"/>
                        <wps:cNvSpPr txBox="1">
                          <a:spLocks noChangeArrowheads="1"/>
                        </wps:cNvSpPr>
                        <wps:spPr bwMode="auto">
                          <a:xfrm>
                            <a:off x="1492" y="6248"/>
                            <a:ext cx="255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6B961" w14:textId="77777777" w:rsidR="001806E0" w:rsidRDefault="001806E0">
                              <w:pPr>
                                <w:spacing w:line="266" w:lineRule="exact"/>
                                <w:rPr>
                                  <w:sz w:val="24"/>
                                </w:rPr>
                              </w:pPr>
                              <w:r>
                                <w:rPr>
                                  <w:sz w:val="24"/>
                                </w:rPr>
                                <w:t>Hipertensiunea pulmonară</w:t>
                              </w:r>
                            </w:p>
                          </w:txbxContent>
                        </wps:txbx>
                        <wps:bodyPr rot="0" vert="horz" wrap="square" lIns="0" tIns="0" rIns="0" bIns="0" anchor="t" anchorCtr="0" upright="1">
                          <a:noAutofit/>
                        </wps:bodyPr>
                      </wps:wsp>
                      <wps:wsp>
                        <wps:cNvPr id="50" name="Text Box 41"/>
                        <wps:cNvSpPr txBox="1">
                          <a:spLocks noChangeArrowheads="1"/>
                        </wps:cNvSpPr>
                        <wps:spPr bwMode="auto">
                          <a:xfrm>
                            <a:off x="1492" y="5144"/>
                            <a:ext cx="4001"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F1B34" w14:textId="77777777" w:rsidR="001806E0" w:rsidRDefault="001806E0" w:rsidP="006035CC">
                              <w:pPr>
                                <w:spacing w:line="237" w:lineRule="auto"/>
                                <w:ind w:right="-828"/>
                                <w:rPr>
                                  <w:sz w:val="24"/>
                                </w:rPr>
                              </w:pPr>
                              <w:r>
                                <w:rPr>
                                  <w:sz w:val="24"/>
                                </w:rPr>
                                <w:t xml:space="preserve">Gradul de dispnee </w:t>
                              </w:r>
                            </w:p>
                            <w:p w14:paraId="23E80E0E" w14:textId="1DB33D8F" w:rsidR="001806E0" w:rsidRDefault="001806E0" w:rsidP="006035CC">
                              <w:pPr>
                                <w:spacing w:line="237" w:lineRule="auto"/>
                                <w:ind w:right="-828"/>
                                <w:rPr>
                                  <w:sz w:val="24"/>
                                </w:rPr>
                              </w:pPr>
                              <w:r>
                                <w:rPr>
                                  <w:sz w:val="24"/>
                                </w:rPr>
                                <w:t>DLCO &lt;40% din prezis</w:t>
                              </w:r>
                            </w:p>
                            <w:p w14:paraId="187001F6" w14:textId="77777777" w:rsidR="001806E0" w:rsidRDefault="001806E0">
                              <w:pPr>
                                <w:spacing w:line="275" w:lineRule="exact"/>
                                <w:rPr>
                                  <w:sz w:val="24"/>
                                </w:rPr>
                              </w:pPr>
                              <w:r>
                                <w:rPr>
                                  <w:sz w:val="24"/>
                                </w:rPr>
                                <w:t>Desaturarea ≤88% la 6MWT</w:t>
                              </w:r>
                            </w:p>
                            <w:p w14:paraId="1C07E9CD" w14:textId="77777777" w:rsidR="001806E0" w:rsidRDefault="001806E0">
                              <w:pPr>
                                <w:spacing w:line="275" w:lineRule="exact"/>
                                <w:rPr>
                                  <w:sz w:val="24"/>
                                </w:rPr>
                              </w:pPr>
                              <w:r>
                                <w:rPr>
                                  <w:sz w:val="24"/>
                                </w:rPr>
                                <w:t>Extinderea "fagurelui de miere" la HRCT</w:t>
                              </w:r>
                            </w:p>
                          </w:txbxContent>
                        </wps:txbx>
                        <wps:bodyPr rot="0" vert="horz" wrap="square" lIns="0" tIns="0" rIns="0" bIns="0" anchor="t" anchorCtr="0" upright="1">
                          <a:noAutofit/>
                        </wps:bodyPr>
                      </wps:wsp>
                      <wps:wsp>
                        <wps:cNvPr id="51" name="Text Box 40"/>
                        <wps:cNvSpPr txBox="1">
                          <a:spLocks noChangeArrowheads="1"/>
                        </wps:cNvSpPr>
                        <wps:spPr bwMode="auto">
                          <a:xfrm>
                            <a:off x="1132" y="5155"/>
                            <a:ext cx="113"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46D60" w14:textId="77777777" w:rsidR="001806E0" w:rsidRDefault="001806E0">
                              <w:pPr>
                                <w:spacing w:before="1"/>
                                <w:rPr>
                                  <w:rFonts w:ascii="Symbol" w:hAnsi="Symbol"/>
                                  <w:sz w:val="20"/>
                                </w:rPr>
                              </w:pPr>
                              <w:r>
                                <w:rPr>
                                  <w:rFonts w:ascii="Symbol" w:hAnsi="Symbol"/>
                                  <w:sz w:val="20"/>
                                </w:rPr>
                                <w:t></w:t>
                              </w:r>
                            </w:p>
                            <w:p w14:paraId="0B14B5F3" w14:textId="77777777" w:rsidR="001806E0" w:rsidRDefault="001806E0">
                              <w:pPr>
                                <w:spacing w:before="29"/>
                                <w:rPr>
                                  <w:rFonts w:ascii="Symbol" w:hAnsi="Symbol"/>
                                  <w:sz w:val="20"/>
                                </w:rPr>
                              </w:pPr>
                              <w:r>
                                <w:rPr>
                                  <w:rFonts w:ascii="Symbol" w:hAnsi="Symbol"/>
                                  <w:sz w:val="20"/>
                                </w:rPr>
                                <w:t></w:t>
                              </w:r>
                            </w:p>
                            <w:p w14:paraId="3494D5FD" w14:textId="77777777" w:rsidR="001806E0" w:rsidRDefault="001806E0">
                              <w:pPr>
                                <w:spacing w:before="33"/>
                                <w:rPr>
                                  <w:rFonts w:ascii="Symbol" w:hAnsi="Symbol"/>
                                  <w:sz w:val="20"/>
                                </w:rPr>
                              </w:pPr>
                              <w:r>
                                <w:rPr>
                                  <w:rFonts w:ascii="Symbol" w:hAnsi="Symbol"/>
                                  <w:sz w:val="20"/>
                                </w:rPr>
                                <w:t></w:t>
                              </w:r>
                            </w:p>
                            <w:p w14:paraId="4CE212EA" w14:textId="77777777" w:rsidR="001806E0" w:rsidRDefault="001806E0">
                              <w:pPr>
                                <w:spacing w:before="29"/>
                                <w:rPr>
                                  <w:rFonts w:ascii="Symbol" w:hAnsi="Symbol"/>
                                  <w:sz w:val="20"/>
                                </w:rPr>
                              </w:pPr>
                              <w:r>
                                <w:rPr>
                                  <w:rFonts w:ascii="Symbol" w:hAnsi="Symbol"/>
                                  <w:sz w:val="20"/>
                                </w:rPr>
                                <w:t></w:t>
                              </w:r>
                            </w:p>
                            <w:p w14:paraId="17FC8A34" w14:textId="77777777" w:rsidR="001806E0" w:rsidRDefault="001806E0">
                              <w:pPr>
                                <w:spacing w:before="33"/>
                                <w:rPr>
                                  <w:rFonts w:ascii="Symbol" w:hAnsi="Symbol"/>
                                  <w:sz w:val="20"/>
                                </w:rPr>
                              </w:pPr>
                              <w:r>
                                <w:rPr>
                                  <w:rFonts w:ascii="Symbol" w:hAnsi="Symbol"/>
                                  <w:sz w:val="20"/>
                                </w:rPr>
                                <w:t></w:t>
                              </w:r>
                            </w:p>
                          </w:txbxContent>
                        </wps:txbx>
                        <wps:bodyPr rot="0" vert="horz" wrap="square" lIns="0" tIns="0" rIns="0" bIns="0" anchor="t" anchorCtr="0" upright="1">
                          <a:noAutofit/>
                        </wps:bodyPr>
                      </wps:wsp>
                      <wps:wsp>
                        <wps:cNvPr id="52" name="Text Box 39"/>
                        <wps:cNvSpPr txBox="1">
                          <a:spLocks noChangeArrowheads="1"/>
                        </wps:cNvSpPr>
                        <wps:spPr bwMode="auto">
                          <a:xfrm>
                            <a:off x="1060" y="4575"/>
                            <a:ext cx="8516"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B6318" w14:textId="77777777" w:rsidR="001806E0" w:rsidRPr="006035CC" w:rsidRDefault="001806E0">
                              <w:pPr>
                                <w:spacing w:before="3" w:line="235" w:lineRule="auto"/>
                                <w:ind w:left="71" w:hanging="72"/>
                                <w:rPr>
                                  <w:b/>
                                  <w:i/>
                                  <w:sz w:val="24"/>
                                </w:rPr>
                              </w:pPr>
                              <w:r w:rsidRPr="006035CC">
                                <w:rPr>
                                  <w:b/>
                                  <w:sz w:val="24"/>
                                </w:rPr>
                                <w:t xml:space="preserve">Caseta 38. </w:t>
                              </w:r>
                              <w:r w:rsidRPr="006035CC">
                                <w:rPr>
                                  <w:b/>
                                  <w:i/>
                                  <w:sz w:val="24"/>
                                </w:rPr>
                                <w:t>Factorii asocia</w:t>
                              </w:r>
                              <w:r w:rsidRPr="006035CC">
                                <w:rPr>
                                  <w:b/>
                                  <w:i/>
                                  <w:sz w:val="25"/>
                                </w:rPr>
                                <w:t>ț</w:t>
                              </w:r>
                              <w:r w:rsidRPr="006035CC">
                                <w:rPr>
                                  <w:b/>
                                  <w:i/>
                                  <w:sz w:val="24"/>
                                </w:rPr>
                                <w:t>i cu un risc sporit de deces în fibroza pulmonară idiopatică Factorii de bază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96D6B" id="Group 38" o:spid="_x0000_s1068" style="position:absolute;left:0;text-align:left;margin-left:50.9pt;margin-top:228.55pt;width:493.45pt;height:182.2pt;z-index:-251652608;mso-wrap-distance-left:0;mso-wrap-distance-right:0;mso-position-horizontal-relative:page;mso-position-vertical-relative:text" coordorigin="1018,4571" coordsize="9869,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">
                <v:line id="Line 54" o:spid="_x0000_s1069" style="position:absolute;visibility:visible;mso-wrap-style:square" from="1027,4576" to="10877,4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53" o:spid="_x0000_s1070" style="position:absolute;visibility:visible;mso-wrap-style:square" from="1022,4571" to="1022,8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rect id="Rectangle 52" o:spid="_x0000_s1071" style="position:absolute;left:1017;top:820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51" o:spid="_x0000_s1072" style="position:absolute;left:1017;top:820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50" o:spid="_x0000_s1073" style="position:absolute;visibility:visible;mso-wrap-style:square" from="1027,8210" to="10877,8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v:line id="Line 49" o:spid="_x0000_s1074" style="position:absolute;visibility:visible;mso-wrap-style:square" from="10882,4571" to="10882,8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O9XcQAAADbAAAADwAAAGRycy9kb3ducmV2LnhtbESPQWvCQBSE7wX/w/KE3urGUEqJriJC&#10;IaTtISro8Zl9ZoPZtyG7TdJ/3y0Uehxm5htmvZ1sKwbqfeNYwXKRgCCunG64VnA6vj29gvABWWPr&#10;mBR8k4ftZvawxky7kUsaDqEWEcI+QwUmhC6T0leGLPqF64ijd3O9xRBlX0vd4xjhtpVpkrxIiw3H&#10;BYMd7Q1V98OXVSBzk96G92vVfZaXNvk4F7I5Fko9zqfdCkSgKfyH/9q5VvCcwu+X+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71dxAAAANsAAAAPAAAAAAAAAAAA&#10;AAAAAKECAABkcnMvZG93bnJldi54bWxQSwUGAAAAAAQABAD5AAAAkgMAAAAA&#10;" strokeweight=".16897mm"/>
                <v:rect id="Rectangle 48" o:spid="_x0000_s1075" style="position:absolute;left:10876;top:820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rect id="Rectangle 47" o:spid="_x0000_s1076" style="position:absolute;left:10876;top:820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Text Box 46" o:spid="_x0000_s1077" type="#_x0000_t202" style="position:absolute;left:1492;top:7074;width:4215;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2109BF10" w14:textId="77777777" w:rsidR="001806E0" w:rsidRPr="006035CC" w:rsidRDefault="001806E0">
                        <w:pPr>
                          <w:ind w:right="4"/>
                          <w:rPr>
                            <w:sz w:val="24"/>
                          </w:rPr>
                        </w:pPr>
                        <w:r w:rsidRPr="006035CC">
                          <w:rPr>
                            <w:sz w:val="24"/>
                          </w:rPr>
                          <w:t>Descreșterea CVF ≥10% în valori absolute Descreșterea DL</w:t>
                        </w:r>
                        <w:r w:rsidRPr="006035CC">
                          <w:rPr>
                            <w:sz w:val="24"/>
                            <w:vertAlign w:val="subscript"/>
                          </w:rPr>
                          <w:t>CO</w:t>
                        </w:r>
                        <w:r w:rsidRPr="006035CC">
                          <w:rPr>
                            <w:sz w:val="24"/>
                          </w:rPr>
                          <w:t xml:space="preserve"> ≥15% în valori absolute Agravarea fibrozei la HRCT.</w:t>
                        </w:r>
                      </w:p>
                    </w:txbxContent>
                  </v:textbox>
                </v:shape>
                <v:shape id="Text Box 45" o:spid="_x0000_s1078" type="#_x0000_t202" style="position:absolute;left:1492;top:6796;width:2871;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554982A2" w14:textId="77777777" w:rsidR="001806E0" w:rsidRPr="006035CC" w:rsidRDefault="001806E0">
                        <w:pPr>
                          <w:rPr>
                            <w:sz w:val="24"/>
                          </w:rPr>
                        </w:pPr>
                        <w:r w:rsidRPr="006035CC">
                          <w:rPr>
                            <w:sz w:val="24"/>
                          </w:rPr>
                          <w:t>Creșterea gradului de dispnee</w:t>
                        </w:r>
                      </w:p>
                    </w:txbxContent>
                  </v:textbox>
                </v:shape>
                <v:shape id="Text Box 44" o:spid="_x0000_s1079" type="#_x0000_t202" style="position:absolute;left:1132;top:6821;width:113;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37176750" w14:textId="77777777" w:rsidR="001806E0" w:rsidRDefault="001806E0">
                        <w:pPr>
                          <w:spacing w:before="1"/>
                          <w:rPr>
                            <w:rFonts w:ascii="Symbol" w:hAnsi="Symbol"/>
                            <w:sz w:val="20"/>
                          </w:rPr>
                        </w:pPr>
                        <w:r>
                          <w:rPr>
                            <w:rFonts w:ascii="Symbol" w:hAnsi="Symbol"/>
                            <w:sz w:val="20"/>
                          </w:rPr>
                          <w:t></w:t>
                        </w:r>
                      </w:p>
                      <w:p w14:paraId="17E3498C" w14:textId="77777777" w:rsidR="001806E0" w:rsidRDefault="001806E0">
                        <w:pPr>
                          <w:spacing w:before="34"/>
                          <w:rPr>
                            <w:rFonts w:ascii="Symbol" w:hAnsi="Symbol"/>
                            <w:sz w:val="20"/>
                          </w:rPr>
                        </w:pPr>
                        <w:r>
                          <w:rPr>
                            <w:rFonts w:ascii="Symbol" w:hAnsi="Symbol"/>
                            <w:sz w:val="20"/>
                          </w:rPr>
                          <w:t></w:t>
                        </w:r>
                      </w:p>
                      <w:p w14:paraId="05894DCA" w14:textId="77777777" w:rsidR="001806E0" w:rsidRDefault="001806E0">
                        <w:pPr>
                          <w:spacing w:before="38"/>
                          <w:rPr>
                            <w:rFonts w:ascii="Symbol" w:hAnsi="Symbol"/>
                            <w:sz w:val="20"/>
                          </w:rPr>
                        </w:pPr>
                        <w:r>
                          <w:rPr>
                            <w:rFonts w:ascii="Symbol" w:hAnsi="Symbol"/>
                            <w:sz w:val="20"/>
                          </w:rPr>
                          <w:t></w:t>
                        </w:r>
                      </w:p>
                      <w:p w14:paraId="7F79EE42" w14:textId="77777777" w:rsidR="001806E0" w:rsidRDefault="001806E0">
                        <w:pPr>
                          <w:spacing w:before="33"/>
                          <w:rPr>
                            <w:rFonts w:ascii="Symbol" w:hAnsi="Symbol"/>
                            <w:sz w:val="20"/>
                          </w:rPr>
                        </w:pPr>
                        <w:r>
                          <w:rPr>
                            <w:rFonts w:ascii="Symbol" w:hAnsi="Symbol"/>
                            <w:sz w:val="20"/>
                          </w:rPr>
                          <w:t></w:t>
                        </w:r>
                      </w:p>
                    </w:txbxContent>
                  </v:textbox>
                </v:shape>
                <v:shape id="Text Box 43" o:spid="_x0000_s1080" type="#_x0000_t202" style="position:absolute;left:1132;top:6509;width:1776;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6130403" w14:textId="77777777" w:rsidR="001806E0" w:rsidRPr="006035CC" w:rsidRDefault="001806E0">
                        <w:pPr>
                          <w:spacing w:line="291" w:lineRule="exact"/>
                          <w:rPr>
                            <w:b/>
                            <w:i/>
                            <w:sz w:val="24"/>
                          </w:rPr>
                        </w:pPr>
                        <w:r w:rsidRPr="006035CC">
                          <w:rPr>
                            <w:b/>
                            <w:i/>
                            <w:sz w:val="24"/>
                          </w:rPr>
                          <w:t>Factori adi</w:t>
                        </w:r>
                        <w:r w:rsidRPr="006035CC">
                          <w:rPr>
                            <w:b/>
                            <w:i/>
                            <w:sz w:val="25"/>
                          </w:rPr>
                          <w:t>ț</w:t>
                        </w:r>
                        <w:r w:rsidRPr="006035CC">
                          <w:rPr>
                            <w:b/>
                            <w:i/>
                            <w:sz w:val="24"/>
                          </w:rPr>
                          <w:t>ionali</w:t>
                        </w:r>
                      </w:p>
                    </w:txbxContent>
                  </v:textbox>
                </v:shape>
                <v:shape id="Text Box 42" o:spid="_x0000_s1081" type="#_x0000_t202" style="position:absolute;left:1492;top:6248;width:255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14:paraId="2B16B961" w14:textId="77777777" w:rsidR="001806E0" w:rsidRDefault="001806E0">
                        <w:pPr>
                          <w:spacing w:line="266" w:lineRule="exact"/>
                          <w:rPr>
                            <w:sz w:val="24"/>
                          </w:rPr>
                        </w:pPr>
                        <w:r>
                          <w:rPr>
                            <w:sz w:val="24"/>
                          </w:rPr>
                          <w:t>Hipertensiunea pulmonară</w:t>
                        </w:r>
                      </w:p>
                    </w:txbxContent>
                  </v:textbox>
                </v:shape>
                <v:shape id="Text Box 41" o:spid="_x0000_s1082" type="#_x0000_t202" style="position:absolute;left:1492;top:5144;width:4001;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09AF1B34" w14:textId="77777777" w:rsidR="001806E0" w:rsidRDefault="001806E0" w:rsidP="006035CC">
                        <w:pPr>
                          <w:spacing w:line="237" w:lineRule="auto"/>
                          <w:ind w:right="-828"/>
                          <w:rPr>
                            <w:sz w:val="24"/>
                          </w:rPr>
                        </w:pPr>
                        <w:r>
                          <w:rPr>
                            <w:sz w:val="24"/>
                          </w:rPr>
                          <w:t xml:space="preserve">Gradul de dispnee </w:t>
                        </w:r>
                      </w:p>
                      <w:p w14:paraId="23E80E0E" w14:textId="1DB33D8F" w:rsidR="001806E0" w:rsidRDefault="001806E0" w:rsidP="006035CC">
                        <w:pPr>
                          <w:spacing w:line="237" w:lineRule="auto"/>
                          <w:ind w:right="-828"/>
                          <w:rPr>
                            <w:sz w:val="24"/>
                          </w:rPr>
                        </w:pPr>
                        <w:r>
                          <w:rPr>
                            <w:sz w:val="24"/>
                          </w:rPr>
                          <w:t>DLCO &lt;40% din prezis</w:t>
                        </w:r>
                      </w:p>
                      <w:p w14:paraId="187001F6" w14:textId="77777777" w:rsidR="001806E0" w:rsidRDefault="001806E0">
                        <w:pPr>
                          <w:spacing w:line="275" w:lineRule="exact"/>
                          <w:rPr>
                            <w:sz w:val="24"/>
                          </w:rPr>
                        </w:pPr>
                        <w:r>
                          <w:rPr>
                            <w:sz w:val="24"/>
                          </w:rPr>
                          <w:t>Desaturarea ≤88% la 6MWT</w:t>
                        </w:r>
                      </w:p>
                      <w:p w14:paraId="1C07E9CD" w14:textId="77777777" w:rsidR="001806E0" w:rsidRDefault="001806E0">
                        <w:pPr>
                          <w:spacing w:line="275" w:lineRule="exact"/>
                          <w:rPr>
                            <w:sz w:val="24"/>
                          </w:rPr>
                        </w:pPr>
                        <w:r>
                          <w:rPr>
                            <w:sz w:val="24"/>
                          </w:rPr>
                          <w:t>Extinderea "fagurelui de miere" la HRCT</w:t>
                        </w:r>
                      </w:p>
                    </w:txbxContent>
                  </v:textbox>
                </v:shape>
                <v:shape id="Text Box 40" o:spid="_x0000_s1083" type="#_x0000_t202" style="position:absolute;left:1132;top:5155;width:113;height: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1BF46D60" w14:textId="77777777" w:rsidR="001806E0" w:rsidRDefault="001806E0">
                        <w:pPr>
                          <w:spacing w:before="1"/>
                          <w:rPr>
                            <w:rFonts w:ascii="Symbol" w:hAnsi="Symbol"/>
                            <w:sz w:val="20"/>
                          </w:rPr>
                        </w:pPr>
                        <w:r>
                          <w:rPr>
                            <w:rFonts w:ascii="Symbol" w:hAnsi="Symbol"/>
                            <w:sz w:val="20"/>
                          </w:rPr>
                          <w:t></w:t>
                        </w:r>
                      </w:p>
                      <w:p w14:paraId="0B14B5F3" w14:textId="77777777" w:rsidR="001806E0" w:rsidRDefault="001806E0">
                        <w:pPr>
                          <w:spacing w:before="29"/>
                          <w:rPr>
                            <w:rFonts w:ascii="Symbol" w:hAnsi="Symbol"/>
                            <w:sz w:val="20"/>
                          </w:rPr>
                        </w:pPr>
                        <w:r>
                          <w:rPr>
                            <w:rFonts w:ascii="Symbol" w:hAnsi="Symbol"/>
                            <w:sz w:val="20"/>
                          </w:rPr>
                          <w:t></w:t>
                        </w:r>
                      </w:p>
                      <w:p w14:paraId="3494D5FD" w14:textId="77777777" w:rsidR="001806E0" w:rsidRDefault="001806E0">
                        <w:pPr>
                          <w:spacing w:before="33"/>
                          <w:rPr>
                            <w:rFonts w:ascii="Symbol" w:hAnsi="Symbol"/>
                            <w:sz w:val="20"/>
                          </w:rPr>
                        </w:pPr>
                        <w:r>
                          <w:rPr>
                            <w:rFonts w:ascii="Symbol" w:hAnsi="Symbol"/>
                            <w:sz w:val="20"/>
                          </w:rPr>
                          <w:t></w:t>
                        </w:r>
                      </w:p>
                      <w:p w14:paraId="4CE212EA" w14:textId="77777777" w:rsidR="001806E0" w:rsidRDefault="001806E0">
                        <w:pPr>
                          <w:spacing w:before="29"/>
                          <w:rPr>
                            <w:rFonts w:ascii="Symbol" w:hAnsi="Symbol"/>
                            <w:sz w:val="20"/>
                          </w:rPr>
                        </w:pPr>
                        <w:r>
                          <w:rPr>
                            <w:rFonts w:ascii="Symbol" w:hAnsi="Symbol"/>
                            <w:sz w:val="20"/>
                          </w:rPr>
                          <w:t></w:t>
                        </w:r>
                      </w:p>
                      <w:p w14:paraId="17FC8A34" w14:textId="77777777" w:rsidR="001806E0" w:rsidRDefault="001806E0">
                        <w:pPr>
                          <w:spacing w:before="33"/>
                          <w:rPr>
                            <w:rFonts w:ascii="Symbol" w:hAnsi="Symbol"/>
                            <w:sz w:val="20"/>
                          </w:rPr>
                        </w:pPr>
                        <w:r>
                          <w:rPr>
                            <w:rFonts w:ascii="Symbol" w:hAnsi="Symbol"/>
                            <w:sz w:val="20"/>
                          </w:rPr>
                          <w:t></w:t>
                        </w:r>
                      </w:p>
                    </w:txbxContent>
                  </v:textbox>
                </v:shape>
                <v:shape id="Text Box 39" o:spid="_x0000_s1084" type="#_x0000_t202" style="position:absolute;left:1060;top:4575;width:8516;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C9B6318" w14:textId="77777777" w:rsidR="001806E0" w:rsidRPr="006035CC" w:rsidRDefault="001806E0">
                        <w:pPr>
                          <w:spacing w:before="3" w:line="235" w:lineRule="auto"/>
                          <w:ind w:left="71" w:hanging="72"/>
                          <w:rPr>
                            <w:b/>
                            <w:i/>
                            <w:sz w:val="24"/>
                          </w:rPr>
                        </w:pPr>
                        <w:r w:rsidRPr="006035CC">
                          <w:rPr>
                            <w:b/>
                            <w:sz w:val="24"/>
                          </w:rPr>
                          <w:t xml:space="preserve">Caseta 38. </w:t>
                        </w:r>
                        <w:r w:rsidRPr="006035CC">
                          <w:rPr>
                            <w:b/>
                            <w:i/>
                            <w:sz w:val="24"/>
                          </w:rPr>
                          <w:t>Factorii asocia</w:t>
                        </w:r>
                        <w:r w:rsidRPr="006035CC">
                          <w:rPr>
                            <w:b/>
                            <w:i/>
                            <w:sz w:val="25"/>
                          </w:rPr>
                          <w:t>ț</w:t>
                        </w:r>
                        <w:r w:rsidRPr="006035CC">
                          <w:rPr>
                            <w:b/>
                            <w:i/>
                            <w:sz w:val="24"/>
                          </w:rPr>
                          <w:t>i cu un risc sporit de deces în fibroza pulmonară idiopatică Factorii de bază</w:t>
                        </w:r>
                      </w:p>
                    </w:txbxContent>
                  </v:textbox>
                </v:shape>
                <w10:wrap type="topAndBottom" anchorx="page"/>
              </v:group>
            </w:pict>
          </mc:Fallback>
        </mc:AlternateContent>
      </w:r>
    </w:p>
    <w:p w14:paraId="6F080514" w14:textId="77777777" w:rsidR="00806B36" w:rsidRPr="0008470C" w:rsidRDefault="00806B36" w:rsidP="00BC5E45">
      <w:pPr>
        <w:pStyle w:val="a4"/>
        <w:spacing w:before="4"/>
        <w:ind w:firstLine="0"/>
        <w:jc w:val="both"/>
        <w:rPr>
          <w:b/>
          <w:i/>
          <w:sz w:val="17"/>
        </w:rPr>
      </w:pPr>
    </w:p>
    <w:p w14:paraId="21B7C3F5" w14:textId="77777777" w:rsidR="00806B36" w:rsidRPr="0008470C" w:rsidRDefault="00806B36" w:rsidP="00BC5E45">
      <w:pPr>
        <w:jc w:val="both"/>
        <w:rPr>
          <w:sz w:val="17"/>
        </w:rPr>
        <w:sectPr w:rsidR="00806B36" w:rsidRPr="0008470C">
          <w:pgSz w:w="11910" w:h="16840"/>
          <w:pgMar w:top="1020" w:right="40" w:bottom="980" w:left="460" w:header="0" w:footer="711" w:gutter="0"/>
          <w:cols w:space="720"/>
        </w:sectPr>
      </w:pPr>
    </w:p>
    <w:p w14:paraId="21E552DD" w14:textId="77777777" w:rsidR="00806B36" w:rsidRPr="0008470C" w:rsidRDefault="00C5498F" w:rsidP="00BC5E45">
      <w:pPr>
        <w:pStyle w:val="3"/>
        <w:jc w:val="both"/>
      </w:pPr>
      <w:bookmarkStart w:id="60" w:name="C.2.3.7._Tratamentul"/>
      <w:bookmarkStart w:id="61" w:name="_Toc29760479"/>
      <w:bookmarkEnd w:id="60"/>
      <w:r w:rsidRPr="0008470C">
        <w:lastRenderedPageBreak/>
        <w:t>Tratamentul</w:t>
      </w:r>
      <w:bookmarkEnd w:id="61"/>
    </w:p>
    <w:p w14:paraId="75A8BF59" w14:textId="4963928F" w:rsidR="00806B36" w:rsidRPr="0008470C" w:rsidRDefault="0005578A" w:rsidP="00BC5E45">
      <w:pPr>
        <w:pStyle w:val="a4"/>
        <w:ind w:left="557" w:firstLine="0"/>
        <w:jc w:val="both"/>
        <w:rPr>
          <w:sz w:val="20"/>
        </w:rPr>
      </w:pPr>
      <w:r w:rsidRPr="0008470C">
        <w:rPr>
          <w:noProof/>
          <w:sz w:val="20"/>
          <w:lang w:val="ru-RU" w:eastAsia="ru-RU" w:bidi="ar-SA"/>
        </w:rPr>
        <mc:AlternateContent>
          <mc:Choice Requires="wps">
            <w:drawing>
              <wp:inline distT="0" distB="0" distL="0" distR="0" wp14:anchorId="31497925" wp14:editId="7A592814">
                <wp:extent cx="6261100" cy="9122410"/>
                <wp:effectExtent l="11430" t="13335" r="13970" b="8255"/>
                <wp:docPr id="3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9122410"/>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2C707" w14:textId="77777777" w:rsidR="001806E0" w:rsidRDefault="001806E0">
                            <w:pPr>
                              <w:spacing w:line="273" w:lineRule="exact"/>
                              <w:ind w:left="105"/>
                              <w:rPr>
                                <w:b/>
                                <w:i/>
                                <w:sz w:val="24"/>
                              </w:rPr>
                            </w:pPr>
                            <w:r>
                              <w:rPr>
                                <w:b/>
                                <w:sz w:val="24"/>
                              </w:rPr>
                              <w:t xml:space="preserve">Caseta 39. </w:t>
                            </w:r>
                            <w:r>
                              <w:rPr>
                                <w:b/>
                                <w:i/>
                                <w:sz w:val="24"/>
                              </w:rPr>
                              <w:t>Principiile de tratament al fibrozei pulmonare idiopatice</w:t>
                            </w:r>
                          </w:p>
                          <w:p w14:paraId="1639FA3D" w14:textId="77777777" w:rsidR="001806E0" w:rsidRDefault="001806E0" w:rsidP="00C627D0">
                            <w:pPr>
                              <w:numPr>
                                <w:ilvl w:val="0"/>
                                <w:numId w:val="24"/>
                              </w:numPr>
                              <w:tabs>
                                <w:tab w:val="left" w:pos="709"/>
                              </w:tabs>
                              <w:spacing w:before="126" w:line="237" w:lineRule="auto"/>
                              <w:ind w:left="709" w:right="103" w:hanging="283"/>
                              <w:jc w:val="both"/>
                              <w:rPr>
                                <w:rFonts w:ascii="Symbol" w:hAnsi="Symbol"/>
                                <w:b/>
                                <w:i/>
                                <w:sz w:val="24"/>
                              </w:rPr>
                            </w:pPr>
                            <w:r>
                              <w:rPr>
                                <w:b/>
                                <w:i/>
                                <w:sz w:val="24"/>
                              </w:rPr>
                              <w:t>Nu se cunoaşte nici un tratament medicamentos dovedit a vindeca boala, medicamentele disponibile pot doar să încetinească progresia FPI.</w:t>
                            </w:r>
                          </w:p>
                          <w:p w14:paraId="4941AD75" w14:textId="77777777" w:rsidR="001806E0" w:rsidRDefault="001806E0" w:rsidP="00C627D0">
                            <w:pPr>
                              <w:pStyle w:val="a4"/>
                              <w:numPr>
                                <w:ilvl w:val="0"/>
                                <w:numId w:val="127"/>
                              </w:numPr>
                              <w:tabs>
                                <w:tab w:val="left" w:pos="465"/>
                                <w:tab w:val="left" w:pos="466"/>
                              </w:tabs>
                              <w:spacing w:before="2" w:line="237" w:lineRule="auto"/>
                              <w:ind w:right="99"/>
                              <w:jc w:val="both"/>
                            </w:pPr>
                            <w:r w:rsidRPr="000A6CD9">
                              <w:t>Intervenţiile terapeutice farmacologice şi nefarmacologice (suplimentarea oxigenului, reabilitarea pulmonară) trebuie să se bazeze pe recomandări (tabelul</w:t>
                            </w:r>
                            <w:r w:rsidRPr="000A6CD9">
                              <w:rPr>
                                <w:spacing w:val="8"/>
                              </w:rPr>
                              <w:t xml:space="preserve"> </w:t>
                            </w:r>
                            <w:r w:rsidRPr="000A6CD9">
                              <w:t>3).</w:t>
                            </w:r>
                          </w:p>
                          <w:p w14:paraId="77A83D4A" w14:textId="77777777" w:rsidR="001806E0" w:rsidRDefault="001806E0" w:rsidP="00C627D0">
                            <w:pPr>
                              <w:pStyle w:val="a4"/>
                              <w:numPr>
                                <w:ilvl w:val="0"/>
                                <w:numId w:val="127"/>
                              </w:numPr>
                              <w:tabs>
                                <w:tab w:val="left" w:pos="465"/>
                                <w:tab w:val="left" w:pos="466"/>
                              </w:tabs>
                              <w:spacing w:before="2" w:line="276" w:lineRule="exact"/>
                              <w:jc w:val="both"/>
                            </w:pPr>
                            <w:r>
                              <w:t>Tratamentul farmacologic va fi inițiat cât mai precoce posibil, la pacienții eligibili și în lipsa contraindicațiilor.</w:t>
                            </w:r>
                          </w:p>
                          <w:p w14:paraId="0C442D48" w14:textId="7D437A7F" w:rsidR="001806E0" w:rsidRDefault="001806E0" w:rsidP="00D87853">
                            <w:pPr>
                              <w:pStyle w:val="a4"/>
                              <w:tabs>
                                <w:tab w:val="left" w:pos="465"/>
                                <w:tab w:val="left" w:pos="466"/>
                              </w:tabs>
                              <w:spacing w:before="2" w:line="276" w:lineRule="exact"/>
                              <w:ind w:firstLine="0"/>
                            </w:pPr>
                            <w:r>
                              <w:rPr>
                                <w:b/>
                                <w:i/>
                              </w:rPr>
                              <w:t xml:space="preserve">Regimul de dozare al </w:t>
                            </w:r>
                            <w:r w:rsidRPr="00CD1518">
                              <w:rPr>
                                <w:b/>
                                <w:i/>
                              </w:rPr>
                              <w:t>Pirfenidonum*</w:t>
                            </w:r>
                            <w:r>
                              <w:t xml:space="preserve">: </w:t>
                            </w:r>
                          </w:p>
                          <w:p w14:paraId="2E89DE20" w14:textId="77777777" w:rsidR="001806E0" w:rsidRDefault="001806E0" w:rsidP="00C627D0">
                            <w:pPr>
                              <w:pStyle w:val="a4"/>
                              <w:numPr>
                                <w:ilvl w:val="0"/>
                                <w:numId w:val="127"/>
                              </w:numPr>
                              <w:tabs>
                                <w:tab w:val="left" w:pos="465"/>
                                <w:tab w:val="left" w:pos="466"/>
                              </w:tabs>
                              <w:spacing w:before="2" w:line="276" w:lineRule="exact"/>
                              <w:ind w:right="212"/>
                              <w:jc w:val="both"/>
                            </w:pPr>
                            <w:r w:rsidRPr="00D87853">
                              <w:rPr>
                                <w:u w:val="single"/>
                              </w:rPr>
                              <w:t>La iniţierea</w:t>
                            </w:r>
                            <w:r>
                              <w:t xml:space="preserve"> tratamentului, doza trebuie crescută treptat până la doza zilnică recomandată de nouă capsule pe zi (3 capsule în 3 prize) în decursul unei perioade de 14 zile, după cum urmează: </w:t>
                            </w:r>
                          </w:p>
                          <w:p w14:paraId="7A1B4996" w14:textId="77777777" w:rsidR="001806E0" w:rsidRDefault="001806E0" w:rsidP="00C627D0">
                            <w:pPr>
                              <w:pStyle w:val="a4"/>
                              <w:tabs>
                                <w:tab w:val="left" w:pos="465"/>
                                <w:tab w:val="left" w:pos="466"/>
                              </w:tabs>
                              <w:spacing w:before="2" w:line="276" w:lineRule="exact"/>
                              <w:ind w:left="720" w:right="212" w:firstLine="0"/>
                              <w:jc w:val="both"/>
                            </w:pPr>
                            <w:r>
                              <w:t xml:space="preserve">• Zilele 1-7: o capsulă de trei ori pe zi (801 mg/zi) </w:t>
                            </w:r>
                          </w:p>
                          <w:p w14:paraId="03E30924" w14:textId="77777777" w:rsidR="001806E0" w:rsidRDefault="001806E0" w:rsidP="00C627D0">
                            <w:pPr>
                              <w:pStyle w:val="a4"/>
                              <w:tabs>
                                <w:tab w:val="left" w:pos="465"/>
                                <w:tab w:val="left" w:pos="466"/>
                              </w:tabs>
                              <w:spacing w:before="2" w:line="276" w:lineRule="exact"/>
                              <w:ind w:left="720" w:right="212" w:firstLine="0"/>
                              <w:jc w:val="both"/>
                            </w:pPr>
                            <w:r>
                              <w:t xml:space="preserve">• Zilele 8-14: două capsule de trei ori pe zi (1602 mg/zi) </w:t>
                            </w:r>
                          </w:p>
                          <w:p w14:paraId="37E2511E" w14:textId="77777777" w:rsidR="001806E0" w:rsidRDefault="001806E0" w:rsidP="00C627D0">
                            <w:pPr>
                              <w:pStyle w:val="a4"/>
                              <w:tabs>
                                <w:tab w:val="left" w:pos="465"/>
                                <w:tab w:val="left" w:pos="466"/>
                              </w:tabs>
                              <w:spacing w:before="2" w:line="276" w:lineRule="exact"/>
                              <w:ind w:left="720" w:right="212" w:firstLine="0"/>
                              <w:jc w:val="both"/>
                            </w:pPr>
                            <w:r>
                              <w:t xml:space="preserve">• Începând cu ziua 15: trei capsule de trei ori pe zi (2403 mg/zi) </w:t>
                            </w:r>
                          </w:p>
                          <w:p w14:paraId="004EB7BB" w14:textId="52229A34" w:rsidR="001806E0" w:rsidRDefault="001806E0" w:rsidP="00C627D0">
                            <w:pPr>
                              <w:pStyle w:val="a4"/>
                              <w:numPr>
                                <w:ilvl w:val="0"/>
                                <w:numId w:val="137"/>
                              </w:numPr>
                              <w:tabs>
                                <w:tab w:val="left" w:pos="709"/>
                              </w:tabs>
                              <w:spacing w:before="2" w:line="276" w:lineRule="exact"/>
                              <w:ind w:left="709" w:right="212" w:hanging="283"/>
                              <w:jc w:val="both"/>
                            </w:pPr>
                            <w:r w:rsidRPr="00812D06">
                              <w:rPr>
                                <w:u w:val="single"/>
                              </w:rPr>
                              <w:t>Doza zilnică</w:t>
                            </w:r>
                            <w:r>
                              <w:t xml:space="preserve"> recomandată de </w:t>
                            </w:r>
                            <w:r w:rsidRPr="00CD1518">
                              <w:rPr>
                                <w:u w:val="single"/>
                              </w:rPr>
                              <w:t>Pirfenidonum*</w:t>
                            </w:r>
                            <w:r>
                              <w:t xml:space="preserve"> pentru tratamentul de întreţinere este de trei capsule de 267 mg de 3 ori pe zi împreună cu alimente, în total 2403 mg/zi.</w:t>
                            </w:r>
                          </w:p>
                          <w:p w14:paraId="66EB2D84" w14:textId="3E55D87C" w:rsidR="001806E0" w:rsidRPr="00CD1518" w:rsidRDefault="001806E0" w:rsidP="00CD1518">
                            <w:pPr>
                              <w:pStyle w:val="a4"/>
                              <w:numPr>
                                <w:ilvl w:val="0"/>
                                <w:numId w:val="137"/>
                              </w:numPr>
                              <w:tabs>
                                <w:tab w:val="left" w:pos="709"/>
                              </w:tabs>
                              <w:spacing w:before="2" w:line="276" w:lineRule="exact"/>
                              <w:ind w:left="709" w:right="212" w:hanging="283"/>
                              <w:jc w:val="both"/>
                              <w:rPr>
                                <w:u w:val="single"/>
                              </w:rPr>
                            </w:pPr>
                            <w:r w:rsidRPr="00812D06">
                              <w:rPr>
                                <w:u w:val="single"/>
                              </w:rPr>
                              <w:t>Reacțiile adverse</w:t>
                            </w:r>
                            <w:r w:rsidRPr="00CD1518">
                              <w:rPr>
                                <w:u w:val="single"/>
                              </w:rPr>
                              <w:t xml:space="preserve"> frecvente la Pirfenidonum*sunt fotosensibilitatea și reacțiile dispeptice, de aceea recomandată este evitarea expunerii la soare sau eventual utilizarea cremelor de protecție solară pe perioada tratamentului. </w:t>
                            </w:r>
                          </w:p>
                          <w:p w14:paraId="673DFDB7" w14:textId="1A0BC961" w:rsidR="001806E0" w:rsidRDefault="001806E0" w:rsidP="00C627D0">
                            <w:pPr>
                              <w:pStyle w:val="a4"/>
                              <w:tabs>
                                <w:tab w:val="left" w:pos="465"/>
                              </w:tabs>
                              <w:spacing w:before="2" w:line="276" w:lineRule="exact"/>
                              <w:ind w:left="709" w:right="212" w:firstLine="0"/>
                              <w:jc w:val="both"/>
                            </w:pPr>
                            <w:r>
                              <w:t xml:space="preserve">În cazul reacțiilor dispeptice doza de </w:t>
                            </w:r>
                            <w:r w:rsidRPr="00CD1518">
                              <w:rPr>
                                <w:u w:val="single"/>
                              </w:rPr>
                              <w:t>Pirfenidonum*</w:t>
                            </w:r>
                            <w:r>
                              <w:t xml:space="preserve"> poate fi redusă la 1-2 capsule (267 mg-534 mg) de două sau trei ori pe zi împreună cu alimente, cu reluarea creşterii dozei până la doza zilnică recomandată în funcţie de tolerabilitate.</w:t>
                            </w:r>
                          </w:p>
                          <w:p w14:paraId="0AC1582E" w14:textId="77777777" w:rsidR="001806E0" w:rsidRDefault="001806E0" w:rsidP="00CD1518">
                            <w:pPr>
                              <w:pStyle w:val="a4"/>
                              <w:tabs>
                                <w:tab w:val="left" w:pos="465"/>
                              </w:tabs>
                              <w:spacing w:before="2" w:line="276" w:lineRule="exact"/>
                              <w:ind w:firstLine="0"/>
                              <w:rPr>
                                <w:b/>
                                <w:i/>
                              </w:rPr>
                            </w:pPr>
                            <w:r w:rsidRPr="00812D06">
                              <w:rPr>
                                <w:b/>
                                <w:i/>
                              </w:rPr>
                              <w:t xml:space="preserve">Regimul de dozare al </w:t>
                            </w:r>
                            <w:r w:rsidRPr="00CD1518">
                              <w:rPr>
                                <w:b/>
                                <w:i/>
                              </w:rPr>
                              <w:t>Nintetanibum*</w:t>
                            </w:r>
                          </w:p>
                          <w:p w14:paraId="0AFD5E2B" w14:textId="36609369" w:rsidR="001806E0" w:rsidRPr="00CD1518" w:rsidRDefault="001806E0" w:rsidP="00CD1518">
                            <w:pPr>
                              <w:pStyle w:val="a4"/>
                              <w:numPr>
                                <w:ilvl w:val="0"/>
                                <w:numId w:val="137"/>
                              </w:numPr>
                              <w:tabs>
                                <w:tab w:val="left" w:pos="709"/>
                              </w:tabs>
                              <w:spacing w:before="2" w:line="276" w:lineRule="exact"/>
                              <w:ind w:left="709" w:right="212" w:hanging="283"/>
                              <w:jc w:val="both"/>
                              <w:rPr>
                                <w:u w:val="single"/>
                              </w:rPr>
                            </w:pPr>
                            <w:r w:rsidRPr="00CD1518">
                              <w:rPr>
                                <w:u w:val="single"/>
                              </w:rPr>
                              <w:t>Doza recomandată de nintedanib este de 150 mg de două ori pe zi, administrată la interval de aproximativ 12 ore. Doza zilnică de 100 mg de două ori pe zi este recomandată a fi utilizată numai la pacienții care nu tolerează doza zilnică de 150 mg de două ori pe zi.</w:t>
                            </w:r>
                          </w:p>
                          <w:p w14:paraId="35125C7B" w14:textId="7968C88C" w:rsidR="001806E0" w:rsidRDefault="001806E0" w:rsidP="00CD1518">
                            <w:pPr>
                              <w:pStyle w:val="a4"/>
                              <w:numPr>
                                <w:ilvl w:val="0"/>
                                <w:numId w:val="136"/>
                              </w:numPr>
                              <w:tabs>
                                <w:tab w:val="left" w:pos="465"/>
                              </w:tabs>
                              <w:spacing w:before="2" w:line="276" w:lineRule="exact"/>
                              <w:ind w:left="426" w:right="212" w:firstLine="0"/>
                              <w:jc w:val="both"/>
                            </w:pPr>
                            <w:r w:rsidRPr="00812D06">
                              <w:rPr>
                                <w:u w:val="single"/>
                              </w:rPr>
                              <w:t>Reacțiile adverse</w:t>
                            </w:r>
                            <w:r>
                              <w:t xml:space="preserve"> frecvente la </w:t>
                            </w:r>
                            <w:r w:rsidRPr="00CD1518">
                              <w:t>Nintetanibum*</w:t>
                            </w:r>
                            <w:r>
                              <w:t xml:space="preserve"> sunt în mare parte reacțiile dispeptice. Recomandat este micșorarea dozei la 100 mg de 2 ori pe zi cu hidratare optimă și corijare electrolitică atunci când e cazul. În cazuri severe se va suspenda.  </w:t>
                            </w:r>
                          </w:p>
                          <w:p w14:paraId="1C72B1C1" w14:textId="77777777" w:rsidR="001806E0" w:rsidRPr="00812D06" w:rsidRDefault="001806E0" w:rsidP="00C627D0">
                            <w:pPr>
                              <w:pStyle w:val="a4"/>
                              <w:tabs>
                                <w:tab w:val="left" w:pos="465"/>
                                <w:tab w:val="left" w:pos="466"/>
                              </w:tabs>
                              <w:spacing w:before="2" w:line="276" w:lineRule="exact"/>
                              <w:ind w:right="212" w:firstLine="0"/>
                              <w:jc w:val="both"/>
                              <w:rPr>
                                <w:i/>
                              </w:rPr>
                            </w:pPr>
                            <w:r w:rsidRPr="00812D06">
                              <w:rPr>
                                <w:i/>
                              </w:rPr>
                              <w:t>Remarcă</w:t>
                            </w:r>
                          </w:p>
                          <w:p w14:paraId="7719EF22" w14:textId="2F4958C0" w:rsidR="001806E0" w:rsidRDefault="001806E0" w:rsidP="00C627D0">
                            <w:pPr>
                              <w:pStyle w:val="a4"/>
                              <w:numPr>
                                <w:ilvl w:val="0"/>
                                <w:numId w:val="127"/>
                              </w:numPr>
                              <w:tabs>
                                <w:tab w:val="left" w:pos="465"/>
                                <w:tab w:val="left" w:pos="466"/>
                              </w:tabs>
                              <w:spacing w:before="2" w:line="276" w:lineRule="exact"/>
                              <w:ind w:left="426" w:right="212" w:hanging="284"/>
                              <w:jc w:val="both"/>
                            </w:pPr>
                            <w:r>
                              <w:t xml:space="preserve">Pacienții eligibili pentru inițierea tratamentului farmacologic sunt cei care au CVF≥50% din prezis și DLCO ≥30% din prezis. </w:t>
                            </w:r>
                          </w:p>
                          <w:p w14:paraId="38F7EA22" w14:textId="77777777" w:rsidR="001806E0" w:rsidRDefault="001806E0" w:rsidP="00C627D0">
                            <w:pPr>
                              <w:pStyle w:val="a4"/>
                              <w:numPr>
                                <w:ilvl w:val="0"/>
                                <w:numId w:val="127"/>
                              </w:numPr>
                              <w:tabs>
                                <w:tab w:val="left" w:pos="465"/>
                                <w:tab w:val="left" w:pos="466"/>
                              </w:tabs>
                              <w:spacing w:before="2" w:line="276" w:lineRule="exact"/>
                              <w:ind w:left="426" w:right="212" w:hanging="284"/>
                              <w:jc w:val="both"/>
                            </w:pPr>
                            <w:r>
                              <w:t>Eficiența medicamentelor este similară, de aceea optarea în favoarea unui sau altui preparat farmacologic se va face în funcție de disponibilitatea acestora, de stilul de viață al pacientului (cu sau fără expuneri la soare) și de efectele adverse apărute.</w:t>
                            </w:r>
                          </w:p>
                          <w:p w14:paraId="19DDDAB8" w14:textId="77777777" w:rsidR="001806E0" w:rsidRPr="000A6CD9" w:rsidRDefault="001806E0" w:rsidP="00C627D0">
                            <w:pPr>
                              <w:pStyle w:val="a4"/>
                              <w:numPr>
                                <w:ilvl w:val="0"/>
                                <w:numId w:val="127"/>
                              </w:numPr>
                              <w:tabs>
                                <w:tab w:val="left" w:pos="465"/>
                                <w:tab w:val="left" w:pos="466"/>
                              </w:tabs>
                              <w:spacing w:before="7" w:line="237" w:lineRule="auto"/>
                              <w:ind w:left="426" w:right="212" w:hanging="284"/>
                              <w:jc w:val="both"/>
                            </w:pPr>
                            <w:r w:rsidRPr="000A6CD9">
                              <w:t xml:space="preserve">Tratamentul farmacologic ar trebui să </w:t>
                            </w:r>
                            <w:r w:rsidRPr="000A6CD9">
                              <w:rPr>
                                <w:spacing w:val="-3"/>
                              </w:rPr>
                              <w:t xml:space="preserve">fie </w:t>
                            </w:r>
                            <w:r w:rsidRPr="000A6CD9">
                              <w:t>limitat la pacienţii care sunt dispuşi să accepte efecte adverse posibile, chiar dacă beneficiul aşteptat este</w:t>
                            </w:r>
                            <w:r w:rsidRPr="000A6CD9">
                              <w:rPr>
                                <w:spacing w:val="-6"/>
                              </w:rPr>
                              <w:t xml:space="preserve"> </w:t>
                            </w:r>
                            <w:r>
                              <w:rPr>
                                <w:spacing w:val="-6"/>
                              </w:rPr>
                              <w:t xml:space="preserve">relativ </w:t>
                            </w:r>
                            <w:r w:rsidRPr="000A6CD9">
                              <w:t>redus.</w:t>
                            </w:r>
                          </w:p>
                          <w:p w14:paraId="6F1C7971" w14:textId="77777777" w:rsidR="001806E0" w:rsidRDefault="001806E0" w:rsidP="00C627D0">
                            <w:pPr>
                              <w:pStyle w:val="a4"/>
                              <w:numPr>
                                <w:ilvl w:val="0"/>
                                <w:numId w:val="127"/>
                              </w:numPr>
                              <w:tabs>
                                <w:tab w:val="left" w:pos="465"/>
                                <w:tab w:val="left" w:pos="466"/>
                              </w:tabs>
                              <w:spacing w:before="2" w:line="276" w:lineRule="exact"/>
                              <w:ind w:left="426" w:right="212" w:hanging="284"/>
                              <w:jc w:val="both"/>
                            </w:pPr>
                            <w:r>
                              <w:t xml:space="preserve">Cu precauție se vor administra medicamentele menționate la pacienții ce administrează anticoagulante. </w:t>
                            </w:r>
                          </w:p>
                          <w:p w14:paraId="326BD186" w14:textId="77777777" w:rsidR="001806E0" w:rsidRPr="000A6CD9" w:rsidRDefault="001806E0" w:rsidP="00C627D0">
                            <w:pPr>
                              <w:pStyle w:val="a4"/>
                              <w:numPr>
                                <w:ilvl w:val="0"/>
                                <w:numId w:val="127"/>
                              </w:numPr>
                              <w:tabs>
                                <w:tab w:val="left" w:pos="465"/>
                                <w:tab w:val="left" w:pos="466"/>
                              </w:tabs>
                              <w:spacing w:line="293" w:lineRule="exact"/>
                              <w:ind w:left="426" w:right="212" w:hanging="284"/>
                              <w:jc w:val="both"/>
                            </w:pPr>
                            <w:r w:rsidRPr="000A6CD9">
                              <w:t>Pacienţii cu risc crescut de mortalitate ar trebui să fie în evidenţă pentru transplant</w:t>
                            </w:r>
                            <w:r w:rsidRPr="000A6CD9">
                              <w:rPr>
                                <w:spacing w:val="-14"/>
                              </w:rPr>
                              <w:t xml:space="preserve"> </w:t>
                            </w:r>
                            <w:r w:rsidRPr="000A6CD9">
                              <w:t>pulmonar.</w:t>
                            </w:r>
                          </w:p>
                          <w:p w14:paraId="6D51C3B0" w14:textId="77777777" w:rsidR="001806E0" w:rsidRPr="000A6CD9" w:rsidRDefault="001806E0" w:rsidP="00C627D0">
                            <w:pPr>
                              <w:pStyle w:val="a4"/>
                              <w:numPr>
                                <w:ilvl w:val="0"/>
                                <w:numId w:val="127"/>
                              </w:numPr>
                              <w:tabs>
                                <w:tab w:val="left" w:pos="465"/>
                                <w:tab w:val="left" w:pos="466"/>
                              </w:tabs>
                              <w:spacing w:before="2" w:line="237" w:lineRule="auto"/>
                              <w:ind w:left="426" w:right="212" w:hanging="284"/>
                              <w:jc w:val="both"/>
                            </w:pPr>
                            <w:r>
                              <w:t xml:space="preserve">Pacienților la care SaO2 în repaus este ≤88% le este recomandată terapia cu oxigen de lungă durată (cel puțin 15 ore în zi). </w:t>
                            </w:r>
                          </w:p>
                          <w:p w14:paraId="74CD381C" w14:textId="77777777" w:rsidR="001806E0" w:rsidRPr="000A6CD9" w:rsidRDefault="001806E0" w:rsidP="00C627D0">
                            <w:pPr>
                              <w:pStyle w:val="a4"/>
                              <w:numPr>
                                <w:ilvl w:val="0"/>
                                <w:numId w:val="127"/>
                              </w:numPr>
                              <w:tabs>
                                <w:tab w:val="left" w:pos="464"/>
                                <w:tab w:val="left" w:pos="465"/>
                              </w:tabs>
                              <w:spacing w:before="4" w:line="293" w:lineRule="exact"/>
                              <w:ind w:left="426" w:right="212" w:hanging="284"/>
                              <w:jc w:val="both"/>
                            </w:pPr>
                            <w:r w:rsidRPr="000A6CD9">
                              <w:t>Corticosteroizii</w:t>
                            </w:r>
                            <w:r>
                              <w:t xml:space="preserve"> pe termen scurt</w:t>
                            </w:r>
                            <w:r w:rsidRPr="000A6CD9">
                              <w:t xml:space="preserve"> sunt tratamentul potrivit pentru exacerbările acute.</w:t>
                            </w:r>
                          </w:p>
                          <w:p w14:paraId="7FEE9011" w14:textId="77777777" w:rsidR="001806E0" w:rsidRPr="000A6CD9" w:rsidRDefault="001806E0" w:rsidP="00C627D0">
                            <w:pPr>
                              <w:pStyle w:val="a4"/>
                              <w:numPr>
                                <w:ilvl w:val="0"/>
                                <w:numId w:val="127"/>
                              </w:numPr>
                              <w:tabs>
                                <w:tab w:val="left" w:pos="465"/>
                              </w:tabs>
                              <w:spacing w:before="2" w:line="237" w:lineRule="auto"/>
                              <w:ind w:left="426" w:right="212" w:hanging="284"/>
                              <w:jc w:val="both"/>
                            </w:pPr>
                            <w:r w:rsidRPr="000A6CD9">
                              <w:t xml:space="preserve">Controlul simptomelor (îngrijirea paliativă) se concentrează pe reducerea simptomelor (tuse, dispnee) pentru a oferi confort pacienţilor şi </w:t>
                            </w:r>
                            <w:r w:rsidRPr="000A6CD9">
                              <w:rPr>
                                <w:spacing w:val="-3"/>
                              </w:rPr>
                              <w:t xml:space="preserve">nu </w:t>
                            </w:r>
                            <w:r w:rsidRPr="000A6CD9">
                              <w:t>pentru a trata</w:t>
                            </w:r>
                            <w:r w:rsidRPr="000A6CD9">
                              <w:rPr>
                                <w:spacing w:val="8"/>
                              </w:rPr>
                              <w:t xml:space="preserve"> </w:t>
                            </w:r>
                            <w:r w:rsidRPr="000A6CD9">
                              <w:t>boala.</w:t>
                            </w:r>
                          </w:p>
                          <w:p w14:paraId="7E19CCCA" w14:textId="3FA287D0" w:rsidR="001806E0" w:rsidRPr="000A6CD9" w:rsidRDefault="001806E0" w:rsidP="0064168B">
                            <w:pPr>
                              <w:pStyle w:val="a4"/>
                              <w:numPr>
                                <w:ilvl w:val="0"/>
                                <w:numId w:val="127"/>
                              </w:numPr>
                              <w:spacing w:before="2" w:line="237" w:lineRule="auto"/>
                              <w:ind w:left="426" w:right="212" w:hanging="284"/>
                              <w:jc w:val="both"/>
                            </w:pPr>
                            <w:r>
                              <w:t xml:space="preserve">Pacienții care administrează </w:t>
                            </w:r>
                            <w:r w:rsidRPr="0064168B">
                              <w:t>monoterapie cu Acetylcysteinum</w:t>
                            </w:r>
                            <w:r>
                              <w:t xml:space="preserve"> fără careva semne de toxicitate pot continua administrarea fiind informați în prealabil de recomandările ghidurilor - </w:t>
                            </w:r>
                            <w:r w:rsidRPr="0064168B">
                              <w:t>clasa de recomandare IIb, nivel de evidență C</w:t>
                            </w:r>
                          </w:p>
                          <w:p w14:paraId="3ED261E3" w14:textId="77777777" w:rsidR="001806E0" w:rsidRPr="000A6CD9" w:rsidRDefault="001806E0" w:rsidP="00C627D0">
                            <w:pPr>
                              <w:pStyle w:val="a4"/>
                              <w:numPr>
                                <w:ilvl w:val="0"/>
                                <w:numId w:val="127"/>
                              </w:numPr>
                              <w:tabs>
                                <w:tab w:val="left" w:pos="709"/>
                              </w:tabs>
                              <w:spacing w:before="3"/>
                              <w:ind w:left="426" w:right="212" w:hanging="284"/>
                              <w:jc w:val="both"/>
                              <w:rPr>
                                <w:sz w:val="22"/>
                              </w:rPr>
                            </w:pPr>
                            <w:r w:rsidRPr="000A6CD9">
                              <w:t xml:space="preserve">Luând în consideraţie faptul că </w:t>
                            </w:r>
                            <w:r w:rsidRPr="000A6CD9">
                              <w:rPr>
                                <w:spacing w:val="-3"/>
                              </w:rPr>
                              <w:t xml:space="preserve">nu </w:t>
                            </w:r>
                            <w:r w:rsidRPr="000A6CD9">
                              <w:t xml:space="preserve">se cunosc intervenţii farmacologice eficiente până în prezent, pacienţii trebuie informaţi despre studiile clinice disponibile, pentru posibilitatea înrolării lor </w:t>
                            </w:r>
                            <w:r w:rsidRPr="000A6CD9">
                              <w:rPr>
                                <w:spacing w:val="-5"/>
                              </w:rPr>
                              <w:t xml:space="preserve">în </w:t>
                            </w:r>
                            <w:r w:rsidRPr="000A6CD9">
                              <w:t>toate stadiile</w:t>
                            </w:r>
                            <w:r w:rsidRPr="000A6CD9">
                              <w:rPr>
                                <w:spacing w:val="5"/>
                              </w:rPr>
                              <w:t xml:space="preserve"> </w:t>
                            </w:r>
                            <w:r w:rsidRPr="000A6CD9">
                              <w:rPr>
                                <w:spacing w:val="-3"/>
                              </w:rPr>
                              <w:t>bolii.</w:t>
                            </w:r>
                          </w:p>
                        </w:txbxContent>
                      </wps:txbx>
                      <wps:bodyPr rot="0" vert="horz" wrap="square" lIns="0" tIns="0" rIns="0" bIns="0" anchor="t" anchorCtr="0" upright="1">
                        <a:noAutofit/>
                      </wps:bodyPr>
                    </wps:wsp>
                  </a:graphicData>
                </a:graphic>
              </wp:inline>
            </w:drawing>
          </mc:Choice>
          <mc:Fallback>
            <w:pict>
              <v:shape w14:anchorId="31497925" id="Text Box 173" o:spid="_x0000_s1085" type="#_x0000_t202" style="width:493pt;height:7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" filled="f" strokeweight=".16897mm">
                <v:textbox inset="0,0,0,0">
                  <w:txbxContent>
                    <w:p w14:paraId="0922C707" w14:textId="77777777" w:rsidR="001806E0" w:rsidRDefault="001806E0">
                      <w:pPr>
                        <w:spacing w:line="273" w:lineRule="exact"/>
                        <w:ind w:left="105"/>
                        <w:rPr>
                          <w:b/>
                          <w:i/>
                          <w:sz w:val="24"/>
                        </w:rPr>
                      </w:pPr>
                      <w:r>
                        <w:rPr>
                          <w:b/>
                          <w:sz w:val="24"/>
                        </w:rPr>
                        <w:t xml:space="preserve">Caseta 39. </w:t>
                      </w:r>
                      <w:r>
                        <w:rPr>
                          <w:b/>
                          <w:i/>
                          <w:sz w:val="24"/>
                        </w:rPr>
                        <w:t>Principiile de tratament al fibrozei pulmonare idiopatice</w:t>
                      </w:r>
                    </w:p>
                    <w:p w14:paraId="1639FA3D" w14:textId="77777777" w:rsidR="001806E0" w:rsidRDefault="001806E0" w:rsidP="00C627D0">
                      <w:pPr>
                        <w:numPr>
                          <w:ilvl w:val="0"/>
                          <w:numId w:val="24"/>
                        </w:numPr>
                        <w:tabs>
                          <w:tab w:val="left" w:pos="709"/>
                        </w:tabs>
                        <w:spacing w:before="126" w:line="237" w:lineRule="auto"/>
                        <w:ind w:left="709" w:right="103" w:hanging="283"/>
                        <w:jc w:val="both"/>
                        <w:rPr>
                          <w:rFonts w:ascii="Symbol" w:hAnsi="Symbol"/>
                          <w:b/>
                          <w:i/>
                          <w:sz w:val="24"/>
                        </w:rPr>
                      </w:pPr>
                      <w:r>
                        <w:rPr>
                          <w:b/>
                          <w:i/>
                          <w:sz w:val="24"/>
                        </w:rPr>
                        <w:t>Nu se cunoaşte nici un tratament medicamentos dovedit a vindeca boala, medicamentele disponibile pot doar să încetinească progresia FPI.</w:t>
                      </w:r>
                    </w:p>
                    <w:p w14:paraId="4941AD75" w14:textId="77777777" w:rsidR="001806E0" w:rsidRDefault="001806E0" w:rsidP="00C627D0">
                      <w:pPr>
                        <w:pStyle w:val="a4"/>
                        <w:numPr>
                          <w:ilvl w:val="0"/>
                          <w:numId w:val="127"/>
                        </w:numPr>
                        <w:tabs>
                          <w:tab w:val="left" w:pos="465"/>
                          <w:tab w:val="left" w:pos="466"/>
                        </w:tabs>
                        <w:spacing w:before="2" w:line="237" w:lineRule="auto"/>
                        <w:ind w:right="99"/>
                        <w:jc w:val="both"/>
                      </w:pPr>
                      <w:r w:rsidRPr="000A6CD9">
                        <w:t>Intervenţiile terapeutice farmacologice şi nefarmacologice (suplimentarea oxigenului, reabilitarea pulmonară) trebuie să se bazeze pe recomandări (tabelul</w:t>
                      </w:r>
                      <w:r w:rsidRPr="000A6CD9">
                        <w:rPr>
                          <w:spacing w:val="8"/>
                        </w:rPr>
                        <w:t xml:space="preserve"> </w:t>
                      </w:r>
                      <w:r w:rsidRPr="000A6CD9">
                        <w:t>3).</w:t>
                      </w:r>
                    </w:p>
                    <w:p w14:paraId="77A83D4A" w14:textId="77777777" w:rsidR="001806E0" w:rsidRDefault="001806E0" w:rsidP="00C627D0">
                      <w:pPr>
                        <w:pStyle w:val="a4"/>
                        <w:numPr>
                          <w:ilvl w:val="0"/>
                          <w:numId w:val="127"/>
                        </w:numPr>
                        <w:tabs>
                          <w:tab w:val="left" w:pos="465"/>
                          <w:tab w:val="left" w:pos="466"/>
                        </w:tabs>
                        <w:spacing w:before="2" w:line="276" w:lineRule="exact"/>
                        <w:jc w:val="both"/>
                      </w:pPr>
                      <w:r>
                        <w:t>Tratamentul farmacologic va fi inițiat cât mai precoce posibil, la pacienții eligibili și în lipsa contraindicațiilor.</w:t>
                      </w:r>
                    </w:p>
                    <w:p w14:paraId="0C442D48" w14:textId="7D437A7F" w:rsidR="001806E0" w:rsidRDefault="001806E0" w:rsidP="00D87853">
                      <w:pPr>
                        <w:pStyle w:val="a4"/>
                        <w:tabs>
                          <w:tab w:val="left" w:pos="465"/>
                          <w:tab w:val="left" w:pos="466"/>
                        </w:tabs>
                        <w:spacing w:before="2" w:line="276" w:lineRule="exact"/>
                        <w:ind w:firstLine="0"/>
                      </w:pPr>
                      <w:r>
                        <w:rPr>
                          <w:b/>
                          <w:i/>
                        </w:rPr>
                        <w:t xml:space="preserve">Regimul de dozare al </w:t>
                      </w:r>
                      <w:r w:rsidRPr="00CD1518">
                        <w:rPr>
                          <w:b/>
                          <w:i/>
                        </w:rPr>
                        <w:t>Pirfenidonum*</w:t>
                      </w:r>
                      <w:r>
                        <w:t xml:space="preserve">: </w:t>
                      </w:r>
                    </w:p>
                    <w:p w14:paraId="2E89DE20" w14:textId="77777777" w:rsidR="001806E0" w:rsidRDefault="001806E0" w:rsidP="00C627D0">
                      <w:pPr>
                        <w:pStyle w:val="a4"/>
                        <w:numPr>
                          <w:ilvl w:val="0"/>
                          <w:numId w:val="127"/>
                        </w:numPr>
                        <w:tabs>
                          <w:tab w:val="left" w:pos="465"/>
                          <w:tab w:val="left" w:pos="466"/>
                        </w:tabs>
                        <w:spacing w:before="2" w:line="276" w:lineRule="exact"/>
                        <w:ind w:right="212"/>
                        <w:jc w:val="both"/>
                      </w:pPr>
                      <w:r w:rsidRPr="00D87853">
                        <w:rPr>
                          <w:u w:val="single"/>
                        </w:rPr>
                        <w:t>La iniţierea</w:t>
                      </w:r>
                      <w:r>
                        <w:t xml:space="preserve"> tratamentului, doza trebuie crescută treptat până la doza zilnică recomandată de nouă capsule pe zi (3 capsule în 3 prize) în decursul unei perioade de 14 zile, după cum urmează: </w:t>
                      </w:r>
                    </w:p>
                    <w:p w14:paraId="7A1B4996" w14:textId="77777777" w:rsidR="001806E0" w:rsidRDefault="001806E0" w:rsidP="00C627D0">
                      <w:pPr>
                        <w:pStyle w:val="a4"/>
                        <w:tabs>
                          <w:tab w:val="left" w:pos="465"/>
                          <w:tab w:val="left" w:pos="466"/>
                        </w:tabs>
                        <w:spacing w:before="2" w:line="276" w:lineRule="exact"/>
                        <w:ind w:left="720" w:right="212" w:firstLine="0"/>
                        <w:jc w:val="both"/>
                      </w:pPr>
                      <w:r>
                        <w:t xml:space="preserve">• Zilele 1-7: o capsulă de trei ori pe zi (801 mg/zi) </w:t>
                      </w:r>
                    </w:p>
                    <w:p w14:paraId="03E30924" w14:textId="77777777" w:rsidR="001806E0" w:rsidRDefault="001806E0" w:rsidP="00C627D0">
                      <w:pPr>
                        <w:pStyle w:val="a4"/>
                        <w:tabs>
                          <w:tab w:val="left" w:pos="465"/>
                          <w:tab w:val="left" w:pos="466"/>
                        </w:tabs>
                        <w:spacing w:before="2" w:line="276" w:lineRule="exact"/>
                        <w:ind w:left="720" w:right="212" w:firstLine="0"/>
                        <w:jc w:val="both"/>
                      </w:pPr>
                      <w:r>
                        <w:t xml:space="preserve">• Zilele 8-14: două capsule de trei ori pe zi (1602 mg/zi) </w:t>
                      </w:r>
                    </w:p>
                    <w:p w14:paraId="37E2511E" w14:textId="77777777" w:rsidR="001806E0" w:rsidRDefault="001806E0" w:rsidP="00C627D0">
                      <w:pPr>
                        <w:pStyle w:val="a4"/>
                        <w:tabs>
                          <w:tab w:val="left" w:pos="465"/>
                          <w:tab w:val="left" w:pos="466"/>
                        </w:tabs>
                        <w:spacing w:before="2" w:line="276" w:lineRule="exact"/>
                        <w:ind w:left="720" w:right="212" w:firstLine="0"/>
                        <w:jc w:val="both"/>
                      </w:pPr>
                      <w:r>
                        <w:t xml:space="preserve">• Începând cu ziua 15: trei capsule de trei ori pe zi (2403 mg/zi) </w:t>
                      </w:r>
                    </w:p>
                    <w:p w14:paraId="004EB7BB" w14:textId="52229A34" w:rsidR="001806E0" w:rsidRDefault="001806E0" w:rsidP="00C627D0">
                      <w:pPr>
                        <w:pStyle w:val="a4"/>
                        <w:numPr>
                          <w:ilvl w:val="0"/>
                          <w:numId w:val="137"/>
                        </w:numPr>
                        <w:tabs>
                          <w:tab w:val="left" w:pos="709"/>
                        </w:tabs>
                        <w:spacing w:before="2" w:line="276" w:lineRule="exact"/>
                        <w:ind w:left="709" w:right="212" w:hanging="283"/>
                        <w:jc w:val="both"/>
                      </w:pPr>
                      <w:r w:rsidRPr="00812D06">
                        <w:rPr>
                          <w:u w:val="single"/>
                        </w:rPr>
                        <w:t>Doza zilnică</w:t>
                      </w:r>
                      <w:r>
                        <w:t xml:space="preserve"> recomandată de </w:t>
                      </w:r>
                      <w:r w:rsidRPr="00CD1518">
                        <w:rPr>
                          <w:u w:val="single"/>
                        </w:rPr>
                        <w:t>Pirfenidonum*</w:t>
                      </w:r>
                      <w:r>
                        <w:t xml:space="preserve"> pentru tratamentul de întreţinere este de trei capsule de 267 mg de 3 ori pe zi împreună cu alimente, în total 2403 mg/zi.</w:t>
                      </w:r>
                    </w:p>
                    <w:p w14:paraId="66EB2D84" w14:textId="3E55D87C" w:rsidR="001806E0" w:rsidRPr="00CD1518" w:rsidRDefault="001806E0" w:rsidP="00CD1518">
                      <w:pPr>
                        <w:pStyle w:val="a4"/>
                        <w:numPr>
                          <w:ilvl w:val="0"/>
                          <w:numId w:val="137"/>
                        </w:numPr>
                        <w:tabs>
                          <w:tab w:val="left" w:pos="709"/>
                        </w:tabs>
                        <w:spacing w:before="2" w:line="276" w:lineRule="exact"/>
                        <w:ind w:left="709" w:right="212" w:hanging="283"/>
                        <w:jc w:val="both"/>
                        <w:rPr>
                          <w:u w:val="single"/>
                        </w:rPr>
                      </w:pPr>
                      <w:r w:rsidRPr="00812D06">
                        <w:rPr>
                          <w:u w:val="single"/>
                        </w:rPr>
                        <w:t>Reacțiile adverse</w:t>
                      </w:r>
                      <w:r w:rsidRPr="00CD1518">
                        <w:rPr>
                          <w:u w:val="single"/>
                        </w:rPr>
                        <w:t xml:space="preserve"> frecvente la Pirfenidonum*sunt fotosensibilitatea și reacțiile dispeptice, de aceea recomandată este evitarea expunerii la soare sau eventual utilizarea cremelor de protecție solară pe perioada tratamentului. </w:t>
                      </w:r>
                    </w:p>
                    <w:p w14:paraId="673DFDB7" w14:textId="1A0BC961" w:rsidR="001806E0" w:rsidRDefault="001806E0" w:rsidP="00C627D0">
                      <w:pPr>
                        <w:pStyle w:val="a4"/>
                        <w:tabs>
                          <w:tab w:val="left" w:pos="465"/>
                        </w:tabs>
                        <w:spacing w:before="2" w:line="276" w:lineRule="exact"/>
                        <w:ind w:left="709" w:right="212" w:firstLine="0"/>
                        <w:jc w:val="both"/>
                      </w:pPr>
                      <w:r>
                        <w:t xml:space="preserve">În cazul reacțiilor dispeptice doza de </w:t>
                      </w:r>
                      <w:r w:rsidRPr="00CD1518">
                        <w:rPr>
                          <w:u w:val="single"/>
                        </w:rPr>
                        <w:t>Pirfenidonum*</w:t>
                      </w:r>
                      <w:r>
                        <w:t xml:space="preserve"> poate fi redusă la 1-2 capsule (267 mg-534 mg) de două sau trei ori pe zi împreună cu alimente, cu reluarea creşterii dozei până la doza zilnică recomandată în funcţie de tolerabilitate.</w:t>
                      </w:r>
                    </w:p>
                    <w:p w14:paraId="0AC1582E" w14:textId="77777777" w:rsidR="001806E0" w:rsidRDefault="001806E0" w:rsidP="00CD1518">
                      <w:pPr>
                        <w:pStyle w:val="a4"/>
                        <w:tabs>
                          <w:tab w:val="left" w:pos="465"/>
                        </w:tabs>
                        <w:spacing w:before="2" w:line="276" w:lineRule="exact"/>
                        <w:ind w:firstLine="0"/>
                        <w:rPr>
                          <w:b/>
                          <w:i/>
                        </w:rPr>
                      </w:pPr>
                      <w:r w:rsidRPr="00812D06">
                        <w:rPr>
                          <w:b/>
                          <w:i/>
                        </w:rPr>
                        <w:t xml:space="preserve">Regimul de dozare al </w:t>
                      </w:r>
                      <w:r w:rsidRPr="00CD1518">
                        <w:rPr>
                          <w:b/>
                          <w:i/>
                        </w:rPr>
                        <w:t>Nintetanibum*</w:t>
                      </w:r>
                    </w:p>
                    <w:p w14:paraId="0AFD5E2B" w14:textId="36609369" w:rsidR="001806E0" w:rsidRPr="00CD1518" w:rsidRDefault="001806E0" w:rsidP="00CD1518">
                      <w:pPr>
                        <w:pStyle w:val="a4"/>
                        <w:numPr>
                          <w:ilvl w:val="0"/>
                          <w:numId w:val="137"/>
                        </w:numPr>
                        <w:tabs>
                          <w:tab w:val="left" w:pos="709"/>
                        </w:tabs>
                        <w:spacing w:before="2" w:line="276" w:lineRule="exact"/>
                        <w:ind w:left="709" w:right="212" w:hanging="283"/>
                        <w:jc w:val="both"/>
                        <w:rPr>
                          <w:u w:val="single"/>
                        </w:rPr>
                      </w:pPr>
                      <w:r w:rsidRPr="00CD1518">
                        <w:rPr>
                          <w:u w:val="single"/>
                        </w:rPr>
                        <w:t>Doza recomandată de nintedanib este de 150 mg de două ori pe zi, administrată la interval de aproximativ 12 ore. Doza zilnică de 100 mg de două ori pe zi este recomandată a fi utilizată numai la pacienții care nu tolerează doza zilnică de 150 mg de două ori pe zi.</w:t>
                      </w:r>
                    </w:p>
                    <w:p w14:paraId="35125C7B" w14:textId="7968C88C" w:rsidR="001806E0" w:rsidRDefault="001806E0" w:rsidP="00CD1518">
                      <w:pPr>
                        <w:pStyle w:val="a4"/>
                        <w:numPr>
                          <w:ilvl w:val="0"/>
                          <w:numId w:val="136"/>
                        </w:numPr>
                        <w:tabs>
                          <w:tab w:val="left" w:pos="465"/>
                        </w:tabs>
                        <w:spacing w:before="2" w:line="276" w:lineRule="exact"/>
                        <w:ind w:left="426" w:right="212" w:firstLine="0"/>
                        <w:jc w:val="both"/>
                      </w:pPr>
                      <w:r w:rsidRPr="00812D06">
                        <w:rPr>
                          <w:u w:val="single"/>
                        </w:rPr>
                        <w:t>Reacțiile adverse</w:t>
                      </w:r>
                      <w:r>
                        <w:t xml:space="preserve"> frecvente la </w:t>
                      </w:r>
                      <w:r w:rsidRPr="00CD1518">
                        <w:t>Nintetanibum*</w:t>
                      </w:r>
                      <w:r>
                        <w:t xml:space="preserve"> sunt în mare parte reacțiile dispeptice. Recomandat este micșorarea dozei la 100 mg de 2 ori pe zi cu hidratare optimă și corijare electrolitică atunci când e cazul. În cazuri severe se va suspenda.  </w:t>
                      </w:r>
                    </w:p>
                    <w:p w14:paraId="1C72B1C1" w14:textId="77777777" w:rsidR="001806E0" w:rsidRPr="00812D06" w:rsidRDefault="001806E0" w:rsidP="00C627D0">
                      <w:pPr>
                        <w:pStyle w:val="a4"/>
                        <w:tabs>
                          <w:tab w:val="left" w:pos="465"/>
                          <w:tab w:val="left" w:pos="466"/>
                        </w:tabs>
                        <w:spacing w:before="2" w:line="276" w:lineRule="exact"/>
                        <w:ind w:right="212" w:firstLine="0"/>
                        <w:jc w:val="both"/>
                        <w:rPr>
                          <w:i/>
                        </w:rPr>
                      </w:pPr>
                      <w:r w:rsidRPr="00812D06">
                        <w:rPr>
                          <w:i/>
                        </w:rPr>
                        <w:t>Remarcă</w:t>
                      </w:r>
                    </w:p>
                    <w:p w14:paraId="7719EF22" w14:textId="2F4958C0" w:rsidR="001806E0" w:rsidRDefault="001806E0" w:rsidP="00C627D0">
                      <w:pPr>
                        <w:pStyle w:val="a4"/>
                        <w:numPr>
                          <w:ilvl w:val="0"/>
                          <w:numId w:val="127"/>
                        </w:numPr>
                        <w:tabs>
                          <w:tab w:val="left" w:pos="465"/>
                          <w:tab w:val="left" w:pos="466"/>
                        </w:tabs>
                        <w:spacing w:before="2" w:line="276" w:lineRule="exact"/>
                        <w:ind w:left="426" w:right="212" w:hanging="284"/>
                        <w:jc w:val="both"/>
                      </w:pPr>
                      <w:r>
                        <w:t xml:space="preserve">Pacienții eligibili pentru inițierea tratamentului farmacologic sunt cei care au CVF≥50% din prezis și DLCO ≥30% din prezis. </w:t>
                      </w:r>
                    </w:p>
                    <w:p w14:paraId="38F7EA22" w14:textId="77777777" w:rsidR="001806E0" w:rsidRDefault="001806E0" w:rsidP="00C627D0">
                      <w:pPr>
                        <w:pStyle w:val="a4"/>
                        <w:numPr>
                          <w:ilvl w:val="0"/>
                          <w:numId w:val="127"/>
                        </w:numPr>
                        <w:tabs>
                          <w:tab w:val="left" w:pos="465"/>
                          <w:tab w:val="left" w:pos="466"/>
                        </w:tabs>
                        <w:spacing w:before="2" w:line="276" w:lineRule="exact"/>
                        <w:ind w:left="426" w:right="212" w:hanging="284"/>
                        <w:jc w:val="both"/>
                      </w:pPr>
                      <w:r>
                        <w:t>Eficiența medicamentelor este similară, de aceea optarea în favoarea unui sau altui preparat farmacologic se va face în funcție de disponibilitatea acestora, de stilul de viață al pacientului (cu sau fără expuneri la soare) și de efectele adverse apărute.</w:t>
                      </w:r>
                    </w:p>
                    <w:p w14:paraId="19DDDAB8" w14:textId="77777777" w:rsidR="001806E0" w:rsidRPr="000A6CD9" w:rsidRDefault="001806E0" w:rsidP="00C627D0">
                      <w:pPr>
                        <w:pStyle w:val="a4"/>
                        <w:numPr>
                          <w:ilvl w:val="0"/>
                          <w:numId w:val="127"/>
                        </w:numPr>
                        <w:tabs>
                          <w:tab w:val="left" w:pos="465"/>
                          <w:tab w:val="left" w:pos="466"/>
                        </w:tabs>
                        <w:spacing w:before="7" w:line="237" w:lineRule="auto"/>
                        <w:ind w:left="426" w:right="212" w:hanging="284"/>
                        <w:jc w:val="both"/>
                      </w:pPr>
                      <w:r w:rsidRPr="000A6CD9">
                        <w:t xml:space="preserve">Tratamentul farmacologic ar trebui să </w:t>
                      </w:r>
                      <w:r w:rsidRPr="000A6CD9">
                        <w:rPr>
                          <w:spacing w:val="-3"/>
                        </w:rPr>
                        <w:t xml:space="preserve">fie </w:t>
                      </w:r>
                      <w:r w:rsidRPr="000A6CD9">
                        <w:t>limitat la pacienţii care sunt dispuşi să accepte efecte adverse posibile, chiar dacă beneficiul aşteptat este</w:t>
                      </w:r>
                      <w:r w:rsidRPr="000A6CD9">
                        <w:rPr>
                          <w:spacing w:val="-6"/>
                        </w:rPr>
                        <w:t xml:space="preserve"> </w:t>
                      </w:r>
                      <w:r>
                        <w:rPr>
                          <w:spacing w:val="-6"/>
                        </w:rPr>
                        <w:t xml:space="preserve">relativ </w:t>
                      </w:r>
                      <w:r w:rsidRPr="000A6CD9">
                        <w:t>redus.</w:t>
                      </w:r>
                    </w:p>
                    <w:p w14:paraId="6F1C7971" w14:textId="77777777" w:rsidR="001806E0" w:rsidRDefault="001806E0" w:rsidP="00C627D0">
                      <w:pPr>
                        <w:pStyle w:val="a4"/>
                        <w:numPr>
                          <w:ilvl w:val="0"/>
                          <w:numId w:val="127"/>
                        </w:numPr>
                        <w:tabs>
                          <w:tab w:val="left" w:pos="465"/>
                          <w:tab w:val="left" w:pos="466"/>
                        </w:tabs>
                        <w:spacing w:before="2" w:line="276" w:lineRule="exact"/>
                        <w:ind w:left="426" w:right="212" w:hanging="284"/>
                        <w:jc w:val="both"/>
                      </w:pPr>
                      <w:r>
                        <w:t xml:space="preserve">Cu precauție se vor administra medicamentele menționate la pacienții ce administrează anticoagulante. </w:t>
                      </w:r>
                    </w:p>
                    <w:p w14:paraId="326BD186" w14:textId="77777777" w:rsidR="001806E0" w:rsidRPr="000A6CD9" w:rsidRDefault="001806E0" w:rsidP="00C627D0">
                      <w:pPr>
                        <w:pStyle w:val="a4"/>
                        <w:numPr>
                          <w:ilvl w:val="0"/>
                          <w:numId w:val="127"/>
                        </w:numPr>
                        <w:tabs>
                          <w:tab w:val="left" w:pos="465"/>
                          <w:tab w:val="left" w:pos="466"/>
                        </w:tabs>
                        <w:spacing w:line="293" w:lineRule="exact"/>
                        <w:ind w:left="426" w:right="212" w:hanging="284"/>
                        <w:jc w:val="both"/>
                      </w:pPr>
                      <w:r w:rsidRPr="000A6CD9">
                        <w:t>Pacienţii cu risc crescut de mortalitate ar trebui să fie în evidenţă pentru transplant</w:t>
                      </w:r>
                      <w:r w:rsidRPr="000A6CD9">
                        <w:rPr>
                          <w:spacing w:val="-14"/>
                        </w:rPr>
                        <w:t xml:space="preserve"> </w:t>
                      </w:r>
                      <w:r w:rsidRPr="000A6CD9">
                        <w:t>pulmonar.</w:t>
                      </w:r>
                    </w:p>
                    <w:p w14:paraId="6D51C3B0" w14:textId="77777777" w:rsidR="001806E0" w:rsidRPr="000A6CD9" w:rsidRDefault="001806E0" w:rsidP="00C627D0">
                      <w:pPr>
                        <w:pStyle w:val="a4"/>
                        <w:numPr>
                          <w:ilvl w:val="0"/>
                          <w:numId w:val="127"/>
                        </w:numPr>
                        <w:tabs>
                          <w:tab w:val="left" w:pos="465"/>
                          <w:tab w:val="left" w:pos="466"/>
                        </w:tabs>
                        <w:spacing w:before="2" w:line="237" w:lineRule="auto"/>
                        <w:ind w:left="426" w:right="212" w:hanging="284"/>
                        <w:jc w:val="both"/>
                      </w:pPr>
                      <w:r>
                        <w:t xml:space="preserve">Pacienților la care SaO2 în repaus este ≤88% le este recomandată terapia cu oxigen de lungă durată (cel puțin 15 ore în zi). </w:t>
                      </w:r>
                    </w:p>
                    <w:p w14:paraId="74CD381C" w14:textId="77777777" w:rsidR="001806E0" w:rsidRPr="000A6CD9" w:rsidRDefault="001806E0" w:rsidP="00C627D0">
                      <w:pPr>
                        <w:pStyle w:val="a4"/>
                        <w:numPr>
                          <w:ilvl w:val="0"/>
                          <w:numId w:val="127"/>
                        </w:numPr>
                        <w:tabs>
                          <w:tab w:val="left" w:pos="464"/>
                          <w:tab w:val="left" w:pos="465"/>
                        </w:tabs>
                        <w:spacing w:before="4" w:line="293" w:lineRule="exact"/>
                        <w:ind w:left="426" w:right="212" w:hanging="284"/>
                        <w:jc w:val="both"/>
                      </w:pPr>
                      <w:r w:rsidRPr="000A6CD9">
                        <w:t>Corticosteroizii</w:t>
                      </w:r>
                      <w:r>
                        <w:t xml:space="preserve"> pe termen scurt</w:t>
                      </w:r>
                      <w:r w:rsidRPr="000A6CD9">
                        <w:t xml:space="preserve"> sunt tratamentul potrivit pentru exacerbările acute.</w:t>
                      </w:r>
                    </w:p>
                    <w:p w14:paraId="7FEE9011" w14:textId="77777777" w:rsidR="001806E0" w:rsidRPr="000A6CD9" w:rsidRDefault="001806E0" w:rsidP="00C627D0">
                      <w:pPr>
                        <w:pStyle w:val="a4"/>
                        <w:numPr>
                          <w:ilvl w:val="0"/>
                          <w:numId w:val="127"/>
                        </w:numPr>
                        <w:tabs>
                          <w:tab w:val="left" w:pos="465"/>
                        </w:tabs>
                        <w:spacing w:before="2" w:line="237" w:lineRule="auto"/>
                        <w:ind w:left="426" w:right="212" w:hanging="284"/>
                        <w:jc w:val="both"/>
                      </w:pPr>
                      <w:r w:rsidRPr="000A6CD9">
                        <w:t xml:space="preserve">Controlul simptomelor (îngrijirea paliativă) se concentrează pe reducerea simptomelor (tuse, dispnee) pentru a oferi confort pacienţilor şi </w:t>
                      </w:r>
                      <w:r w:rsidRPr="000A6CD9">
                        <w:rPr>
                          <w:spacing w:val="-3"/>
                        </w:rPr>
                        <w:t xml:space="preserve">nu </w:t>
                      </w:r>
                      <w:r w:rsidRPr="000A6CD9">
                        <w:t>pentru a trata</w:t>
                      </w:r>
                      <w:r w:rsidRPr="000A6CD9">
                        <w:rPr>
                          <w:spacing w:val="8"/>
                        </w:rPr>
                        <w:t xml:space="preserve"> </w:t>
                      </w:r>
                      <w:r w:rsidRPr="000A6CD9">
                        <w:t>boala.</w:t>
                      </w:r>
                    </w:p>
                    <w:p w14:paraId="7E19CCCA" w14:textId="3FA287D0" w:rsidR="001806E0" w:rsidRPr="000A6CD9" w:rsidRDefault="001806E0" w:rsidP="0064168B">
                      <w:pPr>
                        <w:pStyle w:val="a4"/>
                        <w:numPr>
                          <w:ilvl w:val="0"/>
                          <w:numId w:val="127"/>
                        </w:numPr>
                        <w:spacing w:before="2" w:line="237" w:lineRule="auto"/>
                        <w:ind w:left="426" w:right="212" w:hanging="284"/>
                        <w:jc w:val="both"/>
                      </w:pPr>
                      <w:r>
                        <w:t xml:space="preserve">Pacienții care administrează </w:t>
                      </w:r>
                      <w:r w:rsidRPr="0064168B">
                        <w:t>monoterapie cu Acetylcysteinum</w:t>
                      </w:r>
                      <w:r>
                        <w:t xml:space="preserve"> fără careva semne de toxicitate pot continua administrarea fiind informați în prealabil de recomandările ghidurilor - </w:t>
                      </w:r>
                      <w:r w:rsidRPr="0064168B">
                        <w:t>clasa de recomandare IIb, nivel de evidență C</w:t>
                      </w:r>
                    </w:p>
                    <w:p w14:paraId="3ED261E3" w14:textId="77777777" w:rsidR="001806E0" w:rsidRPr="000A6CD9" w:rsidRDefault="001806E0" w:rsidP="00C627D0">
                      <w:pPr>
                        <w:pStyle w:val="a4"/>
                        <w:numPr>
                          <w:ilvl w:val="0"/>
                          <w:numId w:val="127"/>
                        </w:numPr>
                        <w:tabs>
                          <w:tab w:val="left" w:pos="709"/>
                        </w:tabs>
                        <w:spacing w:before="3"/>
                        <w:ind w:left="426" w:right="212" w:hanging="284"/>
                        <w:jc w:val="both"/>
                        <w:rPr>
                          <w:sz w:val="22"/>
                        </w:rPr>
                      </w:pPr>
                      <w:r w:rsidRPr="000A6CD9">
                        <w:t xml:space="preserve">Luând în consideraţie faptul că </w:t>
                      </w:r>
                      <w:r w:rsidRPr="000A6CD9">
                        <w:rPr>
                          <w:spacing w:val="-3"/>
                        </w:rPr>
                        <w:t xml:space="preserve">nu </w:t>
                      </w:r>
                      <w:r w:rsidRPr="000A6CD9">
                        <w:t xml:space="preserve">se cunosc intervenţii farmacologice eficiente până în prezent, pacienţii trebuie informaţi despre studiile clinice disponibile, pentru posibilitatea înrolării lor </w:t>
                      </w:r>
                      <w:r w:rsidRPr="000A6CD9">
                        <w:rPr>
                          <w:spacing w:val="-5"/>
                        </w:rPr>
                        <w:t xml:space="preserve">în </w:t>
                      </w:r>
                      <w:r w:rsidRPr="000A6CD9">
                        <w:t>toate stadiile</w:t>
                      </w:r>
                      <w:r w:rsidRPr="000A6CD9">
                        <w:rPr>
                          <w:spacing w:val="5"/>
                        </w:rPr>
                        <w:t xml:space="preserve"> </w:t>
                      </w:r>
                      <w:r w:rsidRPr="000A6CD9">
                        <w:rPr>
                          <w:spacing w:val="-3"/>
                        </w:rPr>
                        <w:t>bolii.</w:t>
                      </w:r>
                    </w:p>
                  </w:txbxContent>
                </v:textbox>
                <w10:anchorlock/>
              </v:shape>
            </w:pict>
          </mc:Fallback>
        </mc:AlternateContent>
      </w:r>
    </w:p>
    <w:p w14:paraId="65C1BC14" w14:textId="77777777" w:rsidR="00707C8F" w:rsidRPr="0008470C" w:rsidRDefault="00707C8F" w:rsidP="00BC5E45">
      <w:pPr>
        <w:jc w:val="both"/>
        <w:rPr>
          <w:b/>
          <w:i/>
          <w:sz w:val="28"/>
          <w:szCs w:val="28"/>
        </w:rPr>
      </w:pPr>
      <w:r w:rsidRPr="0008470C">
        <w:rPr>
          <w:b/>
          <w:i/>
          <w:sz w:val="28"/>
          <w:szCs w:val="28"/>
        </w:rPr>
        <w:lastRenderedPageBreak/>
        <w:t>Tabelul 3 Recomandări de tratament al fibrozei pulmonare idiopatice bazate pe dovezi [18]</w:t>
      </w:r>
    </w:p>
    <w:p w14:paraId="54594A1E" w14:textId="55044610" w:rsidR="00806B36" w:rsidRPr="0008470C" w:rsidRDefault="0005578A" w:rsidP="00BC5E45">
      <w:pPr>
        <w:pStyle w:val="a4"/>
        <w:spacing w:before="3"/>
        <w:ind w:firstLine="0"/>
        <w:jc w:val="both"/>
        <w:rPr>
          <w:b/>
          <w:i/>
          <w:sz w:val="18"/>
        </w:rPr>
      </w:pPr>
      <w:r w:rsidRPr="0008470C">
        <w:rPr>
          <w:noProof/>
          <w:lang w:val="ru-RU" w:eastAsia="ru-RU" w:bidi="ar-SA"/>
        </w:rPr>
        <mc:AlternateContent>
          <mc:Choice Requires="wps">
            <w:drawing>
              <wp:anchor distT="0" distB="0" distL="114300" distR="114300" simplePos="0" relativeHeight="251671040" behindDoc="0" locked="0" layoutInCell="1" allowOverlap="1" wp14:anchorId="6AB95CC0" wp14:editId="7E1DB70C">
                <wp:simplePos x="0" y="0"/>
                <wp:positionH relativeFrom="column">
                  <wp:posOffset>331470</wp:posOffset>
                </wp:positionH>
                <wp:positionV relativeFrom="paragraph">
                  <wp:posOffset>161290</wp:posOffset>
                </wp:positionV>
                <wp:extent cx="6065520" cy="7244080"/>
                <wp:effectExtent l="0" t="0" r="11430" b="139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5520" cy="7244080"/>
                        </a:xfrm>
                        <a:prstGeom prst="rect">
                          <a:avLst/>
                        </a:prstGeom>
                        <a:solidFill>
                          <a:schemeClr val="lt1"/>
                        </a:solidFill>
                        <a:ln w="6350">
                          <a:solidFill>
                            <a:prstClr val="black"/>
                          </a:solidFill>
                        </a:ln>
                      </wps:spPr>
                      <wps:txbx>
                        <w:txbxContent>
                          <w:p w14:paraId="463FD7A0" w14:textId="77777777" w:rsidR="001806E0" w:rsidRDefault="001806E0" w:rsidP="00AE5B32">
                            <w:pPr>
                              <w:spacing w:line="274" w:lineRule="exact"/>
                              <w:rPr>
                                <w:b/>
                                <w:sz w:val="24"/>
                              </w:rPr>
                            </w:pPr>
                            <w:r>
                              <w:rPr>
                                <w:b/>
                                <w:sz w:val="24"/>
                              </w:rPr>
                              <w:t xml:space="preserve">DA puternic - </w:t>
                            </w:r>
                            <w:r w:rsidRPr="00260714">
                              <w:rPr>
                                <w:i/>
                                <w:sz w:val="24"/>
                              </w:rPr>
                              <w:t>clasa de recomandare I</w:t>
                            </w:r>
                          </w:p>
                          <w:p w14:paraId="1A3FE287" w14:textId="77777777" w:rsidR="001806E0" w:rsidRDefault="001806E0" w:rsidP="00AE5B32">
                            <w:pPr>
                              <w:pStyle w:val="a4"/>
                              <w:ind w:left="212" w:right="1567" w:firstLine="0"/>
                            </w:pPr>
                            <w:r>
                              <w:rPr>
                                <w:b/>
                                <w:i/>
                              </w:rPr>
                              <w:t xml:space="preserve">Implicaţii pentru pacient: </w:t>
                            </w:r>
                            <w:r>
                              <w:t>majoritatea pacienţilor vor dori să primească următoarele intervenţii terapeutice şi doar o mica proporţie nu vor dori.</w:t>
                            </w:r>
                          </w:p>
                          <w:p w14:paraId="1FE220DF" w14:textId="77777777" w:rsidR="001806E0" w:rsidRDefault="001806E0" w:rsidP="00CD1C3F">
                            <w:pPr>
                              <w:pStyle w:val="a0"/>
                              <w:numPr>
                                <w:ilvl w:val="0"/>
                                <w:numId w:val="122"/>
                              </w:numPr>
                              <w:tabs>
                                <w:tab w:val="left" w:pos="453"/>
                              </w:tabs>
                              <w:ind w:hanging="241"/>
                              <w:rPr>
                                <w:sz w:val="24"/>
                              </w:rPr>
                            </w:pPr>
                            <w:r>
                              <w:rPr>
                                <w:sz w:val="24"/>
                              </w:rPr>
                              <w:t>Oxigenoterapie de lungă durată la pacienţii cu FPI cu semne tipice de hipoxemie de</w:t>
                            </w:r>
                            <w:r>
                              <w:rPr>
                                <w:spacing w:val="-10"/>
                                <w:sz w:val="24"/>
                              </w:rPr>
                              <w:t xml:space="preserve"> </w:t>
                            </w:r>
                            <w:r>
                              <w:rPr>
                                <w:sz w:val="24"/>
                              </w:rPr>
                              <w:t xml:space="preserve">repaus, </w:t>
                            </w:r>
                            <w:r w:rsidRPr="00260714">
                              <w:rPr>
                                <w:i/>
                                <w:sz w:val="24"/>
                              </w:rPr>
                              <w:t xml:space="preserve">nivel de evidență </w:t>
                            </w:r>
                            <w:r>
                              <w:rPr>
                                <w:i/>
                                <w:sz w:val="24"/>
                              </w:rPr>
                              <w:t>C</w:t>
                            </w:r>
                            <w:r w:rsidRPr="00260714">
                              <w:rPr>
                                <w:i/>
                                <w:sz w:val="24"/>
                              </w:rPr>
                              <w:t>.</w:t>
                            </w:r>
                          </w:p>
                          <w:p w14:paraId="4113DDF5" w14:textId="77777777" w:rsidR="001806E0" w:rsidRDefault="001806E0" w:rsidP="00CD1C3F">
                            <w:pPr>
                              <w:pStyle w:val="a0"/>
                              <w:numPr>
                                <w:ilvl w:val="0"/>
                                <w:numId w:val="122"/>
                              </w:numPr>
                              <w:tabs>
                                <w:tab w:val="left" w:pos="453"/>
                              </w:tabs>
                              <w:ind w:hanging="241"/>
                              <w:rPr>
                                <w:sz w:val="24"/>
                              </w:rPr>
                            </w:pPr>
                            <w:r>
                              <w:rPr>
                                <w:sz w:val="24"/>
                              </w:rPr>
                              <w:t>Transplant pulmonar la pacienţii</w:t>
                            </w:r>
                            <w:r>
                              <w:rPr>
                                <w:spacing w:val="-4"/>
                                <w:sz w:val="24"/>
                              </w:rPr>
                              <w:t xml:space="preserve"> </w:t>
                            </w:r>
                            <w:r>
                              <w:rPr>
                                <w:sz w:val="24"/>
                              </w:rPr>
                              <w:t xml:space="preserve">potriviţi - </w:t>
                            </w:r>
                            <w:r w:rsidRPr="00260714">
                              <w:rPr>
                                <w:i/>
                                <w:sz w:val="24"/>
                              </w:rPr>
                              <w:t xml:space="preserve">nivel de evidență </w:t>
                            </w:r>
                            <w:r>
                              <w:rPr>
                                <w:i/>
                                <w:sz w:val="24"/>
                              </w:rPr>
                              <w:t>C</w:t>
                            </w:r>
                            <w:r w:rsidRPr="00260714">
                              <w:rPr>
                                <w:i/>
                                <w:sz w:val="24"/>
                              </w:rPr>
                              <w:t>.</w:t>
                            </w:r>
                          </w:p>
                          <w:p w14:paraId="3236DCC4" w14:textId="77777777" w:rsidR="001806E0" w:rsidRDefault="001806E0" w:rsidP="00AE5B32">
                            <w:pPr>
                              <w:pStyle w:val="a4"/>
                              <w:spacing w:before="2"/>
                              <w:ind w:firstLine="0"/>
                              <w:jc w:val="both"/>
                            </w:pPr>
                          </w:p>
                          <w:p w14:paraId="7DC02018" w14:textId="77777777" w:rsidR="001806E0" w:rsidRPr="002946CD" w:rsidRDefault="001806E0" w:rsidP="002946CD">
                            <w:pPr>
                              <w:pStyle w:val="a4"/>
                              <w:ind w:firstLine="0"/>
                              <w:rPr>
                                <w:b/>
                              </w:rPr>
                            </w:pPr>
                            <w:r w:rsidRPr="002946CD">
                              <w:rPr>
                                <w:b/>
                              </w:rPr>
                              <w:t xml:space="preserve">DA condiționat </w:t>
                            </w:r>
                            <w:r w:rsidRPr="00511832">
                              <w:rPr>
                                <w:i/>
                              </w:rPr>
                              <w:t>– clasa de recomandare IIa</w:t>
                            </w:r>
                          </w:p>
                          <w:p w14:paraId="4E9C3134" w14:textId="77777777" w:rsidR="001806E0" w:rsidRDefault="001806E0" w:rsidP="00AE5B32">
                            <w:pPr>
                              <w:pStyle w:val="a4"/>
                              <w:ind w:left="212" w:firstLine="0"/>
                              <w:jc w:val="both"/>
                            </w:pPr>
                            <w:r>
                              <w:rPr>
                                <w:b/>
                                <w:i/>
                              </w:rPr>
                              <w:t xml:space="preserve">Implicaţii pentru pacient: </w:t>
                            </w:r>
                            <w:r>
                              <w:t>majoritatea pacienţilor vor dori următoarele intervenţii terapeutice, dar mulţi nu le vor dori.</w:t>
                            </w:r>
                            <w:r w:rsidRPr="00260714">
                              <w:t xml:space="preserve"> </w:t>
                            </w:r>
                            <w:r>
                              <w:t>Neutilizarea lor ar putea fi o opţiune rezonabilă la o minoritate.</w:t>
                            </w:r>
                          </w:p>
                          <w:p w14:paraId="591874BA" w14:textId="77777777" w:rsidR="001806E0" w:rsidRDefault="001806E0" w:rsidP="00AE5B32">
                            <w:pPr>
                              <w:ind w:left="212" w:right="1321"/>
                              <w:jc w:val="both"/>
                              <w:rPr>
                                <w:sz w:val="24"/>
                              </w:rPr>
                            </w:pPr>
                          </w:p>
                          <w:p w14:paraId="1A42DF6F" w14:textId="5810A491" w:rsidR="001806E0" w:rsidRPr="00AE5B32" w:rsidRDefault="001806E0" w:rsidP="0064168B">
                            <w:pPr>
                              <w:pStyle w:val="a4"/>
                              <w:numPr>
                                <w:ilvl w:val="0"/>
                                <w:numId w:val="123"/>
                              </w:numPr>
                              <w:tabs>
                                <w:tab w:val="left" w:pos="990"/>
                              </w:tabs>
                              <w:ind w:right="1321"/>
                              <w:jc w:val="both"/>
                              <w:rPr>
                                <w:lang w:val="en-US"/>
                              </w:rPr>
                            </w:pPr>
                            <w:r w:rsidRPr="0064168B">
                              <w:t>Nintetanibum*</w:t>
                            </w:r>
                            <w:r w:rsidRPr="00AE5B32">
                              <w:t xml:space="preserve">- </w:t>
                            </w:r>
                            <w:r w:rsidRPr="00AE5B32">
                              <w:rPr>
                                <w:i/>
                              </w:rPr>
                              <w:t>nivel de evidență B.</w:t>
                            </w:r>
                          </w:p>
                          <w:p w14:paraId="12827354" w14:textId="6FAF832F" w:rsidR="001806E0" w:rsidRPr="00AE5B32" w:rsidRDefault="001806E0" w:rsidP="00CD1C3F">
                            <w:pPr>
                              <w:pStyle w:val="a0"/>
                              <w:numPr>
                                <w:ilvl w:val="0"/>
                                <w:numId w:val="123"/>
                              </w:numPr>
                              <w:tabs>
                                <w:tab w:val="left" w:pos="990"/>
                              </w:tabs>
                              <w:ind w:left="450" w:right="1321" w:firstLine="180"/>
                              <w:jc w:val="both"/>
                              <w:rPr>
                                <w:sz w:val="24"/>
                              </w:rPr>
                            </w:pPr>
                            <w:r w:rsidRPr="00AE5B32">
                              <w:rPr>
                                <w:sz w:val="24"/>
                              </w:rPr>
                              <w:t>Pirfenidon</w:t>
                            </w:r>
                            <w:r>
                              <w:rPr>
                                <w:sz w:val="24"/>
                              </w:rPr>
                              <w:t>um</w:t>
                            </w:r>
                            <w:r w:rsidRPr="00AE5B32">
                              <w:rPr>
                                <w:sz w:val="24"/>
                              </w:rPr>
                              <w:t xml:space="preserve">* - </w:t>
                            </w:r>
                            <w:r w:rsidRPr="00AE5B32">
                              <w:rPr>
                                <w:i/>
                                <w:sz w:val="24"/>
                              </w:rPr>
                              <w:t xml:space="preserve">nivel de evidență </w:t>
                            </w:r>
                            <w:r w:rsidRPr="00AE5B32">
                              <w:rPr>
                                <w:i/>
                              </w:rPr>
                              <w:t>B</w:t>
                            </w:r>
                            <w:r w:rsidRPr="00AE5B32">
                              <w:rPr>
                                <w:i/>
                                <w:sz w:val="24"/>
                              </w:rPr>
                              <w:t>.</w:t>
                            </w:r>
                          </w:p>
                          <w:p w14:paraId="318F145D" w14:textId="77777777" w:rsidR="001806E0" w:rsidRPr="00AE5B32" w:rsidRDefault="001806E0" w:rsidP="00CD1C3F">
                            <w:pPr>
                              <w:pStyle w:val="a0"/>
                              <w:numPr>
                                <w:ilvl w:val="0"/>
                                <w:numId w:val="123"/>
                              </w:numPr>
                              <w:tabs>
                                <w:tab w:val="left" w:pos="453"/>
                              </w:tabs>
                              <w:jc w:val="both"/>
                              <w:rPr>
                                <w:sz w:val="24"/>
                              </w:rPr>
                            </w:pPr>
                            <w:r w:rsidRPr="00AE5B32">
                              <w:rPr>
                                <w:sz w:val="24"/>
                              </w:rPr>
                              <w:t>Corticosteroizi pentru exacerbările acute ale</w:t>
                            </w:r>
                            <w:r w:rsidRPr="00AE5B32">
                              <w:rPr>
                                <w:spacing w:val="1"/>
                                <w:sz w:val="24"/>
                              </w:rPr>
                              <w:t xml:space="preserve"> </w:t>
                            </w:r>
                            <w:r w:rsidRPr="00AE5B32">
                              <w:rPr>
                                <w:sz w:val="24"/>
                              </w:rPr>
                              <w:t xml:space="preserve">FPI. - </w:t>
                            </w:r>
                            <w:r w:rsidRPr="00AE5B32">
                              <w:rPr>
                                <w:i/>
                                <w:sz w:val="24"/>
                              </w:rPr>
                              <w:t xml:space="preserve">nivel de evidență </w:t>
                            </w:r>
                            <w:r w:rsidRPr="00AE5B32">
                              <w:rPr>
                                <w:i/>
                              </w:rPr>
                              <w:t>C</w:t>
                            </w:r>
                          </w:p>
                          <w:p w14:paraId="590D0C20" w14:textId="77777777" w:rsidR="001806E0" w:rsidRPr="00AE5B32" w:rsidRDefault="001806E0" w:rsidP="00CD1C3F">
                            <w:pPr>
                              <w:pStyle w:val="a0"/>
                              <w:numPr>
                                <w:ilvl w:val="0"/>
                                <w:numId w:val="123"/>
                              </w:numPr>
                              <w:tabs>
                                <w:tab w:val="left" w:pos="453"/>
                              </w:tabs>
                              <w:ind w:hanging="392"/>
                              <w:jc w:val="both"/>
                              <w:rPr>
                                <w:sz w:val="24"/>
                              </w:rPr>
                            </w:pPr>
                            <w:r w:rsidRPr="00AE5B32">
                              <w:rPr>
                                <w:sz w:val="24"/>
                              </w:rPr>
                              <w:t>Tratamentul refluxului gastro-esofagian</w:t>
                            </w:r>
                            <w:r w:rsidRPr="00AE5B32">
                              <w:rPr>
                                <w:spacing w:val="-3"/>
                                <w:sz w:val="24"/>
                              </w:rPr>
                              <w:t xml:space="preserve"> </w:t>
                            </w:r>
                            <w:r w:rsidRPr="00AE5B32">
                              <w:rPr>
                                <w:sz w:val="24"/>
                              </w:rPr>
                              <w:t xml:space="preserve">asimptomatic - </w:t>
                            </w:r>
                            <w:r w:rsidRPr="00AE5B32">
                              <w:rPr>
                                <w:i/>
                                <w:sz w:val="24"/>
                              </w:rPr>
                              <w:t xml:space="preserve">nivel de evidență </w:t>
                            </w:r>
                            <w:r w:rsidRPr="00AE5B32">
                              <w:rPr>
                                <w:i/>
                              </w:rPr>
                              <w:t xml:space="preserve">C. </w:t>
                            </w:r>
                          </w:p>
                          <w:p w14:paraId="64970762" w14:textId="77777777" w:rsidR="001806E0" w:rsidRPr="00AE5B32" w:rsidRDefault="001806E0" w:rsidP="00CD1C3F">
                            <w:pPr>
                              <w:pStyle w:val="a0"/>
                              <w:numPr>
                                <w:ilvl w:val="0"/>
                                <w:numId w:val="123"/>
                              </w:numPr>
                              <w:tabs>
                                <w:tab w:val="left" w:pos="453"/>
                              </w:tabs>
                              <w:ind w:hanging="392"/>
                              <w:jc w:val="both"/>
                              <w:rPr>
                                <w:sz w:val="24"/>
                              </w:rPr>
                            </w:pPr>
                            <w:r w:rsidRPr="00AE5B32">
                              <w:rPr>
                                <w:sz w:val="24"/>
                              </w:rPr>
                              <w:t>Reabilitarea</w:t>
                            </w:r>
                            <w:r w:rsidRPr="00AE5B32">
                              <w:rPr>
                                <w:spacing w:val="-2"/>
                                <w:sz w:val="24"/>
                              </w:rPr>
                              <w:t xml:space="preserve"> </w:t>
                            </w:r>
                            <w:r w:rsidRPr="00AE5B32">
                              <w:rPr>
                                <w:sz w:val="24"/>
                              </w:rPr>
                              <w:t xml:space="preserve">pulmonară - </w:t>
                            </w:r>
                            <w:r w:rsidRPr="00AE5B32">
                              <w:rPr>
                                <w:i/>
                                <w:sz w:val="24"/>
                              </w:rPr>
                              <w:t xml:space="preserve">nivel de evidență </w:t>
                            </w:r>
                            <w:r w:rsidRPr="00AE5B32">
                              <w:rPr>
                                <w:i/>
                              </w:rPr>
                              <w:t>C.</w:t>
                            </w:r>
                          </w:p>
                          <w:p w14:paraId="110319B0" w14:textId="77777777" w:rsidR="001806E0" w:rsidRDefault="001806E0" w:rsidP="00AE5B32">
                            <w:pPr>
                              <w:pStyle w:val="a4"/>
                              <w:spacing w:before="3"/>
                              <w:ind w:firstLine="0"/>
                              <w:jc w:val="both"/>
                            </w:pPr>
                          </w:p>
                          <w:p w14:paraId="3EFD3BAC" w14:textId="77777777" w:rsidR="001806E0" w:rsidRPr="002946CD" w:rsidRDefault="001806E0" w:rsidP="002946CD">
                            <w:pPr>
                              <w:pStyle w:val="a4"/>
                              <w:ind w:firstLine="0"/>
                              <w:rPr>
                                <w:b/>
                              </w:rPr>
                            </w:pPr>
                            <w:r w:rsidRPr="002946CD">
                              <w:rPr>
                                <w:b/>
                              </w:rPr>
                              <w:t xml:space="preserve">NU puternic - </w:t>
                            </w:r>
                            <w:r w:rsidRPr="00511832">
                              <w:rPr>
                                <w:i/>
                              </w:rPr>
                              <w:t>Clasa de recomandare III</w:t>
                            </w:r>
                          </w:p>
                          <w:p w14:paraId="13E6FAF2" w14:textId="77777777" w:rsidR="001806E0" w:rsidRPr="007C2C96" w:rsidRDefault="001806E0" w:rsidP="00AE5B32">
                            <w:pPr>
                              <w:ind w:left="212" w:right="-18"/>
                              <w:jc w:val="both"/>
                              <w:rPr>
                                <w:sz w:val="24"/>
                                <w:szCs w:val="24"/>
                              </w:rPr>
                            </w:pPr>
                            <w:r w:rsidRPr="007C2C96">
                              <w:rPr>
                                <w:b/>
                                <w:i/>
                                <w:sz w:val="24"/>
                                <w:szCs w:val="24"/>
                              </w:rPr>
                              <w:t xml:space="preserve">Implicaţii pentru pacient: </w:t>
                            </w:r>
                            <w:r w:rsidRPr="007C2C96">
                              <w:rPr>
                                <w:sz w:val="24"/>
                                <w:szCs w:val="24"/>
                              </w:rPr>
                              <w:t>cei mai mulţi pacienţi nu vor dori următoarea intervenţie şi doar o mică proporţie le-ar dori.</w:t>
                            </w:r>
                          </w:p>
                          <w:p w14:paraId="1F35D801" w14:textId="77777777" w:rsidR="001806E0" w:rsidRPr="007C2C96" w:rsidRDefault="001806E0" w:rsidP="00CD1C3F">
                            <w:pPr>
                              <w:pStyle w:val="a0"/>
                              <w:numPr>
                                <w:ilvl w:val="0"/>
                                <w:numId w:val="121"/>
                              </w:numPr>
                              <w:ind w:right="-18"/>
                              <w:jc w:val="both"/>
                              <w:rPr>
                                <w:sz w:val="24"/>
                                <w:szCs w:val="24"/>
                              </w:rPr>
                            </w:pPr>
                            <w:r w:rsidRPr="007C2C96">
                              <w:rPr>
                                <w:sz w:val="24"/>
                                <w:szCs w:val="24"/>
                              </w:rPr>
                              <w:t xml:space="preserve">Tratamentul anticoagulant </w:t>
                            </w:r>
                            <w:r>
                              <w:rPr>
                                <w:sz w:val="24"/>
                                <w:szCs w:val="24"/>
                              </w:rPr>
                              <w:t xml:space="preserve">- </w:t>
                            </w:r>
                            <w:r w:rsidRPr="00260714">
                              <w:rPr>
                                <w:i/>
                                <w:sz w:val="24"/>
                              </w:rPr>
                              <w:t xml:space="preserve">nivel de evidență </w:t>
                            </w:r>
                            <w:r>
                              <w:rPr>
                                <w:i/>
                              </w:rPr>
                              <w:t>C.</w:t>
                            </w:r>
                          </w:p>
                          <w:p w14:paraId="6FAC59C7" w14:textId="39534DA8" w:rsidR="001806E0" w:rsidRPr="007C2C96" w:rsidRDefault="001806E0" w:rsidP="0064168B">
                            <w:pPr>
                              <w:pStyle w:val="a0"/>
                              <w:numPr>
                                <w:ilvl w:val="0"/>
                                <w:numId w:val="121"/>
                              </w:numPr>
                              <w:ind w:right="-18"/>
                              <w:jc w:val="both"/>
                              <w:rPr>
                                <w:sz w:val="24"/>
                                <w:szCs w:val="24"/>
                              </w:rPr>
                            </w:pPr>
                            <w:r w:rsidRPr="007C2C96">
                              <w:rPr>
                                <w:sz w:val="24"/>
                                <w:szCs w:val="24"/>
                              </w:rPr>
                              <w:t xml:space="preserve">Combinaţie de corticosteroizi + </w:t>
                            </w:r>
                            <w:r w:rsidRPr="0064168B">
                              <w:rPr>
                                <w:sz w:val="24"/>
                                <w:szCs w:val="24"/>
                              </w:rPr>
                              <w:t>Azathioprinum</w:t>
                            </w:r>
                            <w:r w:rsidRPr="007C2C96">
                              <w:rPr>
                                <w:sz w:val="24"/>
                                <w:szCs w:val="24"/>
                              </w:rPr>
                              <w:t xml:space="preserve"> + </w:t>
                            </w:r>
                            <w:r w:rsidRPr="0064168B">
                              <w:rPr>
                                <w:sz w:val="24"/>
                                <w:szCs w:val="24"/>
                              </w:rPr>
                              <w:t>Acetylcysteinum</w:t>
                            </w:r>
                            <w:r>
                              <w:rPr>
                                <w:sz w:val="24"/>
                                <w:szCs w:val="24"/>
                              </w:rPr>
                              <w:t xml:space="preserve">- </w:t>
                            </w:r>
                            <w:r w:rsidRPr="00260714">
                              <w:rPr>
                                <w:i/>
                                <w:sz w:val="24"/>
                              </w:rPr>
                              <w:t xml:space="preserve">nivel de evidență </w:t>
                            </w:r>
                            <w:r>
                              <w:rPr>
                                <w:i/>
                              </w:rPr>
                              <w:t>C.</w:t>
                            </w:r>
                          </w:p>
                          <w:p w14:paraId="41FD2912" w14:textId="74B783B7" w:rsidR="001806E0" w:rsidRPr="007C2C96" w:rsidRDefault="001806E0" w:rsidP="0064168B">
                            <w:pPr>
                              <w:pStyle w:val="a0"/>
                              <w:numPr>
                                <w:ilvl w:val="0"/>
                                <w:numId w:val="121"/>
                              </w:numPr>
                              <w:ind w:right="-18"/>
                              <w:jc w:val="both"/>
                              <w:rPr>
                                <w:sz w:val="24"/>
                                <w:szCs w:val="24"/>
                              </w:rPr>
                            </w:pPr>
                            <w:r w:rsidRPr="007C2C96">
                              <w:rPr>
                                <w:sz w:val="24"/>
                                <w:szCs w:val="24"/>
                              </w:rPr>
                              <w:t>Anta</w:t>
                            </w:r>
                            <w:r>
                              <w:rPr>
                                <w:sz w:val="24"/>
                                <w:szCs w:val="24"/>
                              </w:rPr>
                              <w:t xml:space="preserve">goniști selectivi de endotelină </w:t>
                            </w:r>
                            <w:r w:rsidRPr="00FC4FF5">
                              <w:rPr>
                                <w:sz w:val="24"/>
                                <w:szCs w:val="24"/>
                              </w:rPr>
                              <w:t>(</w:t>
                            </w:r>
                            <w:r w:rsidRPr="0064168B">
                              <w:rPr>
                                <w:sz w:val="24"/>
                                <w:szCs w:val="24"/>
                              </w:rPr>
                              <w:t>Ambrisentanum*</w:t>
                            </w:r>
                            <w:r w:rsidRPr="00FC4FF5">
                              <w:rPr>
                                <w:sz w:val="24"/>
                                <w:szCs w:val="24"/>
                              </w:rPr>
                              <w:t xml:space="preserve">) </w:t>
                            </w:r>
                            <w:r>
                              <w:rPr>
                                <w:sz w:val="24"/>
                                <w:szCs w:val="24"/>
                              </w:rPr>
                              <w:t xml:space="preserve">- </w:t>
                            </w:r>
                            <w:r w:rsidRPr="00260714">
                              <w:rPr>
                                <w:i/>
                                <w:sz w:val="24"/>
                              </w:rPr>
                              <w:t xml:space="preserve">nivel de evidență </w:t>
                            </w:r>
                            <w:r>
                              <w:rPr>
                                <w:i/>
                              </w:rPr>
                              <w:t>C.</w:t>
                            </w:r>
                          </w:p>
                          <w:p w14:paraId="281D6218" w14:textId="77777777" w:rsidR="001806E0" w:rsidRPr="001E5BD7" w:rsidRDefault="001806E0" w:rsidP="00AE5B32">
                            <w:pPr>
                              <w:pStyle w:val="a0"/>
                              <w:ind w:left="420" w:right="72" w:firstLine="0"/>
                              <w:jc w:val="both"/>
                              <w:rPr>
                                <w:sz w:val="24"/>
                              </w:rPr>
                            </w:pPr>
                          </w:p>
                          <w:p w14:paraId="0A49024C" w14:textId="77777777" w:rsidR="001806E0" w:rsidRPr="002946CD" w:rsidRDefault="001806E0" w:rsidP="002946CD">
                            <w:pPr>
                              <w:pStyle w:val="a4"/>
                              <w:ind w:firstLine="0"/>
                              <w:rPr>
                                <w:b/>
                              </w:rPr>
                            </w:pPr>
                            <w:r w:rsidRPr="002946CD">
                              <w:rPr>
                                <w:b/>
                              </w:rPr>
                              <w:t xml:space="preserve">NU condiționat </w:t>
                            </w:r>
                            <w:r w:rsidRPr="00511832">
                              <w:rPr>
                                <w:i/>
                              </w:rPr>
                              <w:t>– clasa de recomandare IIb</w:t>
                            </w:r>
                          </w:p>
                          <w:p w14:paraId="2DE9CD57" w14:textId="77777777" w:rsidR="001806E0" w:rsidRDefault="001806E0" w:rsidP="00AE5B32">
                            <w:pPr>
                              <w:pStyle w:val="a4"/>
                              <w:ind w:left="212" w:firstLine="0"/>
                              <w:jc w:val="both"/>
                            </w:pPr>
                            <w:r>
                              <w:rPr>
                                <w:b/>
                                <w:i/>
                              </w:rPr>
                              <w:t xml:space="preserve">Implicaţii pentru pacient: </w:t>
                            </w:r>
                            <w:r>
                              <w:t>majoritatea pacienţilor nu vor dori următoarea intervenţie terapeutică, dar mulţi o vor dori; următoarele intervenţii nu trebuie folosite la majoritatea pacienţilor cu FPI, dar ar putea fi o opţiune rezonabilă pentru o minoritate.</w:t>
                            </w:r>
                          </w:p>
                          <w:p w14:paraId="7D775120" w14:textId="77777777" w:rsidR="001806E0" w:rsidRPr="008972F4" w:rsidRDefault="001806E0" w:rsidP="00CD1C3F">
                            <w:pPr>
                              <w:pStyle w:val="a4"/>
                              <w:numPr>
                                <w:ilvl w:val="0"/>
                                <w:numId w:val="120"/>
                              </w:numPr>
                              <w:ind w:left="900" w:hanging="270"/>
                              <w:jc w:val="both"/>
                            </w:pPr>
                            <w:r>
                              <w:t xml:space="preserve">Inhibitorii de fosfodiesterază (sildenafil) - </w:t>
                            </w:r>
                            <w:r w:rsidRPr="008972F4">
                              <w:rPr>
                                <w:i/>
                              </w:rPr>
                              <w:t xml:space="preserve">nivel de evidență B </w:t>
                            </w:r>
                          </w:p>
                          <w:p w14:paraId="6570469D" w14:textId="259E1AF0" w:rsidR="001806E0" w:rsidRPr="008972F4" w:rsidRDefault="001806E0" w:rsidP="00FB1465">
                            <w:pPr>
                              <w:pStyle w:val="a4"/>
                              <w:numPr>
                                <w:ilvl w:val="0"/>
                                <w:numId w:val="120"/>
                              </w:numPr>
                              <w:ind w:left="900" w:hanging="270"/>
                              <w:jc w:val="both"/>
                            </w:pPr>
                            <w:r>
                              <w:t xml:space="preserve">Antagonoștii duali ai receptorilor de endotelină </w:t>
                            </w:r>
                            <w:r w:rsidRPr="00FC4FF5">
                              <w:t>(</w:t>
                            </w:r>
                            <w:r w:rsidRPr="00FB1465">
                              <w:t>Macitentanum*</w:t>
                            </w:r>
                            <w:r w:rsidRPr="00FC4FF5">
                              <w:t xml:space="preserve">, </w:t>
                            </w:r>
                            <w:r w:rsidRPr="00FB1465">
                              <w:t>Bosentanum*</w:t>
                            </w:r>
                            <w:r w:rsidRPr="00FC4FF5">
                              <w:t xml:space="preserve">) - </w:t>
                            </w:r>
                            <w:r w:rsidRPr="00FB1465">
                              <w:t>nivel de evidență C.</w:t>
                            </w:r>
                          </w:p>
                          <w:p w14:paraId="1F51D6F8" w14:textId="77777777" w:rsidR="001806E0" w:rsidRPr="008972F4" w:rsidRDefault="001806E0" w:rsidP="00CD1C3F">
                            <w:pPr>
                              <w:pStyle w:val="a4"/>
                              <w:numPr>
                                <w:ilvl w:val="0"/>
                                <w:numId w:val="120"/>
                              </w:numPr>
                              <w:tabs>
                                <w:tab w:val="left" w:pos="453"/>
                              </w:tabs>
                              <w:ind w:left="900" w:hanging="270"/>
                              <w:jc w:val="both"/>
                            </w:pPr>
                            <w:r w:rsidRPr="008972F4">
                              <w:t>Monoterapie cu</w:t>
                            </w:r>
                            <w:r w:rsidRPr="008972F4">
                              <w:rPr>
                                <w:spacing w:val="1"/>
                              </w:rPr>
                              <w:t xml:space="preserve"> </w:t>
                            </w:r>
                            <w:r w:rsidRPr="008972F4">
                              <w:t xml:space="preserve">acetilcisteină - </w:t>
                            </w:r>
                            <w:r w:rsidRPr="008972F4">
                              <w:rPr>
                                <w:i/>
                              </w:rPr>
                              <w:t>nivel de evidență C.</w:t>
                            </w:r>
                          </w:p>
                          <w:p w14:paraId="21B0AB15" w14:textId="77777777" w:rsidR="001806E0" w:rsidRPr="008972F4" w:rsidRDefault="001806E0" w:rsidP="00CD1C3F">
                            <w:pPr>
                              <w:pStyle w:val="a0"/>
                              <w:numPr>
                                <w:ilvl w:val="0"/>
                                <w:numId w:val="120"/>
                              </w:numPr>
                              <w:tabs>
                                <w:tab w:val="left" w:pos="453"/>
                              </w:tabs>
                              <w:ind w:left="900" w:hanging="270"/>
                              <w:jc w:val="both"/>
                              <w:rPr>
                                <w:sz w:val="24"/>
                                <w:szCs w:val="24"/>
                              </w:rPr>
                            </w:pPr>
                            <w:r w:rsidRPr="008972F4">
                              <w:rPr>
                                <w:sz w:val="24"/>
                                <w:szCs w:val="24"/>
                              </w:rPr>
                              <w:t xml:space="preserve">Tratamentul hipertensiunii pulmonare secundare FPI – </w:t>
                            </w:r>
                            <w:r w:rsidRPr="00260714">
                              <w:rPr>
                                <w:i/>
                                <w:sz w:val="24"/>
                              </w:rPr>
                              <w:t xml:space="preserve">nivel de evidență </w:t>
                            </w:r>
                            <w:r>
                              <w:rPr>
                                <w:i/>
                              </w:rPr>
                              <w:t>C.</w:t>
                            </w:r>
                          </w:p>
                          <w:p w14:paraId="11A006F2" w14:textId="77777777" w:rsidR="001806E0" w:rsidRPr="008972F4" w:rsidRDefault="001806E0" w:rsidP="00CD1C3F">
                            <w:pPr>
                              <w:pStyle w:val="a4"/>
                              <w:numPr>
                                <w:ilvl w:val="0"/>
                                <w:numId w:val="120"/>
                              </w:numPr>
                              <w:tabs>
                                <w:tab w:val="left" w:pos="453"/>
                              </w:tabs>
                              <w:ind w:left="900" w:hanging="270"/>
                              <w:jc w:val="both"/>
                            </w:pPr>
                            <w:r w:rsidRPr="008972F4">
                              <w:t>Ventilaţie mecanică la pacienţi</w:t>
                            </w:r>
                            <w:r>
                              <w:t>i</w:t>
                            </w:r>
                            <w:r w:rsidRPr="008972F4">
                              <w:t xml:space="preserve"> cu insufic</w:t>
                            </w:r>
                            <w:r>
                              <w:t xml:space="preserve">ienţă respiratorie datorată FPI - </w:t>
                            </w:r>
                            <w:r w:rsidRPr="00260714">
                              <w:rPr>
                                <w:i/>
                              </w:rPr>
                              <w:t xml:space="preserve">nivel de evidență </w:t>
                            </w:r>
                            <w:r>
                              <w:rPr>
                                <w:i/>
                              </w:rPr>
                              <w:t>C.</w:t>
                            </w:r>
                            <w:r>
                              <w:t xml:space="preserve"> </w:t>
                            </w:r>
                          </w:p>
                          <w:p w14:paraId="43371BE0" w14:textId="77777777" w:rsidR="001806E0" w:rsidRDefault="001806E0" w:rsidP="00AE5B32">
                            <w:pPr>
                              <w:jc w:val="both"/>
                              <w:rPr>
                                <w:sz w:val="24"/>
                                <w:szCs w:val="24"/>
                              </w:rPr>
                            </w:pPr>
                          </w:p>
                          <w:p w14:paraId="34352F6D" w14:textId="77777777" w:rsidR="001806E0" w:rsidRDefault="001806E0" w:rsidP="00AE5B32">
                            <w:pPr>
                              <w:spacing w:before="1" w:line="237" w:lineRule="auto"/>
                              <w:ind w:left="270" w:right="1098"/>
                              <w:jc w:val="both"/>
                              <w:rPr>
                                <w:i/>
                                <w:sz w:val="24"/>
                              </w:rPr>
                            </w:pPr>
                            <w:r>
                              <w:rPr>
                                <w:i/>
                                <w:sz w:val="24"/>
                              </w:rPr>
                              <w:t>“DA” este “pentru” folosirea unui anume tratament. “NU” este “împotriva” folosirii unui anume tratament.</w:t>
                            </w:r>
                          </w:p>
                          <w:p w14:paraId="77693446" w14:textId="77777777" w:rsidR="001806E0" w:rsidRDefault="001806E0" w:rsidP="00AE5B32">
                            <w:pPr>
                              <w:pStyle w:val="a4"/>
                              <w:ind w:firstLine="0"/>
                              <w:jc w:val="both"/>
                              <w:rPr>
                                <w:i/>
                              </w:rPr>
                            </w:pPr>
                          </w:p>
                          <w:p w14:paraId="1A074CCE" w14:textId="4C623C9B" w:rsidR="001806E0" w:rsidRDefault="001806E0" w:rsidP="00AE5B32">
                            <w:pPr>
                              <w:pStyle w:val="a4"/>
                              <w:spacing w:before="1"/>
                              <w:ind w:left="1238" w:hanging="968"/>
                              <w:jc w:val="both"/>
                            </w:pPr>
                            <w:r>
                              <w:t>* - medicamentele nu sunt înregistrate în Nomenclatorul de Stat al Medicamentelor.</w:t>
                            </w:r>
                          </w:p>
                          <w:p w14:paraId="251A398E" w14:textId="77777777" w:rsidR="001806E0" w:rsidRDefault="001806E0" w:rsidP="00AE5B3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B95CC0" id="Text Box 2" o:spid="_x0000_s1086" type="#_x0000_t202" style="position:absolute;left:0;text-align:left;margin-left:26.1pt;margin-top:12.7pt;width:477.6pt;height:57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" fillcolor="white [3201]" strokeweight=".5pt">
                <v:path arrowok="t"/>
                <v:textbox>
                  <w:txbxContent>
                    <w:p w14:paraId="463FD7A0" w14:textId="77777777" w:rsidR="001806E0" w:rsidRDefault="001806E0" w:rsidP="00AE5B32">
                      <w:pPr>
                        <w:spacing w:line="274" w:lineRule="exact"/>
                        <w:rPr>
                          <w:b/>
                          <w:sz w:val="24"/>
                        </w:rPr>
                      </w:pPr>
                      <w:r>
                        <w:rPr>
                          <w:b/>
                          <w:sz w:val="24"/>
                        </w:rPr>
                        <w:t xml:space="preserve">DA puternic - </w:t>
                      </w:r>
                      <w:r w:rsidRPr="00260714">
                        <w:rPr>
                          <w:i/>
                          <w:sz w:val="24"/>
                        </w:rPr>
                        <w:t>clasa de recomandare I</w:t>
                      </w:r>
                    </w:p>
                    <w:p w14:paraId="1A3FE287" w14:textId="77777777" w:rsidR="001806E0" w:rsidRDefault="001806E0" w:rsidP="00AE5B32">
                      <w:pPr>
                        <w:pStyle w:val="a4"/>
                        <w:ind w:left="212" w:right="1567" w:firstLine="0"/>
                      </w:pPr>
                      <w:r>
                        <w:rPr>
                          <w:b/>
                          <w:i/>
                        </w:rPr>
                        <w:t xml:space="preserve">Implicaţii pentru pacient: </w:t>
                      </w:r>
                      <w:r>
                        <w:t>majoritatea pacienţilor vor dori să primească următoarele intervenţii terapeutice şi doar o mica proporţie nu vor dori.</w:t>
                      </w:r>
                    </w:p>
                    <w:p w14:paraId="1FE220DF" w14:textId="77777777" w:rsidR="001806E0" w:rsidRDefault="001806E0" w:rsidP="00CD1C3F">
                      <w:pPr>
                        <w:pStyle w:val="a0"/>
                        <w:numPr>
                          <w:ilvl w:val="0"/>
                          <w:numId w:val="122"/>
                        </w:numPr>
                        <w:tabs>
                          <w:tab w:val="left" w:pos="453"/>
                        </w:tabs>
                        <w:ind w:hanging="241"/>
                        <w:rPr>
                          <w:sz w:val="24"/>
                        </w:rPr>
                      </w:pPr>
                      <w:r>
                        <w:rPr>
                          <w:sz w:val="24"/>
                        </w:rPr>
                        <w:t>Oxigenoterapie de lungă durată la pacienţii cu FPI cu semne tipice de hipoxemie de</w:t>
                      </w:r>
                      <w:r>
                        <w:rPr>
                          <w:spacing w:val="-10"/>
                          <w:sz w:val="24"/>
                        </w:rPr>
                        <w:t xml:space="preserve"> </w:t>
                      </w:r>
                      <w:r>
                        <w:rPr>
                          <w:sz w:val="24"/>
                        </w:rPr>
                        <w:t xml:space="preserve">repaus, </w:t>
                      </w:r>
                      <w:r w:rsidRPr="00260714">
                        <w:rPr>
                          <w:i/>
                          <w:sz w:val="24"/>
                        </w:rPr>
                        <w:t xml:space="preserve">nivel de evidență </w:t>
                      </w:r>
                      <w:r>
                        <w:rPr>
                          <w:i/>
                          <w:sz w:val="24"/>
                        </w:rPr>
                        <w:t>C</w:t>
                      </w:r>
                      <w:r w:rsidRPr="00260714">
                        <w:rPr>
                          <w:i/>
                          <w:sz w:val="24"/>
                        </w:rPr>
                        <w:t>.</w:t>
                      </w:r>
                    </w:p>
                    <w:p w14:paraId="4113DDF5" w14:textId="77777777" w:rsidR="001806E0" w:rsidRDefault="001806E0" w:rsidP="00CD1C3F">
                      <w:pPr>
                        <w:pStyle w:val="a0"/>
                        <w:numPr>
                          <w:ilvl w:val="0"/>
                          <w:numId w:val="122"/>
                        </w:numPr>
                        <w:tabs>
                          <w:tab w:val="left" w:pos="453"/>
                        </w:tabs>
                        <w:ind w:hanging="241"/>
                        <w:rPr>
                          <w:sz w:val="24"/>
                        </w:rPr>
                      </w:pPr>
                      <w:r>
                        <w:rPr>
                          <w:sz w:val="24"/>
                        </w:rPr>
                        <w:t>Transplant pulmonar la pacienţii</w:t>
                      </w:r>
                      <w:r>
                        <w:rPr>
                          <w:spacing w:val="-4"/>
                          <w:sz w:val="24"/>
                        </w:rPr>
                        <w:t xml:space="preserve"> </w:t>
                      </w:r>
                      <w:r>
                        <w:rPr>
                          <w:sz w:val="24"/>
                        </w:rPr>
                        <w:t xml:space="preserve">potriviţi - </w:t>
                      </w:r>
                      <w:r w:rsidRPr="00260714">
                        <w:rPr>
                          <w:i/>
                          <w:sz w:val="24"/>
                        </w:rPr>
                        <w:t xml:space="preserve">nivel de evidență </w:t>
                      </w:r>
                      <w:r>
                        <w:rPr>
                          <w:i/>
                          <w:sz w:val="24"/>
                        </w:rPr>
                        <w:t>C</w:t>
                      </w:r>
                      <w:r w:rsidRPr="00260714">
                        <w:rPr>
                          <w:i/>
                          <w:sz w:val="24"/>
                        </w:rPr>
                        <w:t>.</w:t>
                      </w:r>
                    </w:p>
                    <w:p w14:paraId="3236DCC4" w14:textId="77777777" w:rsidR="001806E0" w:rsidRDefault="001806E0" w:rsidP="00AE5B32">
                      <w:pPr>
                        <w:pStyle w:val="a4"/>
                        <w:spacing w:before="2"/>
                        <w:ind w:firstLine="0"/>
                        <w:jc w:val="both"/>
                      </w:pPr>
                    </w:p>
                    <w:p w14:paraId="7DC02018" w14:textId="77777777" w:rsidR="001806E0" w:rsidRPr="002946CD" w:rsidRDefault="001806E0" w:rsidP="002946CD">
                      <w:pPr>
                        <w:pStyle w:val="a4"/>
                        <w:ind w:firstLine="0"/>
                        <w:rPr>
                          <w:b/>
                        </w:rPr>
                      </w:pPr>
                      <w:r w:rsidRPr="002946CD">
                        <w:rPr>
                          <w:b/>
                        </w:rPr>
                        <w:t xml:space="preserve">DA condiționat </w:t>
                      </w:r>
                      <w:r w:rsidRPr="00511832">
                        <w:rPr>
                          <w:i/>
                        </w:rPr>
                        <w:t>– clasa de recomandare IIa</w:t>
                      </w:r>
                    </w:p>
                    <w:p w14:paraId="4E9C3134" w14:textId="77777777" w:rsidR="001806E0" w:rsidRDefault="001806E0" w:rsidP="00AE5B32">
                      <w:pPr>
                        <w:pStyle w:val="a4"/>
                        <w:ind w:left="212" w:firstLine="0"/>
                        <w:jc w:val="both"/>
                      </w:pPr>
                      <w:r>
                        <w:rPr>
                          <w:b/>
                          <w:i/>
                        </w:rPr>
                        <w:t xml:space="preserve">Implicaţii pentru pacient: </w:t>
                      </w:r>
                      <w:r>
                        <w:t>majoritatea pacienţilor vor dori următoarele intervenţii terapeutice, dar mulţi nu le vor dori.</w:t>
                      </w:r>
                      <w:r w:rsidRPr="00260714">
                        <w:t xml:space="preserve"> </w:t>
                      </w:r>
                      <w:r>
                        <w:t>Neutilizarea lor ar putea fi o opţiune rezonabilă la o minoritate.</w:t>
                      </w:r>
                    </w:p>
                    <w:p w14:paraId="591874BA" w14:textId="77777777" w:rsidR="001806E0" w:rsidRDefault="001806E0" w:rsidP="00AE5B32">
                      <w:pPr>
                        <w:ind w:left="212" w:right="1321"/>
                        <w:jc w:val="both"/>
                        <w:rPr>
                          <w:sz w:val="24"/>
                        </w:rPr>
                      </w:pPr>
                    </w:p>
                    <w:p w14:paraId="1A42DF6F" w14:textId="5810A491" w:rsidR="001806E0" w:rsidRPr="00AE5B32" w:rsidRDefault="001806E0" w:rsidP="0064168B">
                      <w:pPr>
                        <w:pStyle w:val="a4"/>
                        <w:numPr>
                          <w:ilvl w:val="0"/>
                          <w:numId w:val="123"/>
                        </w:numPr>
                        <w:tabs>
                          <w:tab w:val="left" w:pos="990"/>
                        </w:tabs>
                        <w:ind w:right="1321"/>
                        <w:jc w:val="both"/>
                        <w:rPr>
                          <w:lang w:val="en-US"/>
                        </w:rPr>
                      </w:pPr>
                      <w:r w:rsidRPr="0064168B">
                        <w:t>Nintetanibum*</w:t>
                      </w:r>
                      <w:r w:rsidRPr="00AE5B32">
                        <w:t xml:space="preserve">- </w:t>
                      </w:r>
                      <w:r w:rsidRPr="00AE5B32">
                        <w:rPr>
                          <w:i/>
                        </w:rPr>
                        <w:t>nivel de evidență B.</w:t>
                      </w:r>
                    </w:p>
                    <w:p w14:paraId="12827354" w14:textId="6FAF832F" w:rsidR="001806E0" w:rsidRPr="00AE5B32" w:rsidRDefault="001806E0" w:rsidP="00CD1C3F">
                      <w:pPr>
                        <w:pStyle w:val="a0"/>
                        <w:numPr>
                          <w:ilvl w:val="0"/>
                          <w:numId w:val="123"/>
                        </w:numPr>
                        <w:tabs>
                          <w:tab w:val="left" w:pos="990"/>
                        </w:tabs>
                        <w:ind w:left="450" w:right="1321" w:firstLine="180"/>
                        <w:jc w:val="both"/>
                        <w:rPr>
                          <w:sz w:val="24"/>
                        </w:rPr>
                      </w:pPr>
                      <w:r w:rsidRPr="00AE5B32">
                        <w:rPr>
                          <w:sz w:val="24"/>
                        </w:rPr>
                        <w:t>Pirfenidon</w:t>
                      </w:r>
                      <w:r>
                        <w:rPr>
                          <w:sz w:val="24"/>
                        </w:rPr>
                        <w:t>um</w:t>
                      </w:r>
                      <w:r w:rsidRPr="00AE5B32">
                        <w:rPr>
                          <w:sz w:val="24"/>
                        </w:rPr>
                        <w:t xml:space="preserve">* - </w:t>
                      </w:r>
                      <w:r w:rsidRPr="00AE5B32">
                        <w:rPr>
                          <w:i/>
                          <w:sz w:val="24"/>
                        </w:rPr>
                        <w:t xml:space="preserve">nivel de evidență </w:t>
                      </w:r>
                      <w:r w:rsidRPr="00AE5B32">
                        <w:rPr>
                          <w:i/>
                        </w:rPr>
                        <w:t>B</w:t>
                      </w:r>
                      <w:r w:rsidRPr="00AE5B32">
                        <w:rPr>
                          <w:i/>
                          <w:sz w:val="24"/>
                        </w:rPr>
                        <w:t>.</w:t>
                      </w:r>
                    </w:p>
                    <w:p w14:paraId="318F145D" w14:textId="77777777" w:rsidR="001806E0" w:rsidRPr="00AE5B32" w:rsidRDefault="001806E0" w:rsidP="00CD1C3F">
                      <w:pPr>
                        <w:pStyle w:val="a0"/>
                        <w:numPr>
                          <w:ilvl w:val="0"/>
                          <w:numId w:val="123"/>
                        </w:numPr>
                        <w:tabs>
                          <w:tab w:val="left" w:pos="453"/>
                        </w:tabs>
                        <w:jc w:val="both"/>
                        <w:rPr>
                          <w:sz w:val="24"/>
                        </w:rPr>
                      </w:pPr>
                      <w:r w:rsidRPr="00AE5B32">
                        <w:rPr>
                          <w:sz w:val="24"/>
                        </w:rPr>
                        <w:t>Corticosteroizi pentru exacerbările acute ale</w:t>
                      </w:r>
                      <w:r w:rsidRPr="00AE5B32">
                        <w:rPr>
                          <w:spacing w:val="1"/>
                          <w:sz w:val="24"/>
                        </w:rPr>
                        <w:t xml:space="preserve"> </w:t>
                      </w:r>
                      <w:r w:rsidRPr="00AE5B32">
                        <w:rPr>
                          <w:sz w:val="24"/>
                        </w:rPr>
                        <w:t xml:space="preserve">FPI. - </w:t>
                      </w:r>
                      <w:r w:rsidRPr="00AE5B32">
                        <w:rPr>
                          <w:i/>
                          <w:sz w:val="24"/>
                        </w:rPr>
                        <w:t xml:space="preserve">nivel de evidență </w:t>
                      </w:r>
                      <w:r w:rsidRPr="00AE5B32">
                        <w:rPr>
                          <w:i/>
                        </w:rPr>
                        <w:t>C</w:t>
                      </w:r>
                    </w:p>
                    <w:p w14:paraId="590D0C20" w14:textId="77777777" w:rsidR="001806E0" w:rsidRPr="00AE5B32" w:rsidRDefault="001806E0" w:rsidP="00CD1C3F">
                      <w:pPr>
                        <w:pStyle w:val="a0"/>
                        <w:numPr>
                          <w:ilvl w:val="0"/>
                          <w:numId w:val="123"/>
                        </w:numPr>
                        <w:tabs>
                          <w:tab w:val="left" w:pos="453"/>
                        </w:tabs>
                        <w:ind w:hanging="392"/>
                        <w:jc w:val="both"/>
                        <w:rPr>
                          <w:sz w:val="24"/>
                        </w:rPr>
                      </w:pPr>
                      <w:r w:rsidRPr="00AE5B32">
                        <w:rPr>
                          <w:sz w:val="24"/>
                        </w:rPr>
                        <w:t>Tratamentul refluxului gastro-esofagian</w:t>
                      </w:r>
                      <w:r w:rsidRPr="00AE5B32">
                        <w:rPr>
                          <w:spacing w:val="-3"/>
                          <w:sz w:val="24"/>
                        </w:rPr>
                        <w:t xml:space="preserve"> </w:t>
                      </w:r>
                      <w:r w:rsidRPr="00AE5B32">
                        <w:rPr>
                          <w:sz w:val="24"/>
                        </w:rPr>
                        <w:t xml:space="preserve">asimptomatic - </w:t>
                      </w:r>
                      <w:r w:rsidRPr="00AE5B32">
                        <w:rPr>
                          <w:i/>
                          <w:sz w:val="24"/>
                        </w:rPr>
                        <w:t xml:space="preserve">nivel de evidență </w:t>
                      </w:r>
                      <w:r w:rsidRPr="00AE5B32">
                        <w:rPr>
                          <w:i/>
                        </w:rPr>
                        <w:t xml:space="preserve">C. </w:t>
                      </w:r>
                    </w:p>
                    <w:p w14:paraId="64970762" w14:textId="77777777" w:rsidR="001806E0" w:rsidRPr="00AE5B32" w:rsidRDefault="001806E0" w:rsidP="00CD1C3F">
                      <w:pPr>
                        <w:pStyle w:val="a0"/>
                        <w:numPr>
                          <w:ilvl w:val="0"/>
                          <w:numId w:val="123"/>
                        </w:numPr>
                        <w:tabs>
                          <w:tab w:val="left" w:pos="453"/>
                        </w:tabs>
                        <w:ind w:hanging="392"/>
                        <w:jc w:val="both"/>
                        <w:rPr>
                          <w:sz w:val="24"/>
                        </w:rPr>
                      </w:pPr>
                      <w:r w:rsidRPr="00AE5B32">
                        <w:rPr>
                          <w:sz w:val="24"/>
                        </w:rPr>
                        <w:t>Reabilitarea</w:t>
                      </w:r>
                      <w:r w:rsidRPr="00AE5B32">
                        <w:rPr>
                          <w:spacing w:val="-2"/>
                          <w:sz w:val="24"/>
                        </w:rPr>
                        <w:t xml:space="preserve"> </w:t>
                      </w:r>
                      <w:r w:rsidRPr="00AE5B32">
                        <w:rPr>
                          <w:sz w:val="24"/>
                        </w:rPr>
                        <w:t xml:space="preserve">pulmonară - </w:t>
                      </w:r>
                      <w:r w:rsidRPr="00AE5B32">
                        <w:rPr>
                          <w:i/>
                          <w:sz w:val="24"/>
                        </w:rPr>
                        <w:t xml:space="preserve">nivel de evidență </w:t>
                      </w:r>
                      <w:r w:rsidRPr="00AE5B32">
                        <w:rPr>
                          <w:i/>
                        </w:rPr>
                        <w:t>C.</w:t>
                      </w:r>
                    </w:p>
                    <w:p w14:paraId="110319B0" w14:textId="77777777" w:rsidR="001806E0" w:rsidRDefault="001806E0" w:rsidP="00AE5B32">
                      <w:pPr>
                        <w:pStyle w:val="a4"/>
                        <w:spacing w:before="3"/>
                        <w:ind w:firstLine="0"/>
                        <w:jc w:val="both"/>
                      </w:pPr>
                    </w:p>
                    <w:p w14:paraId="3EFD3BAC" w14:textId="77777777" w:rsidR="001806E0" w:rsidRPr="002946CD" w:rsidRDefault="001806E0" w:rsidP="002946CD">
                      <w:pPr>
                        <w:pStyle w:val="a4"/>
                        <w:ind w:firstLine="0"/>
                        <w:rPr>
                          <w:b/>
                        </w:rPr>
                      </w:pPr>
                      <w:r w:rsidRPr="002946CD">
                        <w:rPr>
                          <w:b/>
                        </w:rPr>
                        <w:t xml:space="preserve">NU puternic - </w:t>
                      </w:r>
                      <w:r w:rsidRPr="00511832">
                        <w:rPr>
                          <w:i/>
                        </w:rPr>
                        <w:t>Clasa de recomandare III</w:t>
                      </w:r>
                    </w:p>
                    <w:p w14:paraId="13E6FAF2" w14:textId="77777777" w:rsidR="001806E0" w:rsidRPr="007C2C96" w:rsidRDefault="001806E0" w:rsidP="00AE5B32">
                      <w:pPr>
                        <w:ind w:left="212" w:right="-18"/>
                        <w:jc w:val="both"/>
                        <w:rPr>
                          <w:sz w:val="24"/>
                          <w:szCs w:val="24"/>
                        </w:rPr>
                      </w:pPr>
                      <w:r w:rsidRPr="007C2C96">
                        <w:rPr>
                          <w:b/>
                          <w:i/>
                          <w:sz w:val="24"/>
                          <w:szCs w:val="24"/>
                        </w:rPr>
                        <w:t xml:space="preserve">Implicaţii pentru pacient: </w:t>
                      </w:r>
                      <w:r w:rsidRPr="007C2C96">
                        <w:rPr>
                          <w:sz w:val="24"/>
                          <w:szCs w:val="24"/>
                        </w:rPr>
                        <w:t>cei mai mulţi pacienţi nu vor dori următoarea intervenţie şi doar o mică proporţie le-ar dori.</w:t>
                      </w:r>
                    </w:p>
                    <w:p w14:paraId="1F35D801" w14:textId="77777777" w:rsidR="001806E0" w:rsidRPr="007C2C96" w:rsidRDefault="001806E0" w:rsidP="00CD1C3F">
                      <w:pPr>
                        <w:pStyle w:val="a0"/>
                        <w:numPr>
                          <w:ilvl w:val="0"/>
                          <w:numId w:val="121"/>
                        </w:numPr>
                        <w:ind w:right="-18"/>
                        <w:jc w:val="both"/>
                        <w:rPr>
                          <w:sz w:val="24"/>
                          <w:szCs w:val="24"/>
                        </w:rPr>
                      </w:pPr>
                      <w:r w:rsidRPr="007C2C96">
                        <w:rPr>
                          <w:sz w:val="24"/>
                          <w:szCs w:val="24"/>
                        </w:rPr>
                        <w:t xml:space="preserve">Tratamentul anticoagulant </w:t>
                      </w:r>
                      <w:r>
                        <w:rPr>
                          <w:sz w:val="24"/>
                          <w:szCs w:val="24"/>
                        </w:rPr>
                        <w:t xml:space="preserve">- </w:t>
                      </w:r>
                      <w:r w:rsidRPr="00260714">
                        <w:rPr>
                          <w:i/>
                          <w:sz w:val="24"/>
                        </w:rPr>
                        <w:t xml:space="preserve">nivel de evidență </w:t>
                      </w:r>
                      <w:r>
                        <w:rPr>
                          <w:i/>
                        </w:rPr>
                        <w:t>C.</w:t>
                      </w:r>
                    </w:p>
                    <w:p w14:paraId="6FAC59C7" w14:textId="39534DA8" w:rsidR="001806E0" w:rsidRPr="007C2C96" w:rsidRDefault="001806E0" w:rsidP="0064168B">
                      <w:pPr>
                        <w:pStyle w:val="a0"/>
                        <w:numPr>
                          <w:ilvl w:val="0"/>
                          <w:numId w:val="121"/>
                        </w:numPr>
                        <w:ind w:right="-18"/>
                        <w:jc w:val="both"/>
                        <w:rPr>
                          <w:sz w:val="24"/>
                          <w:szCs w:val="24"/>
                        </w:rPr>
                      </w:pPr>
                      <w:r w:rsidRPr="007C2C96">
                        <w:rPr>
                          <w:sz w:val="24"/>
                          <w:szCs w:val="24"/>
                        </w:rPr>
                        <w:t xml:space="preserve">Combinaţie de corticosteroizi + </w:t>
                      </w:r>
                      <w:r w:rsidRPr="0064168B">
                        <w:rPr>
                          <w:sz w:val="24"/>
                          <w:szCs w:val="24"/>
                        </w:rPr>
                        <w:t>Azathioprinum</w:t>
                      </w:r>
                      <w:r w:rsidRPr="007C2C96">
                        <w:rPr>
                          <w:sz w:val="24"/>
                          <w:szCs w:val="24"/>
                        </w:rPr>
                        <w:t xml:space="preserve"> + </w:t>
                      </w:r>
                      <w:r w:rsidRPr="0064168B">
                        <w:rPr>
                          <w:sz w:val="24"/>
                          <w:szCs w:val="24"/>
                        </w:rPr>
                        <w:t>Acetylcysteinum</w:t>
                      </w:r>
                      <w:r>
                        <w:rPr>
                          <w:sz w:val="24"/>
                          <w:szCs w:val="24"/>
                        </w:rPr>
                        <w:t xml:space="preserve">- </w:t>
                      </w:r>
                      <w:r w:rsidRPr="00260714">
                        <w:rPr>
                          <w:i/>
                          <w:sz w:val="24"/>
                        </w:rPr>
                        <w:t xml:space="preserve">nivel de evidență </w:t>
                      </w:r>
                      <w:r>
                        <w:rPr>
                          <w:i/>
                        </w:rPr>
                        <w:t>C.</w:t>
                      </w:r>
                    </w:p>
                    <w:p w14:paraId="41FD2912" w14:textId="74B783B7" w:rsidR="001806E0" w:rsidRPr="007C2C96" w:rsidRDefault="001806E0" w:rsidP="0064168B">
                      <w:pPr>
                        <w:pStyle w:val="a0"/>
                        <w:numPr>
                          <w:ilvl w:val="0"/>
                          <w:numId w:val="121"/>
                        </w:numPr>
                        <w:ind w:right="-18"/>
                        <w:jc w:val="both"/>
                        <w:rPr>
                          <w:sz w:val="24"/>
                          <w:szCs w:val="24"/>
                        </w:rPr>
                      </w:pPr>
                      <w:r w:rsidRPr="007C2C96">
                        <w:rPr>
                          <w:sz w:val="24"/>
                          <w:szCs w:val="24"/>
                        </w:rPr>
                        <w:t>Anta</w:t>
                      </w:r>
                      <w:r>
                        <w:rPr>
                          <w:sz w:val="24"/>
                          <w:szCs w:val="24"/>
                        </w:rPr>
                        <w:t xml:space="preserve">goniști selectivi de endotelină </w:t>
                      </w:r>
                      <w:r w:rsidRPr="00FC4FF5">
                        <w:rPr>
                          <w:sz w:val="24"/>
                          <w:szCs w:val="24"/>
                        </w:rPr>
                        <w:t>(</w:t>
                      </w:r>
                      <w:r w:rsidRPr="0064168B">
                        <w:rPr>
                          <w:sz w:val="24"/>
                          <w:szCs w:val="24"/>
                        </w:rPr>
                        <w:t>Ambrisentanum*</w:t>
                      </w:r>
                      <w:r w:rsidRPr="00FC4FF5">
                        <w:rPr>
                          <w:sz w:val="24"/>
                          <w:szCs w:val="24"/>
                        </w:rPr>
                        <w:t xml:space="preserve">) </w:t>
                      </w:r>
                      <w:r>
                        <w:rPr>
                          <w:sz w:val="24"/>
                          <w:szCs w:val="24"/>
                        </w:rPr>
                        <w:t xml:space="preserve">- </w:t>
                      </w:r>
                      <w:r w:rsidRPr="00260714">
                        <w:rPr>
                          <w:i/>
                          <w:sz w:val="24"/>
                        </w:rPr>
                        <w:t xml:space="preserve">nivel de evidență </w:t>
                      </w:r>
                      <w:r>
                        <w:rPr>
                          <w:i/>
                        </w:rPr>
                        <w:t>C.</w:t>
                      </w:r>
                    </w:p>
                    <w:p w14:paraId="281D6218" w14:textId="77777777" w:rsidR="001806E0" w:rsidRPr="001E5BD7" w:rsidRDefault="001806E0" w:rsidP="00AE5B32">
                      <w:pPr>
                        <w:pStyle w:val="a0"/>
                        <w:ind w:left="420" w:right="72" w:firstLine="0"/>
                        <w:jc w:val="both"/>
                        <w:rPr>
                          <w:sz w:val="24"/>
                        </w:rPr>
                      </w:pPr>
                    </w:p>
                    <w:p w14:paraId="0A49024C" w14:textId="77777777" w:rsidR="001806E0" w:rsidRPr="002946CD" w:rsidRDefault="001806E0" w:rsidP="002946CD">
                      <w:pPr>
                        <w:pStyle w:val="a4"/>
                        <w:ind w:firstLine="0"/>
                        <w:rPr>
                          <w:b/>
                        </w:rPr>
                      </w:pPr>
                      <w:r w:rsidRPr="002946CD">
                        <w:rPr>
                          <w:b/>
                        </w:rPr>
                        <w:t xml:space="preserve">NU condiționat </w:t>
                      </w:r>
                      <w:r w:rsidRPr="00511832">
                        <w:rPr>
                          <w:i/>
                        </w:rPr>
                        <w:t>– clasa de recomandare IIb</w:t>
                      </w:r>
                    </w:p>
                    <w:p w14:paraId="2DE9CD57" w14:textId="77777777" w:rsidR="001806E0" w:rsidRDefault="001806E0" w:rsidP="00AE5B32">
                      <w:pPr>
                        <w:pStyle w:val="a4"/>
                        <w:ind w:left="212" w:firstLine="0"/>
                        <w:jc w:val="both"/>
                      </w:pPr>
                      <w:r>
                        <w:rPr>
                          <w:b/>
                          <w:i/>
                        </w:rPr>
                        <w:t xml:space="preserve">Implicaţii pentru pacient: </w:t>
                      </w:r>
                      <w:r>
                        <w:t>majoritatea pacienţilor nu vor dori următoarea intervenţie terapeutică, dar mulţi o vor dori; următoarele intervenţii nu trebuie folosite la majoritatea pacienţilor cu FPI, dar ar putea fi o opţiune rezonabilă pentru o minoritate.</w:t>
                      </w:r>
                    </w:p>
                    <w:p w14:paraId="7D775120" w14:textId="77777777" w:rsidR="001806E0" w:rsidRPr="008972F4" w:rsidRDefault="001806E0" w:rsidP="00CD1C3F">
                      <w:pPr>
                        <w:pStyle w:val="a4"/>
                        <w:numPr>
                          <w:ilvl w:val="0"/>
                          <w:numId w:val="120"/>
                        </w:numPr>
                        <w:ind w:left="900" w:hanging="270"/>
                        <w:jc w:val="both"/>
                      </w:pPr>
                      <w:r>
                        <w:t xml:space="preserve">Inhibitorii de fosfodiesterază (sildenafil) - </w:t>
                      </w:r>
                      <w:r w:rsidRPr="008972F4">
                        <w:rPr>
                          <w:i/>
                        </w:rPr>
                        <w:t xml:space="preserve">nivel de evidență B </w:t>
                      </w:r>
                    </w:p>
                    <w:p w14:paraId="6570469D" w14:textId="259E1AF0" w:rsidR="001806E0" w:rsidRPr="008972F4" w:rsidRDefault="001806E0" w:rsidP="00FB1465">
                      <w:pPr>
                        <w:pStyle w:val="a4"/>
                        <w:numPr>
                          <w:ilvl w:val="0"/>
                          <w:numId w:val="120"/>
                        </w:numPr>
                        <w:ind w:left="900" w:hanging="270"/>
                        <w:jc w:val="both"/>
                      </w:pPr>
                      <w:r>
                        <w:t xml:space="preserve">Antagonoștii duali ai receptorilor de endotelină </w:t>
                      </w:r>
                      <w:r w:rsidRPr="00FC4FF5">
                        <w:t>(</w:t>
                      </w:r>
                      <w:r w:rsidRPr="00FB1465">
                        <w:t>Macitentanum*</w:t>
                      </w:r>
                      <w:r w:rsidRPr="00FC4FF5">
                        <w:t xml:space="preserve">, </w:t>
                      </w:r>
                      <w:r w:rsidRPr="00FB1465">
                        <w:t>Bosentanum*</w:t>
                      </w:r>
                      <w:r w:rsidRPr="00FC4FF5">
                        <w:t xml:space="preserve">) - </w:t>
                      </w:r>
                      <w:r w:rsidRPr="00FB1465">
                        <w:t>nivel de evidență C.</w:t>
                      </w:r>
                    </w:p>
                    <w:p w14:paraId="1F51D6F8" w14:textId="77777777" w:rsidR="001806E0" w:rsidRPr="008972F4" w:rsidRDefault="001806E0" w:rsidP="00CD1C3F">
                      <w:pPr>
                        <w:pStyle w:val="a4"/>
                        <w:numPr>
                          <w:ilvl w:val="0"/>
                          <w:numId w:val="120"/>
                        </w:numPr>
                        <w:tabs>
                          <w:tab w:val="left" w:pos="453"/>
                        </w:tabs>
                        <w:ind w:left="900" w:hanging="270"/>
                        <w:jc w:val="both"/>
                      </w:pPr>
                      <w:r w:rsidRPr="008972F4">
                        <w:t>Monoterapie cu</w:t>
                      </w:r>
                      <w:r w:rsidRPr="008972F4">
                        <w:rPr>
                          <w:spacing w:val="1"/>
                        </w:rPr>
                        <w:t xml:space="preserve"> </w:t>
                      </w:r>
                      <w:r w:rsidRPr="008972F4">
                        <w:t xml:space="preserve">acetilcisteină - </w:t>
                      </w:r>
                      <w:r w:rsidRPr="008972F4">
                        <w:rPr>
                          <w:i/>
                        </w:rPr>
                        <w:t>nivel de evidență C.</w:t>
                      </w:r>
                    </w:p>
                    <w:p w14:paraId="21B0AB15" w14:textId="77777777" w:rsidR="001806E0" w:rsidRPr="008972F4" w:rsidRDefault="001806E0" w:rsidP="00CD1C3F">
                      <w:pPr>
                        <w:pStyle w:val="a0"/>
                        <w:numPr>
                          <w:ilvl w:val="0"/>
                          <w:numId w:val="120"/>
                        </w:numPr>
                        <w:tabs>
                          <w:tab w:val="left" w:pos="453"/>
                        </w:tabs>
                        <w:ind w:left="900" w:hanging="270"/>
                        <w:jc w:val="both"/>
                        <w:rPr>
                          <w:sz w:val="24"/>
                          <w:szCs w:val="24"/>
                        </w:rPr>
                      </w:pPr>
                      <w:r w:rsidRPr="008972F4">
                        <w:rPr>
                          <w:sz w:val="24"/>
                          <w:szCs w:val="24"/>
                        </w:rPr>
                        <w:t xml:space="preserve">Tratamentul hipertensiunii pulmonare secundare FPI – </w:t>
                      </w:r>
                      <w:r w:rsidRPr="00260714">
                        <w:rPr>
                          <w:i/>
                          <w:sz w:val="24"/>
                        </w:rPr>
                        <w:t xml:space="preserve">nivel de evidență </w:t>
                      </w:r>
                      <w:r>
                        <w:rPr>
                          <w:i/>
                        </w:rPr>
                        <w:t>C.</w:t>
                      </w:r>
                    </w:p>
                    <w:p w14:paraId="11A006F2" w14:textId="77777777" w:rsidR="001806E0" w:rsidRPr="008972F4" w:rsidRDefault="001806E0" w:rsidP="00CD1C3F">
                      <w:pPr>
                        <w:pStyle w:val="a4"/>
                        <w:numPr>
                          <w:ilvl w:val="0"/>
                          <w:numId w:val="120"/>
                        </w:numPr>
                        <w:tabs>
                          <w:tab w:val="left" w:pos="453"/>
                        </w:tabs>
                        <w:ind w:left="900" w:hanging="270"/>
                        <w:jc w:val="both"/>
                      </w:pPr>
                      <w:r w:rsidRPr="008972F4">
                        <w:t>Ventilaţie mecanică la pacienţi</w:t>
                      </w:r>
                      <w:r>
                        <w:t>i</w:t>
                      </w:r>
                      <w:r w:rsidRPr="008972F4">
                        <w:t xml:space="preserve"> cu insufic</w:t>
                      </w:r>
                      <w:r>
                        <w:t xml:space="preserve">ienţă respiratorie datorată FPI - </w:t>
                      </w:r>
                      <w:r w:rsidRPr="00260714">
                        <w:rPr>
                          <w:i/>
                        </w:rPr>
                        <w:t xml:space="preserve">nivel de evidență </w:t>
                      </w:r>
                      <w:r>
                        <w:rPr>
                          <w:i/>
                        </w:rPr>
                        <w:t>C.</w:t>
                      </w:r>
                      <w:r>
                        <w:t xml:space="preserve"> </w:t>
                      </w:r>
                    </w:p>
                    <w:p w14:paraId="43371BE0" w14:textId="77777777" w:rsidR="001806E0" w:rsidRDefault="001806E0" w:rsidP="00AE5B32">
                      <w:pPr>
                        <w:jc w:val="both"/>
                        <w:rPr>
                          <w:sz w:val="24"/>
                          <w:szCs w:val="24"/>
                        </w:rPr>
                      </w:pPr>
                    </w:p>
                    <w:p w14:paraId="34352F6D" w14:textId="77777777" w:rsidR="001806E0" w:rsidRDefault="001806E0" w:rsidP="00AE5B32">
                      <w:pPr>
                        <w:spacing w:before="1" w:line="237" w:lineRule="auto"/>
                        <w:ind w:left="270" w:right="1098"/>
                        <w:jc w:val="both"/>
                        <w:rPr>
                          <w:i/>
                          <w:sz w:val="24"/>
                        </w:rPr>
                      </w:pPr>
                      <w:r>
                        <w:rPr>
                          <w:i/>
                          <w:sz w:val="24"/>
                        </w:rPr>
                        <w:t>“DA” este “pentru” folosirea unui anume tratament. “NU” este “împotriva” folosirii unui anume tratament.</w:t>
                      </w:r>
                    </w:p>
                    <w:p w14:paraId="77693446" w14:textId="77777777" w:rsidR="001806E0" w:rsidRDefault="001806E0" w:rsidP="00AE5B32">
                      <w:pPr>
                        <w:pStyle w:val="a4"/>
                        <w:ind w:firstLine="0"/>
                        <w:jc w:val="both"/>
                        <w:rPr>
                          <w:i/>
                        </w:rPr>
                      </w:pPr>
                    </w:p>
                    <w:p w14:paraId="1A074CCE" w14:textId="4C623C9B" w:rsidR="001806E0" w:rsidRDefault="001806E0" w:rsidP="00AE5B32">
                      <w:pPr>
                        <w:pStyle w:val="a4"/>
                        <w:spacing w:before="1"/>
                        <w:ind w:left="1238" w:hanging="968"/>
                        <w:jc w:val="both"/>
                      </w:pPr>
                      <w:r>
                        <w:t>* - medicamentele nu sunt înregistrate în Nomenclatorul de Stat al Medicamentelor.</w:t>
                      </w:r>
                    </w:p>
                    <w:p w14:paraId="251A398E" w14:textId="77777777" w:rsidR="001806E0" w:rsidRDefault="001806E0" w:rsidP="00AE5B32">
                      <w:pPr>
                        <w:jc w:val="both"/>
                      </w:pPr>
                    </w:p>
                  </w:txbxContent>
                </v:textbox>
              </v:shape>
            </w:pict>
          </mc:Fallback>
        </mc:AlternateContent>
      </w:r>
    </w:p>
    <w:p w14:paraId="007D4E99" w14:textId="77777777" w:rsidR="00806B36" w:rsidRPr="0008470C" w:rsidRDefault="00806B36" w:rsidP="00BC5E45">
      <w:pPr>
        <w:pStyle w:val="a4"/>
        <w:spacing w:before="3"/>
        <w:ind w:firstLine="0"/>
        <w:jc w:val="both"/>
        <w:rPr>
          <w:b/>
          <w:i/>
          <w:sz w:val="18"/>
        </w:rPr>
      </w:pPr>
    </w:p>
    <w:p w14:paraId="623CF40F" w14:textId="77777777" w:rsidR="00806B36" w:rsidRPr="0008470C" w:rsidRDefault="00806B36" w:rsidP="00BC5E45">
      <w:pPr>
        <w:pStyle w:val="a4"/>
        <w:spacing w:before="1"/>
        <w:ind w:firstLine="0"/>
        <w:jc w:val="both"/>
        <w:rPr>
          <w:b/>
          <w:i/>
          <w:sz w:val="13"/>
        </w:rPr>
      </w:pPr>
    </w:p>
    <w:p w14:paraId="576BD14B" w14:textId="77777777" w:rsidR="00AE5B32" w:rsidRPr="0008470C" w:rsidRDefault="00AE5B32" w:rsidP="00BC5E45">
      <w:pPr>
        <w:jc w:val="both"/>
        <w:rPr>
          <w:b/>
          <w:bCs/>
          <w:sz w:val="24"/>
          <w:szCs w:val="24"/>
        </w:rPr>
      </w:pPr>
      <w:r w:rsidRPr="0008470C">
        <w:br w:type="page"/>
      </w:r>
    </w:p>
    <w:p w14:paraId="5E491A7D" w14:textId="3AECCBC0" w:rsidR="00806B36" w:rsidRPr="0008470C" w:rsidRDefault="0064168B" w:rsidP="00BC5E45">
      <w:pPr>
        <w:pStyle w:val="a4"/>
        <w:spacing w:before="4"/>
        <w:ind w:firstLine="0"/>
        <w:jc w:val="both"/>
      </w:pPr>
      <w:r w:rsidRPr="0008470C">
        <w:rPr>
          <w:noProof/>
          <w:lang w:val="ru-RU" w:eastAsia="ru-RU" w:bidi="ar-SA"/>
        </w:rPr>
        <w:lastRenderedPageBreak/>
        <mc:AlternateContent>
          <mc:Choice Requires="wps">
            <w:drawing>
              <wp:anchor distT="0" distB="0" distL="0" distR="0" simplePos="0" relativeHeight="251664896" behindDoc="1" locked="0" layoutInCell="1" allowOverlap="1" wp14:anchorId="708295B2" wp14:editId="0914DFD3">
                <wp:simplePos x="0" y="0"/>
                <wp:positionH relativeFrom="page">
                  <wp:posOffset>457200</wp:posOffset>
                </wp:positionH>
                <wp:positionV relativeFrom="paragraph">
                  <wp:posOffset>215900</wp:posOffset>
                </wp:positionV>
                <wp:extent cx="6413500" cy="1571625"/>
                <wp:effectExtent l="0" t="0" r="25400" b="28575"/>
                <wp:wrapTopAndBottom/>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57162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57114" w14:textId="77777777" w:rsidR="001806E0" w:rsidRPr="003C7C60" w:rsidRDefault="001806E0">
                            <w:pPr>
                              <w:spacing w:line="281" w:lineRule="exact"/>
                              <w:ind w:left="105"/>
                              <w:rPr>
                                <w:b/>
                                <w:i/>
                                <w:sz w:val="24"/>
                              </w:rPr>
                            </w:pPr>
                            <w:r w:rsidRPr="003C7C60">
                              <w:rPr>
                                <w:b/>
                                <w:sz w:val="24"/>
                              </w:rPr>
                              <w:t xml:space="preserve">Caseta 40. </w:t>
                            </w:r>
                            <w:r w:rsidRPr="003C7C60">
                              <w:rPr>
                                <w:b/>
                                <w:i/>
                                <w:sz w:val="24"/>
                              </w:rPr>
                              <w:t>Principii de tratament ale pneumonitei intersti</w:t>
                            </w:r>
                            <w:r w:rsidRPr="003C7C60">
                              <w:rPr>
                                <w:b/>
                                <w:i/>
                                <w:sz w:val="25"/>
                              </w:rPr>
                              <w:t>ț</w:t>
                            </w:r>
                            <w:r w:rsidRPr="003C7C60">
                              <w:rPr>
                                <w:b/>
                                <w:i/>
                                <w:sz w:val="24"/>
                              </w:rPr>
                              <w:t>iale asociate bronșiolitei respiratorii</w:t>
                            </w:r>
                          </w:p>
                          <w:p w14:paraId="5E9FFE3B" w14:textId="77777777" w:rsidR="001806E0" w:rsidRPr="003C7C60" w:rsidRDefault="001806E0" w:rsidP="00A14521">
                            <w:pPr>
                              <w:pStyle w:val="a4"/>
                              <w:numPr>
                                <w:ilvl w:val="0"/>
                                <w:numId w:val="23"/>
                              </w:numPr>
                              <w:tabs>
                                <w:tab w:val="left" w:pos="393"/>
                                <w:tab w:val="left" w:pos="394"/>
                              </w:tabs>
                              <w:spacing w:before="111"/>
                              <w:ind w:hanging="361"/>
                              <w:jc w:val="both"/>
                            </w:pPr>
                            <w:r w:rsidRPr="003C7C60">
                              <w:t>RB-ILD are o evoluție</w:t>
                            </w:r>
                            <w:r w:rsidRPr="003C7C60">
                              <w:rPr>
                                <w:spacing w:val="7"/>
                              </w:rPr>
                              <w:t xml:space="preserve"> </w:t>
                            </w:r>
                            <w:r w:rsidRPr="003C7C60">
                              <w:t>favorabilă.</w:t>
                            </w:r>
                          </w:p>
                          <w:p w14:paraId="3AE901EA" w14:textId="77777777" w:rsidR="001806E0" w:rsidRPr="003C7C60" w:rsidRDefault="001806E0" w:rsidP="00A14521">
                            <w:pPr>
                              <w:pStyle w:val="a4"/>
                              <w:numPr>
                                <w:ilvl w:val="0"/>
                                <w:numId w:val="23"/>
                              </w:numPr>
                              <w:tabs>
                                <w:tab w:val="left" w:pos="393"/>
                                <w:tab w:val="left" w:pos="394"/>
                              </w:tabs>
                              <w:spacing w:before="5" w:line="237" w:lineRule="auto"/>
                              <w:ind w:right="107"/>
                              <w:jc w:val="both"/>
                            </w:pPr>
                            <w:r w:rsidRPr="003C7C60">
                              <w:t>Este obligatorie stoparea fumatului, fiind posibilă rezolvarea simptomatologiei și a leziunilor imagistice fără tratament</w:t>
                            </w:r>
                            <w:r w:rsidRPr="003C7C60">
                              <w:rPr>
                                <w:spacing w:val="16"/>
                              </w:rPr>
                              <w:t xml:space="preserve"> </w:t>
                            </w:r>
                            <w:r w:rsidRPr="003C7C60">
                              <w:t>medicamentos.</w:t>
                            </w:r>
                          </w:p>
                          <w:p w14:paraId="17FB37BD" w14:textId="1514692B" w:rsidR="001806E0" w:rsidRPr="003C7C60" w:rsidRDefault="001806E0" w:rsidP="00A14521">
                            <w:pPr>
                              <w:pStyle w:val="a4"/>
                              <w:numPr>
                                <w:ilvl w:val="0"/>
                                <w:numId w:val="23"/>
                              </w:numPr>
                              <w:tabs>
                                <w:tab w:val="left" w:pos="393"/>
                                <w:tab w:val="left" w:pos="394"/>
                              </w:tabs>
                              <w:spacing w:before="5" w:line="237" w:lineRule="auto"/>
                              <w:ind w:right="107"/>
                              <w:jc w:val="both"/>
                            </w:pPr>
                            <w:r w:rsidRPr="003C7C60">
                              <w:t>Pacienții care se prezintă cu sindrom obstructiv ar putea beneficia de tratament cu bronhodilatatoare: Salbutamol</w:t>
                            </w:r>
                            <w:r>
                              <w:t>um</w:t>
                            </w:r>
                            <w:r w:rsidRPr="003C7C60">
                              <w:t>, Salmeterol</w:t>
                            </w:r>
                            <w:r>
                              <w:t>um</w:t>
                            </w:r>
                            <w:r w:rsidRPr="003C7C60">
                              <w:t xml:space="preserve">, Ipratropiu bromid, Metilxantine. </w:t>
                            </w:r>
                          </w:p>
                          <w:p w14:paraId="1B961D50" w14:textId="77777777" w:rsidR="001806E0" w:rsidRPr="003C7C60" w:rsidRDefault="001806E0" w:rsidP="00A14521">
                            <w:pPr>
                              <w:pStyle w:val="a4"/>
                              <w:numPr>
                                <w:ilvl w:val="0"/>
                                <w:numId w:val="23"/>
                              </w:numPr>
                              <w:tabs>
                                <w:tab w:val="left" w:pos="393"/>
                                <w:tab w:val="left" w:pos="394"/>
                              </w:tabs>
                              <w:spacing w:before="7" w:line="237" w:lineRule="auto"/>
                              <w:ind w:right="121"/>
                              <w:jc w:val="both"/>
                            </w:pPr>
                            <w:r w:rsidRPr="003C7C60">
                              <w:rPr>
                                <w:spacing w:val="-3"/>
                              </w:rPr>
                              <w:t xml:space="preserve">La </w:t>
                            </w:r>
                            <w:r w:rsidRPr="003C7C60">
                              <w:t xml:space="preserve">pacienţii, </w:t>
                            </w:r>
                            <w:r w:rsidRPr="003C7C60">
                              <w:rPr>
                                <w:spacing w:val="-3"/>
                              </w:rPr>
                              <w:t xml:space="preserve">la </w:t>
                            </w:r>
                            <w:r w:rsidRPr="003C7C60">
                              <w:t xml:space="preserve">care simptomele persistă, corticoterapia </w:t>
                            </w:r>
                            <w:r w:rsidRPr="003C7C60">
                              <w:rPr>
                                <w:spacing w:val="-3"/>
                              </w:rPr>
                              <w:t xml:space="preserve">în </w:t>
                            </w:r>
                            <w:r w:rsidRPr="003C7C60">
                              <w:t xml:space="preserve">doze mici (prednisolon 5-10 </w:t>
                            </w:r>
                            <w:r w:rsidRPr="003C7C60">
                              <w:rPr>
                                <w:spacing w:val="-3"/>
                              </w:rPr>
                              <w:t xml:space="preserve">mg/zi) </w:t>
                            </w:r>
                            <w:r w:rsidRPr="003C7C60">
                              <w:t>poate fi</w:t>
                            </w:r>
                            <w:r w:rsidRPr="003C7C60">
                              <w:rPr>
                                <w:spacing w:val="-4"/>
                              </w:rPr>
                              <w:t xml:space="preserve"> </w:t>
                            </w:r>
                            <w:r w:rsidRPr="003C7C60">
                              <w:t>benefică.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295B2" id="Text Box 36" o:spid="_x0000_s1087" type="#_x0000_t202" style="position:absolute;left:0;text-align:left;margin-left:36pt;margin-top:17pt;width:505pt;height:123.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2RfgIAAA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" filled="f" strokeweight=".16897mm">
                <v:textbox inset="0,0,0,0">
                  <w:txbxContent>
                    <w:p w14:paraId="71157114" w14:textId="77777777" w:rsidR="001806E0" w:rsidRPr="003C7C60" w:rsidRDefault="001806E0">
                      <w:pPr>
                        <w:spacing w:line="281" w:lineRule="exact"/>
                        <w:ind w:left="105"/>
                        <w:rPr>
                          <w:b/>
                          <w:i/>
                          <w:sz w:val="24"/>
                        </w:rPr>
                      </w:pPr>
                      <w:r w:rsidRPr="003C7C60">
                        <w:rPr>
                          <w:b/>
                          <w:sz w:val="24"/>
                        </w:rPr>
                        <w:t xml:space="preserve">Caseta 40. </w:t>
                      </w:r>
                      <w:r w:rsidRPr="003C7C60">
                        <w:rPr>
                          <w:b/>
                          <w:i/>
                          <w:sz w:val="24"/>
                        </w:rPr>
                        <w:t>Principii de tratament ale pneumonitei intersti</w:t>
                      </w:r>
                      <w:r w:rsidRPr="003C7C60">
                        <w:rPr>
                          <w:b/>
                          <w:i/>
                          <w:sz w:val="25"/>
                        </w:rPr>
                        <w:t>ț</w:t>
                      </w:r>
                      <w:r w:rsidRPr="003C7C60">
                        <w:rPr>
                          <w:b/>
                          <w:i/>
                          <w:sz w:val="24"/>
                        </w:rPr>
                        <w:t>iale asociate bronșiolitei respiratorii</w:t>
                      </w:r>
                    </w:p>
                    <w:p w14:paraId="5E9FFE3B" w14:textId="77777777" w:rsidR="001806E0" w:rsidRPr="003C7C60" w:rsidRDefault="001806E0" w:rsidP="00A14521">
                      <w:pPr>
                        <w:pStyle w:val="a4"/>
                        <w:numPr>
                          <w:ilvl w:val="0"/>
                          <w:numId w:val="23"/>
                        </w:numPr>
                        <w:tabs>
                          <w:tab w:val="left" w:pos="393"/>
                          <w:tab w:val="left" w:pos="394"/>
                        </w:tabs>
                        <w:spacing w:before="111"/>
                        <w:ind w:hanging="361"/>
                        <w:jc w:val="both"/>
                      </w:pPr>
                      <w:r w:rsidRPr="003C7C60">
                        <w:t>RB-ILD are o evoluție</w:t>
                      </w:r>
                      <w:r w:rsidRPr="003C7C60">
                        <w:rPr>
                          <w:spacing w:val="7"/>
                        </w:rPr>
                        <w:t xml:space="preserve"> </w:t>
                      </w:r>
                      <w:r w:rsidRPr="003C7C60">
                        <w:t>favorabilă.</w:t>
                      </w:r>
                    </w:p>
                    <w:p w14:paraId="3AE901EA" w14:textId="77777777" w:rsidR="001806E0" w:rsidRPr="003C7C60" w:rsidRDefault="001806E0" w:rsidP="00A14521">
                      <w:pPr>
                        <w:pStyle w:val="a4"/>
                        <w:numPr>
                          <w:ilvl w:val="0"/>
                          <w:numId w:val="23"/>
                        </w:numPr>
                        <w:tabs>
                          <w:tab w:val="left" w:pos="393"/>
                          <w:tab w:val="left" w:pos="394"/>
                        </w:tabs>
                        <w:spacing w:before="5" w:line="237" w:lineRule="auto"/>
                        <w:ind w:right="107"/>
                        <w:jc w:val="both"/>
                      </w:pPr>
                      <w:r w:rsidRPr="003C7C60">
                        <w:t>Este obligatorie stoparea fumatului, fiind posibilă rezolvarea simptomatologiei și a leziunilor imagistice fără tratament</w:t>
                      </w:r>
                      <w:r w:rsidRPr="003C7C60">
                        <w:rPr>
                          <w:spacing w:val="16"/>
                        </w:rPr>
                        <w:t xml:space="preserve"> </w:t>
                      </w:r>
                      <w:r w:rsidRPr="003C7C60">
                        <w:t>medicamentos.</w:t>
                      </w:r>
                    </w:p>
                    <w:p w14:paraId="17FB37BD" w14:textId="1514692B" w:rsidR="001806E0" w:rsidRPr="003C7C60" w:rsidRDefault="001806E0" w:rsidP="00A14521">
                      <w:pPr>
                        <w:pStyle w:val="a4"/>
                        <w:numPr>
                          <w:ilvl w:val="0"/>
                          <w:numId w:val="23"/>
                        </w:numPr>
                        <w:tabs>
                          <w:tab w:val="left" w:pos="393"/>
                          <w:tab w:val="left" w:pos="394"/>
                        </w:tabs>
                        <w:spacing w:before="5" w:line="237" w:lineRule="auto"/>
                        <w:ind w:right="107"/>
                        <w:jc w:val="both"/>
                      </w:pPr>
                      <w:r w:rsidRPr="003C7C60">
                        <w:t>Pacienții care se prezintă cu sindrom obstructiv ar putea beneficia de tratament cu bronhodilatatoare: Salbutamol</w:t>
                      </w:r>
                      <w:r>
                        <w:t>um</w:t>
                      </w:r>
                      <w:r w:rsidRPr="003C7C60">
                        <w:t>, Salmeterol</w:t>
                      </w:r>
                      <w:r>
                        <w:t>um</w:t>
                      </w:r>
                      <w:r w:rsidRPr="003C7C60">
                        <w:t xml:space="preserve">, Ipratropiu bromid, Metilxantine. </w:t>
                      </w:r>
                    </w:p>
                    <w:p w14:paraId="1B961D50" w14:textId="77777777" w:rsidR="001806E0" w:rsidRPr="003C7C60" w:rsidRDefault="001806E0" w:rsidP="00A14521">
                      <w:pPr>
                        <w:pStyle w:val="a4"/>
                        <w:numPr>
                          <w:ilvl w:val="0"/>
                          <w:numId w:val="23"/>
                        </w:numPr>
                        <w:tabs>
                          <w:tab w:val="left" w:pos="393"/>
                          <w:tab w:val="left" w:pos="394"/>
                        </w:tabs>
                        <w:spacing w:before="7" w:line="237" w:lineRule="auto"/>
                        <w:ind w:right="121"/>
                        <w:jc w:val="both"/>
                      </w:pPr>
                      <w:r w:rsidRPr="003C7C60">
                        <w:rPr>
                          <w:spacing w:val="-3"/>
                        </w:rPr>
                        <w:t xml:space="preserve">La </w:t>
                      </w:r>
                      <w:r w:rsidRPr="003C7C60">
                        <w:t xml:space="preserve">pacienţii, </w:t>
                      </w:r>
                      <w:r w:rsidRPr="003C7C60">
                        <w:rPr>
                          <w:spacing w:val="-3"/>
                        </w:rPr>
                        <w:t xml:space="preserve">la </w:t>
                      </w:r>
                      <w:r w:rsidRPr="003C7C60">
                        <w:t xml:space="preserve">care simptomele persistă, corticoterapia </w:t>
                      </w:r>
                      <w:r w:rsidRPr="003C7C60">
                        <w:rPr>
                          <w:spacing w:val="-3"/>
                        </w:rPr>
                        <w:t xml:space="preserve">în </w:t>
                      </w:r>
                      <w:r w:rsidRPr="003C7C60">
                        <w:t xml:space="preserve">doze mici (prednisolon 5-10 </w:t>
                      </w:r>
                      <w:r w:rsidRPr="003C7C60">
                        <w:rPr>
                          <w:spacing w:val="-3"/>
                        </w:rPr>
                        <w:t xml:space="preserve">mg/zi) </w:t>
                      </w:r>
                      <w:r w:rsidRPr="003C7C60">
                        <w:t>poate fi</w:t>
                      </w:r>
                      <w:r w:rsidRPr="003C7C60">
                        <w:rPr>
                          <w:spacing w:val="-4"/>
                        </w:rPr>
                        <w:t xml:space="preserve"> </w:t>
                      </w:r>
                      <w:r w:rsidRPr="003C7C60">
                        <w:t>benefică.</w:t>
                      </w:r>
                    </w:p>
                  </w:txbxContent>
                </v:textbox>
                <w10:wrap type="topAndBottom" anchorx="page"/>
              </v:shape>
            </w:pict>
          </mc:Fallback>
        </mc:AlternateContent>
      </w:r>
      <w:r w:rsidR="0005578A" w:rsidRPr="0008470C">
        <w:rPr>
          <w:noProof/>
          <w:lang w:val="ru-RU" w:eastAsia="ru-RU" w:bidi="ar-SA"/>
        </w:rPr>
        <mc:AlternateContent>
          <mc:Choice Requires="wps">
            <w:drawing>
              <wp:anchor distT="0" distB="0" distL="114300" distR="114300" simplePos="0" relativeHeight="251672064" behindDoc="0" locked="0" layoutInCell="1" allowOverlap="1" wp14:anchorId="6428298F" wp14:editId="3DC7A789">
                <wp:simplePos x="0" y="0"/>
                <wp:positionH relativeFrom="column">
                  <wp:posOffset>166370</wp:posOffset>
                </wp:positionH>
                <wp:positionV relativeFrom="paragraph">
                  <wp:posOffset>4064000</wp:posOffset>
                </wp:positionV>
                <wp:extent cx="6367780" cy="5301615"/>
                <wp:effectExtent l="0" t="0" r="0" b="0"/>
                <wp:wrapNone/>
                <wp:docPr id="3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5301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13094" w14:textId="77777777" w:rsidR="001806E0" w:rsidRPr="00643664" w:rsidRDefault="001806E0" w:rsidP="00711D8C">
                            <w:pPr>
                              <w:pStyle w:val="4"/>
                              <w:spacing w:before="90" w:line="240" w:lineRule="auto"/>
                              <w:ind w:left="672" w:hanging="672"/>
                              <w:jc w:val="both"/>
                            </w:pPr>
                            <w:r w:rsidRPr="00643664">
                              <w:rPr>
                                <w:i w:val="0"/>
                              </w:rPr>
                              <w:t xml:space="preserve">Caseta 42. </w:t>
                            </w:r>
                            <w:r w:rsidRPr="00643664">
                              <w:t>Principii de tratament ale pneumonitei organizante criptogenice</w:t>
                            </w:r>
                          </w:p>
                          <w:p w14:paraId="3CD17129" w14:textId="77777777" w:rsidR="001806E0" w:rsidRPr="00643664" w:rsidRDefault="001806E0" w:rsidP="00CD1C3F">
                            <w:pPr>
                              <w:pStyle w:val="a0"/>
                              <w:numPr>
                                <w:ilvl w:val="0"/>
                                <w:numId w:val="60"/>
                              </w:numPr>
                              <w:tabs>
                                <w:tab w:val="left" w:pos="284"/>
                              </w:tabs>
                              <w:spacing w:line="294" w:lineRule="exact"/>
                              <w:ind w:left="960" w:hanging="960"/>
                              <w:jc w:val="both"/>
                              <w:rPr>
                                <w:sz w:val="24"/>
                              </w:rPr>
                            </w:pPr>
                            <w:r w:rsidRPr="00643664">
                              <w:rPr>
                                <w:sz w:val="24"/>
                              </w:rPr>
                              <w:t xml:space="preserve">Se recomandă tratament steroidian </w:t>
                            </w:r>
                            <w:r w:rsidRPr="00643664">
                              <w:rPr>
                                <w:spacing w:val="-4"/>
                                <w:sz w:val="24"/>
                              </w:rPr>
                              <w:t xml:space="preserve">nu </w:t>
                            </w:r>
                            <w:r w:rsidRPr="00643664">
                              <w:rPr>
                                <w:sz w:val="24"/>
                              </w:rPr>
                              <w:t xml:space="preserve">mai puțin de 6 </w:t>
                            </w:r>
                            <w:r w:rsidRPr="00643664">
                              <w:rPr>
                                <w:spacing w:val="-4"/>
                                <w:sz w:val="24"/>
                              </w:rPr>
                              <w:t xml:space="preserve">luni, </w:t>
                            </w:r>
                            <w:r w:rsidRPr="00643664">
                              <w:rPr>
                                <w:sz w:val="24"/>
                              </w:rPr>
                              <w:t>pentru a reduce riscul</w:t>
                            </w:r>
                            <w:r w:rsidRPr="00643664">
                              <w:rPr>
                                <w:spacing w:val="18"/>
                                <w:sz w:val="24"/>
                              </w:rPr>
                              <w:t xml:space="preserve"> </w:t>
                            </w:r>
                            <w:r w:rsidRPr="00643664">
                              <w:rPr>
                                <w:sz w:val="24"/>
                              </w:rPr>
                              <w:t>recidivelor.</w:t>
                            </w:r>
                          </w:p>
                          <w:p w14:paraId="49EF121A" w14:textId="77777777" w:rsidR="001806E0" w:rsidRPr="00643664" w:rsidRDefault="001806E0" w:rsidP="00CD1C3F">
                            <w:pPr>
                              <w:pStyle w:val="a0"/>
                              <w:numPr>
                                <w:ilvl w:val="0"/>
                                <w:numId w:val="60"/>
                              </w:numPr>
                              <w:tabs>
                                <w:tab w:val="left" w:pos="284"/>
                                <w:tab w:val="left" w:pos="360"/>
                                <w:tab w:val="left" w:pos="1843"/>
                                <w:tab w:val="left" w:pos="2970"/>
                                <w:tab w:val="left" w:pos="3060"/>
                                <w:tab w:val="left" w:pos="6480"/>
                              </w:tabs>
                              <w:spacing w:before="1" w:line="275" w:lineRule="exact"/>
                              <w:ind w:left="284" w:hanging="284"/>
                              <w:rPr>
                                <w:sz w:val="24"/>
                                <w:szCs w:val="24"/>
                              </w:rPr>
                            </w:pPr>
                            <w:r w:rsidRPr="00643664">
                              <w:rPr>
                                <w:sz w:val="24"/>
                                <w:szCs w:val="24"/>
                              </w:rPr>
                              <w:t xml:space="preserve">Schema </w:t>
                            </w:r>
                            <w:r w:rsidRPr="00643664">
                              <w:rPr>
                                <w:spacing w:val="2"/>
                                <w:sz w:val="24"/>
                                <w:szCs w:val="24"/>
                              </w:rPr>
                              <w:t xml:space="preserve"> </w:t>
                            </w:r>
                            <w:r w:rsidRPr="00643664">
                              <w:rPr>
                                <w:sz w:val="24"/>
                                <w:szCs w:val="24"/>
                              </w:rPr>
                              <w:t>recomandată:</w:t>
                            </w:r>
                            <w:r w:rsidRPr="00643664">
                              <w:rPr>
                                <w:spacing w:val="5"/>
                                <w:sz w:val="24"/>
                                <w:szCs w:val="24"/>
                              </w:rPr>
                              <w:t xml:space="preserve"> </w:t>
                            </w:r>
                            <w:r w:rsidRPr="00643664">
                              <w:rPr>
                                <w:i/>
                                <w:sz w:val="24"/>
                                <w:szCs w:val="24"/>
                              </w:rPr>
                              <w:t>– Clasa de recomandare IIa, Nivel de evidență C</w:t>
                            </w:r>
                          </w:p>
                          <w:p w14:paraId="739651F9" w14:textId="2CAC240C"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284" w:firstLine="0"/>
                              <w:rPr>
                                <w:spacing w:val="6"/>
                                <w:sz w:val="24"/>
                                <w:szCs w:val="24"/>
                              </w:rPr>
                            </w:pPr>
                            <w:r w:rsidRPr="00643664">
                              <w:rPr>
                                <w:sz w:val="24"/>
                                <w:szCs w:val="24"/>
                              </w:rPr>
                              <w:t xml:space="preserve">tab. </w:t>
                            </w:r>
                            <w:r w:rsidRPr="00643664">
                              <w:rPr>
                                <w:spacing w:val="8"/>
                                <w:sz w:val="24"/>
                                <w:szCs w:val="24"/>
                              </w:rPr>
                              <w:t xml:space="preserve"> </w:t>
                            </w:r>
                            <w:r w:rsidRPr="0064168B">
                              <w:rPr>
                                <w:sz w:val="24"/>
                                <w:szCs w:val="24"/>
                              </w:rPr>
                              <w:t>Prednisolonum</w:t>
                            </w:r>
                            <w:r w:rsidRPr="00643664">
                              <w:rPr>
                                <w:sz w:val="24"/>
                                <w:szCs w:val="24"/>
                              </w:rPr>
                              <w:t xml:space="preserve"> </w:t>
                            </w:r>
                            <w:r w:rsidRPr="00643664">
                              <w:rPr>
                                <w:spacing w:val="2"/>
                                <w:sz w:val="24"/>
                                <w:szCs w:val="24"/>
                              </w:rPr>
                              <w:t xml:space="preserve"> </w:t>
                            </w:r>
                            <w:r w:rsidRPr="00643664">
                              <w:rPr>
                                <w:sz w:val="24"/>
                                <w:szCs w:val="24"/>
                              </w:rPr>
                              <w:t xml:space="preserve">0,75-1,0 </w:t>
                            </w:r>
                            <w:r w:rsidRPr="00643664">
                              <w:rPr>
                                <w:spacing w:val="14"/>
                                <w:sz w:val="24"/>
                                <w:szCs w:val="24"/>
                              </w:rPr>
                              <w:t xml:space="preserve"> </w:t>
                            </w:r>
                            <w:r w:rsidRPr="00643664">
                              <w:rPr>
                                <w:spacing w:val="-3"/>
                                <w:sz w:val="24"/>
                                <w:szCs w:val="24"/>
                              </w:rPr>
                              <w:t xml:space="preserve">mg/kg </w:t>
                            </w:r>
                            <w:r w:rsidRPr="00643664">
                              <w:rPr>
                                <w:spacing w:val="10"/>
                                <w:sz w:val="24"/>
                                <w:szCs w:val="24"/>
                              </w:rPr>
                              <w:t xml:space="preserve"> </w:t>
                            </w:r>
                            <w:r w:rsidRPr="00643664">
                              <w:rPr>
                                <w:sz w:val="24"/>
                                <w:szCs w:val="24"/>
                              </w:rPr>
                              <w:t xml:space="preserve">– </w:t>
                            </w:r>
                            <w:r w:rsidRPr="00643664">
                              <w:rPr>
                                <w:spacing w:val="6"/>
                                <w:sz w:val="24"/>
                                <w:szCs w:val="24"/>
                              </w:rPr>
                              <w:t xml:space="preserve"> </w:t>
                            </w:r>
                            <w:r w:rsidRPr="00643664">
                              <w:rPr>
                                <w:sz w:val="24"/>
                                <w:szCs w:val="24"/>
                              </w:rPr>
                              <w:t xml:space="preserve">4 </w:t>
                            </w:r>
                            <w:r w:rsidRPr="00643664">
                              <w:rPr>
                                <w:spacing w:val="11"/>
                                <w:sz w:val="24"/>
                                <w:szCs w:val="24"/>
                              </w:rPr>
                              <w:t xml:space="preserve"> </w:t>
                            </w:r>
                            <w:r w:rsidRPr="00643664">
                              <w:rPr>
                                <w:sz w:val="24"/>
                                <w:szCs w:val="24"/>
                              </w:rPr>
                              <w:t xml:space="preserve">săptămâni; </w:t>
                            </w:r>
                            <w:r w:rsidRPr="00643664">
                              <w:rPr>
                                <w:spacing w:val="6"/>
                                <w:sz w:val="24"/>
                                <w:szCs w:val="24"/>
                              </w:rPr>
                              <w:t xml:space="preserve"> </w:t>
                            </w:r>
                          </w:p>
                          <w:p w14:paraId="68D3B830" w14:textId="261B0EF6"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0,5 </w:t>
                            </w:r>
                            <w:r w:rsidRPr="00643664">
                              <w:rPr>
                                <w:spacing w:val="14"/>
                                <w:sz w:val="24"/>
                                <w:szCs w:val="24"/>
                              </w:rPr>
                              <w:t xml:space="preserve"> </w:t>
                            </w:r>
                            <w:r w:rsidRPr="00643664">
                              <w:rPr>
                                <w:sz w:val="24"/>
                                <w:szCs w:val="24"/>
                              </w:rPr>
                              <w:t xml:space="preserve">mg/kg </w:t>
                            </w:r>
                            <w:r w:rsidRPr="00643664">
                              <w:rPr>
                                <w:spacing w:val="6"/>
                                <w:sz w:val="24"/>
                                <w:szCs w:val="24"/>
                              </w:rPr>
                              <w:t xml:space="preserve"> </w:t>
                            </w:r>
                            <w:r w:rsidRPr="00643664">
                              <w:rPr>
                                <w:sz w:val="24"/>
                                <w:szCs w:val="24"/>
                              </w:rPr>
                              <w:t xml:space="preserve">– </w:t>
                            </w:r>
                            <w:r w:rsidRPr="00643664">
                              <w:rPr>
                                <w:spacing w:val="6"/>
                                <w:sz w:val="24"/>
                                <w:szCs w:val="24"/>
                              </w:rPr>
                              <w:t xml:space="preserve"> </w:t>
                            </w:r>
                            <w:r w:rsidRPr="00643664">
                              <w:rPr>
                                <w:sz w:val="24"/>
                                <w:szCs w:val="24"/>
                              </w:rPr>
                              <w:t xml:space="preserve">4 săptămâni; </w:t>
                            </w:r>
                          </w:p>
                          <w:p w14:paraId="1D4DF7A9" w14:textId="304D452F"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20 </w:t>
                            </w:r>
                            <w:r w:rsidRPr="00643664">
                              <w:rPr>
                                <w:spacing w:val="-5"/>
                                <w:sz w:val="24"/>
                                <w:szCs w:val="24"/>
                              </w:rPr>
                              <w:t xml:space="preserve">mg </w:t>
                            </w:r>
                            <w:r w:rsidRPr="00643664">
                              <w:rPr>
                                <w:sz w:val="24"/>
                                <w:szCs w:val="24"/>
                              </w:rPr>
                              <w:t xml:space="preserve">zilnic – 4 săptămâni; </w:t>
                            </w:r>
                          </w:p>
                          <w:p w14:paraId="5322C94A" w14:textId="549994D3"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10 </w:t>
                            </w:r>
                            <w:r w:rsidRPr="00643664">
                              <w:rPr>
                                <w:spacing w:val="-5"/>
                                <w:sz w:val="24"/>
                                <w:szCs w:val="24"/>
                              </w:rPr>
                              <w:t xml:space="preserve">mg </w:t>
                            </w:r>
                            <w:r w:rsidRPr="00643664">
                              <w:rPr>
                                <w:sz w:val="24"/>
                                <w:szCs w:val="24"/>
                              </w:rPr>
                              <w:t xml:space="preserve">zilnic – 6 săptămâni; </w:t>
                            </w:r>
                          </w:p>
                          <w:p w14:paraId="7890ECE1" w14:textId="4DD6CC1E"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5 </w:t>
                            </w:r>
                            <w:r w:rsidRPr="00643664">
                              <w:rPr>
                                <w:spacing w:val="-3"/>
                                <w:sz w:val="24"/>
                                <w:szCs w:val="24"/>
                              </w:rPr>
                              <w:t xml:space="preserve">mg </w:t>
                            </w:r>
                            <w:r w:rsidRPr="00643664">
                              <w:rPr>
                                <w:sz w:val="24"/>
                                <w:szCs w:val="24"/>
                              </w:rPr>
                              <w:t>zilnic – 6</w:t>
                            </w:r>
                            <w:r w:rsidRPr="00643664">
                              <w:rPr>
                                <w:spacing w:val="-16"/>
                                <w:sz w:val="24"/>
                                <w:szCs w:val="24"/>
                              </w:rPr>
                              <w:t xml:space="preserve"> </w:t>
                            </w:r>
                            <w:r w:rsidRPr="00643664">
                              <w:rPr>
                                <w:sz w:val="24"/>
                                <w:szCs w:val="24"/>
                              </w:rPr>
                              <w:t xml:space="preserve">săptămâni </w:t>
                            </w:r>
                          </w:p>
                          <w:p w14:paraId="6ADC5B23" w14:textId="6CBF2630" w:rsidR="001806E0" w:rsidRPr="00643664" w:rsidRDefault="001806E0" w:rsidP="00CD1C3F">
                            <w:pPr>
                              <w:pStyle w:val="a0"/>
                              <w:numPr>
                                <w:ilvl w:val="0"/>
                                <w:numId w:val="133"/>
                              </w:numPr>
                              <w:tabs>
                                <w:tab w:val="left" w:pos="284"/>
                                <w:tab w:val="left" w:pos="1393"/>
                              </w:tabs>
                              <w:spacing w:before="2" w:line="275" w:lineRule="exact"/>
                              <w:ind w:left="284" w:hanging="284"/>
                              <w:jc w:val="both"/>
                              <w:rPr>
                                <w:sz w:val="24"/>
                              </w:rPr>
                            </w:pPr>
                            <w:r w:rsidRPr="00643664">
                              <w:rPr>
                                <w:sz w:val="24"/>
                              </w:rPr>
                              <w:t>Scăderea dozei se face treptat cu maximum de 5mg la 2 săptămâni.</w:t>
                            </w:r>
                          </w:p>
                          <w:p w14:paraId="22A14108" w14:textId="7C28F166" w:rsidR="001806E0" w:rsidRPr="00643664" w:rsidRDefault="001806E0" w:rsidP="00CD1C3F">
                            <w:pPr>
                              <w:pStyle w:val="a0"/>
                              <w:numPr>
                                <w:ilvl w:val="0"/>
                                <w:numId w:val="133"/>
                              </w:numPr>
                              <w:tabs>
                                <w:tab w:val="left" w:pos="284"/>
                                <w:tab w:val="left" w:pos="1393"/>
                              </w:tabs>
                              <w:ind w:left="284" w:hanging="284"/>
                              <w:jc w:val="both"/>
                              <w:rPr>
                                <w:sz w:val="24"/>
                              </w:rPr>
                            </w:pPr>
                            <w:r w:rsidRPr="00643664">
                              <w:rPr>
                                <w:sz w:val="24"/>
                              </w:rPr>
                              <w:t xml:space="preserve">Reducerea treptată a dozei se începe după 4-8 săptămâni de tratament. Doza de 0,5 mg/kg pe zi </w:t>
                            </w:r>
                            <w:r w:rsidRPr="00643664">
                              <w:rPr>
                                <w:spacing w:val="-3"/>
                                <w:sz w:val="24"/>
                              </w:rPr>
                              <w:t>se</w:t>
                            </w:r>
                            <w:r w:rsidRPr="00643664">
                              <w:rPr>
                                <w:spacing w:val="54"/>
                                <w:sz w:val="24"/>
                              </w:rPr>
                              <w:t xml:space="preserve"> </w:t>
                            </w:r>
                            <w:r w:rsidRPr="00643664">
                              <w:rPr>
                                <w:sz w:val="24"/>
                              </w:rPr>
                              <w:t xml:space="preserve">menţine minimum 6 săptămâni. Reducerea treptată a dozei până </w:t>
                            </w:r>
                            <w:r w:rsidRPr="00643664">
                              <w:rPr>
                                <w:spacing w:val="-3"/>
                                <w:sz w:val="24"/>
                              </w:rPr>
                              <w:t xml:space="preserve">la </w:t>
                            </w:r>
                            <w:r w:rsidRPr="00643664">
                              <w:rPr>
                                <w:sz w:val="24"/>
                              </w:rPr>
                              <w:t>zero se poate decide în cazurile cu rezolvare sau ameliorare radiologică doar după 4-6</w:t>
                            </w:r>
                            <w:r w:rsidRPr="00643664">
                              <w:rPr>
                                <w:spacing w:val="8"/>
                                <w:sz w:val="24"/>
                              </w:rPr>
                              <w:t xml:space="preserve"> </w:t>
                            </w:r>
                            <w:r w:rsidRPr="00643664">
                              <w:rPr>
                                <w:spacing w:val="-4"/>
                                <w:sz w:val="24"/>
                              </w:rPr>
                              <w:t>luni.</w:t>
                            </w:r>
                          </w:p>
                          <w:p w14:paraId="1F48985D" w14:textId="3AD63D1D" w:rsidR="001806E0" w:rsidRPr="00643664" w:rsidRDefault="001806E0" w:rsidP="00CD1C3F">
                            <w:pPr>
                              <w:pStyle w:val="a0"/>
                              <w:numPr>
                                <w:ilvl w:val="0"/>
                                <w:numId w:val="133"/>
                              </w:numPr>
                              <w:tabs>
                                <w:tab w:val="left" w:pos="284"/>
                                <w:tab w:val="left" w:pos="1393"/>
                              </w:tabs>
                              <w:spacing w:before="2"/>
                              <w:ind w:left="284" w:hanging="284"/>
                              <w:jc w:val="both"/>
                              <w:rPr>
                                <w:sz w:val="24"/>
                              </w:rPr>
                            </w:pPr>
                            <w:r w:rsidRPr="00643664">
                              <w:rPr>
                                <w:sz w:val="24"/>
                              </w:rPr>
                              <w:t xml:space="preserve">În cazul recidivelor tratamentul steroidian se inițiază după aceeași schemă, dar durata tratamentului </w:t>
                            </w:r>
                            <w:r w:rsidRPr="00643664">
                              <w:rPr>
                                <w:spacing w:val="-3"/>
                                <w:sz w:val="24"/>
                              </w:rPr>
                              <w:t xml:space="preserve">va fi </w:t>
                            </w:r>
                            <w:r w:rsidRPr="00643664">
                              <w:rPr>
                                <w:sz w:val="24"/>
                              </w:rPr>
                              <w:t xml:space="preserve">minimum </w:t>
                            </w:r>
                            <w:r w:rsidRPr="00643664">
                              <w:rPr>
                                <w:spacing w:val="-3"/>
                                <w:sz w:val="24"/>
                              </w:rPr>
                              <w:t xml:space="preserve">12 luni, </w:t>
                            </w:r>
                            <w:r w:rsidRPr="00643664">
                              <w:rPr>
                                <w:sz w:val="24"/>
                              </w:rPr>
                              <w:t xml:space="preserve">ultimele 6 luni fiind cu doze mici (5 </w:t>
                            </w:r>
                            <w:r w:rsidRPr="00643664">
                              <w:rPr>
                                <w:spacing w:val="-3"/>
                                <w:sz w:val="24"/>
                              </w:rPr>
                              <w:t xml:space="preserve">mg </w:t>
                            </w:r>
                            <w:r w:rsidRPr="00643664">
                              <w:rPr>
                                <w:sz w:val="24"/>
                              </w:rPr>
                              <w:t>prednisolon</w:t>
                            </w:r>
                            <w:r>
                              <w:rPr>
                                <w:sz w:val="24"/>
                              </w:rPr>
                              <w:t>um</w:t>
                            </w:r>
                            <w:r w:rsidRPr="00643664">
                              <w:rPr>
                                <w:sz w:val="24"/>
                              </w:rPr>
                              <w:t xml:space="preserve"> zilnic).</w:t>
                            </w:r>
                          </w:p>
                          <w:p w14:paraId="3F09F410" w14:textId="4B5D2A8A" w:rsidR="001806E0" w:rsidRPr="00643664" w:rsidRDefault="001806E0" w:rsidP="00CD1C3F">
                            <w:pPr>
                              <w:pStyle w:val="a0"/>
                              <w:numPr>
                                <w:ilvl w:val="0"/>
                                <w:numId w:val="133"/>
                              </w:numPr>
                              <w:tabs>
                                <w:tab w:val="left" w:pos="284"/>
                                <w:tab w:val="left" w:pos="1393"/>
                              </w:tabs>
                              <w:ind w:left="284" w:hanging="284"/>
                              <w:jc w:val="both"/>
                              <w:rPr>
                                <w:sz w:val="24"/>
                              </w:rPr>
                            </w:pPr>
                            <w:r w:rsidRPr="00643664">
                              <w:rPr>
                                <w:sz w:val="24"/>
                              </w:rPr>
                              <w:t xml:space="preserve">La pacienţii cu afecţiune severă şi rapid progresivă se recomandă puls-terapia cu metilprednisolon 500-1000 mg/zi intravenos 3 zile, ulterior tab. </w:t>
                            </w:r>
                            <w:r w:rsidRPr="0064168B">
                              <w:rPr>
                                <w:sz w:val="24"/>
                                <w:szCs w:val="24"/>
                              </w:rPr>
                              <w:t>Prednisolonum</w:t>
                            </w:r>
                            <w:r w:rsidRPr="00643664">
                              <w:rPr>
                                <w:sz w:val="24"/>
                              </w:rPr>
                              <w:t xml:space="preserve"> 20 mg/zi cu reducerea ulterioară a dozei funcție de evoluția</w:t>
                            </w:r>
                            <w:r w:rsidRPr="00643664">
                              <w:rPr>
                                <w:spacing w:val="3"/>
                                <w:sz w:val="24"/>
                              </w:rPr>
                              <w:t xml:space="preserve"> </w:t>
                            </w:r>
                            <w:r w:rsidRPr="00643664">
                              <w:rPr>
                                <w:sz w:val="24"/>
                              </w:rPr>
                              <w:t>clinică.</w:t>
                            </w:r>
                          </w:p>
                          <w:p w14:paraId="7BE4E034" w14:textId="77777777" w:rsidR="001806E0" w:rsidRPr="00643664" w:rsidRDefault="001806E0" w:rsidP="00CA6013">
                            <w:pPr>
                              <w:tabs>
                                <w:tab w:val="left" w:pos="284"/>
                                <w:tab w:val="left" w:pos="1393"/>
                              </w:tabs>
                              <w:ind w:left="993" w:hanging="960"/>
                              <w:jc w:val="both"/>
                              <w:rPr>
                                <w:i/>
                                <w:sz w:val="24"/>
                              </w:rPr>
                            </w:pPr>
                            <w:r w:rsidRPr="00643664">
                              <w:rPr>
                                <w:i/>
                                <w:sz w:val="24"/>
                              </w:rPr>
                              <w:t>Remarcă</w:t>
                            </w:r>
                          </w:p>
                          <w:p w14:paraId="167A154B" w14:textId="77777777" w:rsidR="001806E0" w:rsidRPr="00643664" w:rsidRDefault="001806E0" w:rsidP="00643664">
                            <w:pPr>
                              <w:pStyle w:val="a0"/>
                              <w:numPr>
                                <w:ilvl w:val="0"/>
                                <w:numId w:val="134"/>
                              </w:numPr>
                              <w:tabs>
                                <w:tab w:val="left" w:pos="284"/>
                                <w:tab w:val="left" w:pos="426"/>
                              </w:tabs>
                              <w:ind w:left="284" w:hanging="251"/>
                              <w:jc w:val="both"/>
                              <w:rPr>
                                <w:sz w:val="24"/>
                              </w:rPr>
                            </w:pPr>
                            <w:r w:rsidRPr="00643664">
                              <w:rPr>
                                <w:sz w:val="24"/>
                              </w:rPr>
                              <w:t>Tratamentul cu corticosteroizi sistemici va fi efectuat în asociere cu inhibitorii de pompă protonică, pe toată durata, pentru a evita efectele adverse gastrointestinale.</w:t>
                            </w:r>
                          </w:p>
                          <w:p w14:paraId="648F8F06" w14:textId="630BFD41" w:rsidR="001806E0" w:rsidRPr="00643664" w:rsidRDefault="001806E0" w:rsidP="00643664">
                            <w:pPr>
                              <w:pStyle w:val="a0"/>
                              <w:numPr>
                                <w:ilvl w:val="0"/>
                                <w:numId w:val="134"/>
                              </w:numPr>
                              <w:tabs>
                                <w:tab w:val="left" w:pos="284"/>
                              </w:tabs>
                              <w:ind w:left="284" w:hanging="284"/>
                              <w:jc w:val="both"/>
                              <w:rPr>
                                <w:sz w:val="24"/>
                              </w:rPr>
                            </w:pPr>
                            <w:r w:rsidRPr="00643664">
                              <w:rPr>
                                <w:sz w:val="24"/>
                              </w:rPr>
                              <w:t>COP are o evoluție favorabilă, pacienţii răspund bine (</w:t>
                            </w:r>
                            <w:r>
                              <w:rPr>
                                <w:sz w:val="24"/>
                              </w:rPr>
                              <w:t xml:space="preserve">până la </w:t>
                            </w:r>
                            <w:r w:rsidRPr="00643664">
                              <w:rPr>
                                <w:sz w:val="24"/>
                              </w:rPr>
                              <w:t xml:space="preserve">rezolvare) </w:t>
                            </w:r>
                            <w:r w:rsidRPr="00643664">
                              <w:rPr>
                                <w:spacing w:val="-3"/>
                                <w:sz w:val="24"/>
                              </w:rPr>
                              <w:t xml:space="preserve">la </w:t>
                            </w:r>
                            <w:r w:rsidRPr="00643664">
                              <w:rPr>
                                <w:sz w:val="24"/>
                              </w:rPr>
                              <w:t xml:space="preserve">corticoterapie, dar </w:t>
                            </w:r>
                            <w:r w:rsidRPr="00643664">
                              <w:rPr>
                                <w:spacing w:val="-3"/>
                                <w:sz w:val="24"/>
                              </w:rPr>
                              <w:t xml:space="preserve">la </w:t>
                            </w:r>
                            <w:r w:rsidRPr="00643664">
                              <w:rPr>
                                <w:spacing w:val="3"/>
                                <w:sz w:val="24"/>
                              </w:rPr>
                              <w:t xml:space="preserve">un </w:t>
                            </w:r>
                            <w:r w:rsidRPr="00643664">
                              <w:rPr>
                                <w:sz w:val="24"/>
                              </w:rPr>
                              <w:t>număr semnificativ de bolnavi apar recurenţe peste 1-3 luni: atunci când corticoterapia este sistată sau doza de prednisolon este redusă (de regulă, sub 15</w:t>
                            </w:r>
                            <w:r w:rsidRPr="00643664">
                              <w:rPr>
                                <w:spacing w:val="-2"/>
                                <w:sz w:val="24"/>
                              </w:rPr>
                              <w:t xml:space="preserve"> </w:t>
                            </w:r>
                            <w:r w:rsidRPr="00643664">
                              <w:rPr>
                                <w:spacing w:val="-3"/>
                                <w:sz w:val="24"/>
                              </w:rPr>
                              <w:t>mg).</w:t>
                            </w:r>
                          </w:p>
                          <w:p w14:paraId="726EBC88" w14:textId="3852DD64" w:rsidR="001806E0" w:rsidRPr="00643664" w:rsidRDefault="001806E0" w:rsidP="00CD1C3F">
                            <w:pPr>
                              <w:pStyle w:val="a0"/>
                              <w:numPr>
                                <w:ilvl w:val="1"/>
                                <w:numId w:val="135"/>
                              </w:numPr>
                              <w:tabs>
                                <w:tab w:val="left" w:pos="284"/>
                              </w:tabs>
                              <w:spacing w:before="1" w:line="237" w:lineRule="auto"/>
                              <w:ind w:left="284" w:hanging="284"/>
                              <w:jc w:val="both"/>
                              <w:rPr>
                                <w:sz w:val="24"/>
                              </w:rPr>
                            </w:pPr>
                            <w:r w:rsidRPr="00643664">
                              <w:rPr>
                                <w:sz w:val="24"/>
                              </w:rPr>
                              <w:t xml:space="preserve">Peste 50% din pacienţi vor avea doar o singură recădere, </w:t>
                            </w:r>
                            <w:r w:rsidRPr="00643664">
                              <w:rPr>
                                <w:spacing w:val="-4"/>
                                <w:sz w:val="24"/>
                              </w:rPr>
                              <w:t xml:space="preserve">iar </w:t>
                            </w:r>
                            <w:r w:rsidRPr="00643664">
                              <w:rPr>
                                <w:sz w:val="24"/>
                              </w:rPr>
                              <w:t>apariţia rec</w:t>
                            </w:r>
                            <w:r>
                              <w:rPr>
                                <w:sz w:val="24"/>
                              </w:rPr>
                              <w:t>idivelor</w:t>
                            </w:r>
                            <w:r w:rsidRPr="00643664">
                              <w:rPr>
                                <w:sz w:val="24"/>
                              </w:rPr>
                              <w:t xml:space="preserve"> nu pare să influenţeze prognosticul de</w:t>
                            </w:r>
                            <w:r w:rsidRPr="00643664">
                              <w:rPr>
                                <w:spacing w:val="-6"/>
                                <w:sz w:val="24"/>
                              </w:rPr>
                              <w:t xml:space="preserve"> </w:t>
                            </w:r>
                            <w:r w:rsidRPr="00643664">
                              <w:rPr>
                                <w:sz w:val="24"/>
                              </w:rPr>
                              <w:t>durată.</w:t>
                            </w:r>
                          </w:p>
                          <w:p w14:paraId="1D43A811" w14:textId="77777777" w:rsidR="001806E0" w:rsidRPr="00643664" w:rsidRDefault="001806E0" w:rsidP="00CD1C3F">
                            <w:pPr>
                              <w:pStyle w:val="a0"/>
                              <w:numPr>
                                <w:ilvl w:val="1"/>
                                <w:numId w:val="135"/>
                              </w:numPr>
                              <w:tabs>
                                <w:tab w:val="left" w:pos="284"/>
                              </w:tabs>
                              <w:spacing w:before="4" w:line="293" w:lineRule="exact"/>
                              <w:ind w:left="284" w:hanging="284"/>
                              <w:jc w:val="both"/>
                              <w:rPr>
                                <w:sz w:val="24"/>
                              </w:rPr>
                            </w:pPr>
                            <w:r w:rsidRPr="00643664">
                              <w:rPr>
                                <w:sz w:val="24"/>
                              </w:rPr>
                              <w:t xml:space="preserve">O mică parte din pacienţi </w:t>
                            </w:r>
                            <w:r w:rsidRPr="00643664">
                              <w:rPr>
                                <w:spacing w:val="-3"/>
                                <w:sz w:val="24"/>
                              </w:rPr>
                              <w:t xml:space="preserve">se </w:t>
                            </w:r>
                            <w:r w:rsidRPr="00643664">
                              <w:rPr>
                                <w:sz w:val="24"/>
                              </w:rPr>
                              <w:t>restabilesc</w:t>
                            </w:r>
                            <w:r w:rsidRPr="00643664">
                              <w:rPr>
                                <w:spacing w:val="3"/>
                                <w:sz w:val="24"/>
                              </w:rPr>
                              <w:t xml:space="preserve"> </w:t>
                            </w:r>
                            <w:r w:rsidRPr="00643664">
                              <w:rPr>
                                <w:sz w:val="24"/>
                              </w:rPr>
                              <w:t>spontan.</w:t>
                            </w:r>
                          </w:p>
                          <w:p w14:paraId="479354FD" w14:textId="77777777" w:rsidR="001806E0" w:rsidRPr="00643664" w:rsidRDefault="001806E0" w:rsidP="00CD1C3F">
                            <w:pPr>
                              <w:pStyle w:val="a0"/>
                              <w:numPr>
                                <w:ilvl w:val="1"/>
                                <w:numId w:val="135"/>
                              </w:numPr>
                              <w:tabs>
                                <w:tab w:val="left" w:pos="284"/>
                              </w:tabs>
                              <w:spacing w:before="2" w:line="237" w:lineRule="auto"/>
                              <w:ind w:left="284" w:hanging="284"/>
                              <w:jc w:val="both"/>
                              <w:rPr>
                                <w:sz w:val="24"/>
                              </w:rPr>
                            </w:pPr>
                            <w:r w:rsidRPr="00643664">
                              <w:rPr>
                                <w:sz w:val="24"/>
                              </w:rPr>
                              <w:t xml:space="preserve">Prognosticul este </w:t>
                            </w:r>
                            <w:r w:rsidRPr="00643664">
                              <w:rPr>
                                <w:spacing w:val="-3"/>
                                <w:sz w:val="24"/>
                              </w:rPr>
                              <w:t xml:space="preserve">mai </w:t>
                            </w:r>
                            <w:r w:rsidRPr="00643664">
                              <w:rPr>
                                <w:sz w:val="24"/>
                              </w:rPr>
                              <w:t>bun în cazurile cu opacităţi de tip consolidare faţă de cazurile cu opacităţi</w:t>
                            </w:r>
                            <w:r w:rsidRPr="00643664">
                              <w:rPr>
                                <w:spacing w:val="-3"/>
                                <w:sz w:val="24"/>
                              </w:rPr>
                              <w:t xml:space="preserve"> </w:t>
                            </w:r>
                            <w:r w:rsidRPr="00643664">
                              <w:rPr>
                                <w:sz w:val="24"/>
                              </w:rPr>
                              <w:t>interstiţiale.</w:t>
                            </w:r>
                          </w:p>
                          <w:p w14:paraId="7A304C51" w14:textId="77777777" w:rsidR="001806E0" w:rsidRPr="00643664" w:rsidRDefault="001806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298F" id="Text Box 168" o:spid="_x0000_s1088" type="#_x0000_t202" style="position:absolute;left:0;text-align:left;margin-left:13.1pt;margin-top:320pt;width:501.4pt;height:417.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" filled="f">
                <v:textbox>
                  <w:txbxContent>
                    <w:p w14:paraId="42A13094" w14:textId="77777777" w:rsidR="001806E0" w:rsidRPr="00643664" w:rsidRDefault="001806E0" w:rsidP="00711D8C">
                      <w:pPr>
                        <w:pStyle w:val="4"/>
                        <w:spacing w:before="90" w:line="240" w:lineRule="auto"/>
                        <w:ind w:left="672" w:hanging="672"/>
                        <w:jc w:val="both"/>
                      </w:pPr>
                      <w:r w:rsidRPr="00643664">
                        <w:rPr>
                          <w:i w:val="0"/>
                        </w:rPr>
                        <w:t xml:space="preserve">Caseta 42. </w:t>
                      </w:r>
                      <w:r w:rsidRPr="00643664">
                        <w:t>Principii de tratament ale pneumonitei organizante criptogenice</w:t>
                      </w:r>
                    </w:p>
                    <w:p w14:paraId="3CD17129" w14:textId="77777777" w:rsidR="001806E0" w:rsidRPr="00643664" w:rsidRDefault="001806E0" w:rsidP="00CD1C3F">
                      <w:pPr>
                        <w:pStyle w:val="a0"/>
                        <w:numPr>
                          <w:ilvl w:val="0"/>
                          <w:numId w:val="60"/>
                        </w:numPr>
                        <w:tabs>
                          <w:tab w:val="left" w:pos="284"/>
                        </w:tabs>
                        <w:spacing w:line="294" w:lineRule="exact"/>
                        <w:ind w:left="960" w:hanging="960"/>
                        <w:jc w:val="both"/>
                        <w:rPr>
                          <w:sz w:val="24"/>
                        </w:rPr>
                      </w:pPr>
                      <w:r w:rsidRPr="00643664">
                        <w:rPr>
                          <w:sz w:val="24"/>
                        </w:rPr>
                        <w:t xml:space="preserve">Se recomandă tratament steroidian </w:t>
                      </w:r>
                      <w:r w:rsidRPr="00643664">
                        <w:rPr>
                          <w:spacing w:val="-4"/>
                          <w:sz w:val="24"/>
                        </w:rPr>
                        <w:t xml:space="preserve">nu </w:t>
                      </w:r>
                      <w:r w:rsidRPr="00643664">
                        <w:rPr>
                          <w:sz w:val="24"/>
                        </w:rPr>
                        <w:t xml:space="preserve">mai puțin de 6 </w:t>
                      </w:r>
                      <w:r w:rsidRPr="00643664">
                        <w:rPr>
                          <w:spacing w:val="-4"/>
                          <w:sz w:val="24"/>
                        </w:rPr>
                        <w:t xml:space="preserve">luni, </w:t>
                      </w:r>
                      <w:r w:rsidRPr="00643664">
                        <w:rPr>
                          <w:sz w:val="24"/>
                        </w:rPr>
                        <w:t>pentru a reduce riscul</w:t>
                      </w:r>
                      <w:r w:rsidRPr="00643664">
                        <w:rPr>
                          <w:spacing w:val="18"/>
                          <w:sz w:val="24"/>
                        </w:rPr>
                        <w:t xml:space="preserve"> </w:t>
                      </w:r>
                      <w:r w:rsidRPr="00643664">
                        <w:rPr>
                          <w:sz w:val="24"/>
                        </w:rPr>
                        <w:t>recidivelor.</w:t>
                      </w:r>
                    </w:p>
                    <w:p w14:paraId="49EF121A" w14:textId="77777777" w:rsidR="001806E0" w:rsidRPr="00643664" w:rsidRDefault="001806E0" w:rsidP="00CD1C3F">
                      <w:pPr>
                        <w:pStyle w:val="a0"/>
                        <w:numPr>
                          <w:ilvl w:val="0"/>
                          <w:numId w:val="60"/>
                        </w:numPr>
                        <w:tabs>
                          <w:tab w:val="left" w:pos="284"/>
                          <w:tab w:val="left" w:pos="360"/>
                          <w:tab w:val="left" w:pos="1843"/>
                          <w:tab w:val="left" w:pos="2970"/>
                          <w:tab w:val="left" w:pos="3060"/>
                          <w:tab w:val="left" w:pos="6480"/>
                        </w:tabs>
                        <w:spacing w:before="1" w:line="275" w:lineRule="exact"/>
                        <w:ind w:left="284" w:hanging="284"/>
                        <w:rPr>
                          <w:sz w:val="24"/>
                          <w:szCs w:val="24"/>
                        </w:rPr>
                      </w:pPr>
                      <w:r w:rsidRPr="00643664">
                        <w:rPr>
                          <w:sz w:val="24"/>
                          <w:szCs w:val="24"/>
                        </w:rPr>
                        <w:t xml:space="preserve">Schema </w:t>
                      </w:r>
                      <w:r w:rsidRPr="00643664">
                        <w:rPr>
                          <w:spacing w:val="2"/>
                          <w:sz w:val="24"/>
                          <w:szCs w:val="24"/>
                        </w:rPr>
                        <w:t xml:space="preserve"> </w:t>
                      </w:r>
                      <w:r w:rsidRPr="00643664">
                        <w:rPr>
                          <w:sz w:val="24"/>
                          <w:szCs w:val="24"/>
                        </w:rPr>
                        <w:t>recomandată:</w:t>
                      </w:r>
                      <w:r w:rsidRPr="00643664">
                        <w:rPr>
                          <w:spacing w:val="5"/>
                          <w:sz w:val="24"/>
                          <w:szCs w:val="24"/>
                        </w:rPr>
                        <w:t xml:space="preserve"> </w:t>
                      </w:r>
                      <w:r w:rsidRPr="00643664">
                        <w:rPr>
                          <w:i/>
                          <w:sz w:val="24"/>
                          <w:szCs w:val="24"/>
                        </w:rPr>
                        <w:t>– Clasa de recomandare IIa, Nivel de evidență C</w:t>
                      </w:r>
                    </w:p>
                    <w:p w14:paraId="739651F9" w14:textId="2CAC240C"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284" w:firstLine="0"/>
                        <w:rPr>
                          <w:spacing w:val="6"/>
                          <w:sz w:val="24"/>
                          <w:szCs w:val="24"/>
                        </w:rPr>
                      </w:pPr>
                      <w:r w:rsidRPr="00643664">
                        <w:rPr>
                          <w:sz w:val="24"/>
                          <w:szCs w:val="24"/>
                        </w:rPr>
                        <w:t xml:space="preserve">tab. </w:t>
                      </w:r>
                      <w:r w:rsidRPr="00643664">
                        <w:rPr>
                          <w:spacing w:val="8"/>
                          <w:sz w:val="24"/>
                          <w:szCs w:val="24"/>
                        </w:rPr>
                        <w:t xml:space="preserve"> </w:t>
                      </w:r>
                      <w:r w:rsidRPr="0064168B">
                        <w:rPr>
                          <w:sz w:val="24"/>
                          <w:szCs w:val="24"/>
                        </w:rPr>
                        <w:t>Prednisolonum</w:t>
                      </w:r>
                      <w:r w:rsidRPr="00643664">
                        <w:rPr>
                          <w:sz w:val="24"/>
                          <w:szCs w:val="24"/>
                        </w:rPr>
                        <w:t xml:space="preserve"> </w:t>
                      </w:r>
                      <w:r w:rsidRPr="00643664">
                        <w:rPr>
                          <w:spacing w:val="2"/>
                          <w:sz w:val="24"/>
                          <w:szCs w:val="24"/>
                        </w:rPr>
                        <w:t xml:space="preserve"> </w:t>
                      </w:r>
                      <w:r w:rsidRPr="00643664">
                        <w:rPr>
                          <w:sz w:val="24"/>
                          <w:szCs w:val="24"/>
                        </w:rPr>
                        <w:t xml:space="preserve">0,75-1,0 </w:t>
                      </w:r>
                      <w:r w:rsidRPr="00643664">
                        <w:rPr>
                          <w:spacing w:val="14"/>
                          <w:sz w:val="24"/>
                          <w:szCs w:val="24"/>
                        </w:rPr>
                        <w:t xml:space="preserve"> </w:t>
                      </w:r>
                      <w:r w:rsidRPr="00643664">
                        <w:rPr>
                          <w:spacing w:val="-3"/>
                          <w:sz w:val="24"/>
                          <w:szCs w:val="24"/>
                        </w:rPr>
                        <w:t xml:space="preserve">mg/kg </w:t>
                      </w:r>
                      <w:r w:rsidRPr="00643664">
                        <w:rPr>
                          <w:spacing w:val="10"/>
                          <w:sz w:val="24"/>
                          <w:szCs w:val="24"/>
                        </w:rPr>
                        <w:t xml:space="preserve"> </w:t>
                      </w:r>
                      <w:r w:rsidRPr="00643664">
                        <w:rPr>
                          <w:sz w:val="24"/>
                          <w:szCs w:val="24"/>
                        </w:rPr>
                        <w:t xml:space="preserve">– </w:t>
                      </w:r>
                      <w:r w:rsidRPr="00643664">
                        <w:rPr>
                          <w:spacing w:val="6"/>
                          <w:sz w:val="24"/>
                          <w:szCs w:val="24"/>
                        </w:rPr>
                        <w:t xml:space="preserve"> </w:t>
                      </w:r>
                      <w:r w:rsidRPr="00643664">
                        <w:rPr>
                          <w:sz w:val="24"/>
                          <w:szCs w:val="24"/>
                        </w:rPr>
                        <w:t xml:space="preserve">4 </w:t>
                      </w:r>
                      <w:r w:rsidRPr="00643664">
                        <w:rPr>
                          <w:spacing w:val="11"/>
                          <w:sz w:val="24"/>
                          <w:szCs w:val="24"/>
                        </w:rPr>
                        <w:t xml:space="preserve"> </w:t>
                      </w:r>
                      <w:r w:rsidRPr="00643664">
                        <w:rPr>
                          <w:sz w:val="24"/>
                          <w:szCs w:val="24"/>
                        </w:rPr>
                        <w:t xml:space="preserve">săptămâni; </w:t>
                      </w:r>
                      <w:r w:rsidRPr="00643664">
                        <w:rPr>
                          <w:spacing w:val="6"/>
                          <w:sz w:val="24"/>
                          <w:szCs w:val="24"/>
                        </w:rPr>
                        <w:t xml:space="preserve"> </w:t>
                      </w:r>
                    </w:p>
                    <w:p w14:paraId="68D3B830" w14:textId="261B0EF6"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0,5 </w:t>
                      </w:r>
                      <w:r w:rsidRPr="00643664">
                        <w:rPr>
                          <w:spacing w:val="14"/>
                          <w:sz w:val="24"/>
                          <w:szCs w:val="24"/>
                        </w:rPr>
                        <w:t xml:space="preserve"> </w:t>
                      </w:r>
                      <w:r w:rsidRPr="00643664">
                        <w:rPr>
                          <w:sz w:val="24"/>
                          <w:szCs w:val="24"/>
                        </w:rPr>
                        <w:t xml:space="preserve">mg/kg </w:t>
                      </w:r>
                      <w:r w:rsidRPr="00643664">
                        <w:rPr>
                          <w:spacing w:val="6"/>
                          <w:sz w:val="24"/>
                          <w:szCs w:val="24"/>
                        </w:rPr>
                        <w:t xml:space="preserve"> </w:t>
                      </w:r>
                      <w:r w:rsidRPr="00643664">
                        <w:rPr>
                          <w:sz w:val="24"/>
                          <w:szCs w:val="24"/>
                        </w:rPr>
                        <w:t xml:space="preserve">– </w:t>
                      </w:r>
                      <w:r w:rsidRPr="00643664">
                        <w:rPr>
                          <w:spacing w:val="6"/>
                          <w:sz w:val="24"/>
                          <w:szCs w:val="24"/>
                        </w:rPr>
                        <w:t xml:space="preserve"> </w:t>
                      </w:r>
                      <w:r w:rsidRPr="00643664">
                        <w:rPr>
                          <w:sz w:val="24"/>
                          <w:szCs w:val="24"/>
                        </w:rPr>
                        <w:t xml:space="preserve">4 săptămâni; </w:t>
                      </w:r>
                    </w:p>
                    <w:p w14:paraId="1D4DF7A9" w14:textId="304D452F"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20 </w:t>
                      </w:r>
                      <w:r w:rsidRPr="00643664">
                        <w:rPr>
                          <w:spacing w:val="-5"/>
                          <w:sz w:val="24"/>
                          <w:szCs w:val="24"/>
                        </w:rPr>
                        <w:t xml:space="preserve">mg </w:t>
                      </w:r>
                      <w:r w:rsidRPr="00643664">
                        <w:rPr>
                          <w:sz w:val="24"/>
                          <w:szCs w:val="24"/>
                        </w:rPr>
                        <w:t xml:space="preserve">zilnic – 4 săptămâni; </w:t>
                      </w:r>
                    </w:p>
                    <w:p w14:paraId="5322C94A" w14:textId="549994D3"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10 </w:t>
                      </w:r>
                      <w:r w:rsidRPr="00643664">
                        <w:rPr>
                          <w:spacing w:val="-5"/>
                          <w:sz w:val="24"/>
                          <w:szCs w:val="24"/>
                        </w:rPr>
                        <w:t xml:space="preserve">mg </w:t>
                      </w:r>
                      <w:r w:rsidRPr="00643664">
                        <w:rPr>
                          <w:sz w:val="24"/>
                          <w:szCs w:val="24"/>
                        </w:rPr>
                        <w:t xml:space="preserve">zilnic – 6 săptămâni; </w:t>
                      </w:r>
                    </w:p>
                    <w:p w14:paraId="7890ECE1" w14:textId="4DD6CC1E" w:rsidR="001806E0" w:rsidRPr="00643664" w:rsidRDefault="001806E0" w:rsidP="00CA6013">
                      <w:pPr>
                        <w:pStyle w:val="a0"/>
                        <w:tabs>
                          <w:tab w:val="left" w:pos="284"/>
                          <w:tab w:val="left" w:pos="360"/>
                          <w:tab w:val="left" w:pos="1843"/>
                          <w:tab w:val="left" w:pos="2970"/>
                          <w:tab w:val="left" w:pos="3060"/>
                          <w:tab w:val="left" w:pos="6480"/>
                        </w:tabs>
                        <w:spacing w:before="1" w:line="275" w:lineRule="exact"/>
                        <w:ind w:left="1985" w:firstLine="0"/>
                        <w:rPr>
                          <w:sz w:val="24"/>
                          <w:szCs w:val="24"/>
                        </w:rPr>
                      </w:pPr>
                      <w:r w:rsidRPr="00643664">
                        <w:rPr>
                          <w:sz w:val="24"/>
                          <w:szCs w:val="24"/>
                        </w:rPr>
                        <w:t xml:space="preserve">5 </w:t>
                      </w:r>
                      <w:r w:rsidRPr="00643664">
                        <w:rPr>
                          <w:spacing w:val="-3"/>
                          <w:sz w:val="24"/>
                          <w:szCs w:val="24"/>
                        </w:rPr>
                        <w:t xml:space="preserve">mg </w:t>
                      </w:r>
                      <w:r w:rsidRPr="00643664">
                        <w:rPr>
                          <w:sz w:val="24"/>
                          <w:szCs w:val="24"/>
                        </w:rPr>
                        <w:t>zilnic – 6</w:t>
                      </w:r>
                      <w:r w:rsidRPr="00643664">
                        <w:rPr>
                          <w:spacing w:val="-16"/>
                          <w:sz w:val="24"/>
                          <w:szCs w:val="24"/>
                        </w:rPr>
                        <w:t xml:space="preserve"> </w:t>
                      </w:r>
                      <w:r w:rsidRPr="00643664">
                        <w:rPr>
                          <w:sz w:val="24"/>
                          <w:szCs w:val="24"/>
                        </w:rPr>
                        <w:t xml:space="preserve">săptămâni </w:t>
                      </w:r>
                    </w:p>
                    <w:p w14:paraId="6ADC5B23" w14:textId="6CBF2630" w:rsidR="001806E0" w:rsidRPr="00643664" w:rsidRDefault="001806E0" w:rsidP="00CD1C3F">
                      <w:pPr>
                        <w:pStyle w:val="a0"/>
                        <w:numPr>
                          <w:ilvl w:val="0"/>
                          <w:numId w:val="133"/>
                        </w:numPr>
                        <w:tabs>
                          <w:tab w:val="left" w:pos="284"/>
                          <w:tab w:val="left" w:pos="1393"/>
                        </w:tabs>
                        <w:spacing w:before="2" w:line="275" w:lineRule="exact"/>
                        <w:ind w:left="284" w:hanging="284"/>
                        <w:jc w:val="both"/>
                        <w:rPr>
                          <w:sz w:val="24"/>
                        </w:rPr>
                      </w:pPr>
                      <w:r w:rsidRPr="00643664">
                        <w:rPr>
                          <w:sz w:val="24"/>
                        </w:rPr>
                        <w:t>Scăderea dozei se face treptat cu maximum de 5mg la 2 săptămâni.</w:t>
                      </w:r>
                    </w:p>
                    <w:p w14:paraId="22A14108" w14:textId="7C28F166" w:rsidR="001806E0" w:rsidRPr="00643664" w:rsidRDefault="001806E0" w:rsidP="00CD1C3F">
                      <w:pPr>
                        <w:pStyle w:val="a0"/>
                        <w:numPr>
                          <w:ilvl w:val="0"/>
                          <w:numId w:val="133"/>
                        </w:numPr>
                        <w:tabs>
                          <w:tab w:val="left" w:pos="284"/>
                          <w:tab w:val="left" w:pos="1393"/>
                        </w:tabs>
                        <w:ind w:left="284" w:hanging="284"/>
                        <w:jc w:val="both"/>
                        <w:rPr>
                          <w:sz w:val="24"/>
                        </w:rPr>
                      </w:pPr>
                      <w:r w:rsidRPr="00643664">
                        <w:rPr>
                          <w:sz w:val="24"/>
                        </w:rPr>
                        <w:t xml:space="preserve">Reducerea treptată a dozei se începe după 4-8 săptămâni de tratament. Doza de 0,5 mg/kg pe zi </w:t>
                      </w:r>
                      <w:r w:rsidRPr="00643664">
                        <w:rPr>
                          <w:spacing w:val="-3"/>
                          <w:sz w:val="24"/>
                        </w:rPr>
                        <w:t>se</w:t>
                      </w:r>
                      <w:r w:rsidRPr="00643664">
                        <w:rPr>
                          <w:spacing w:val="54"/>
                          <w:sz w:val="24"/>
                        </w:rPr>
                        <w:t xml:space="preserve"> </w:t>
                      </w:r>
                      <w:r w:rsidRPr="00643664">
                        <w:rPr>
                          <w:sz w:val="24"/>
                        </w:rPr>
                        <w:t xml:space="preserve">menţine minimum 6 săptămâni. Reducerea treptată a dozei până </w:t>
                      </w:r>
                      <w:r w:rsidRPr="00643664">
                        <w:rPr>
                          <w:spacing w:val="-3"/>
                          <w:sz w:val="24"/>
                        </w:rPr>
                        <w:t xml:space="preserve">la </w:t>
                      </w:r>
                      <w:r w:rsidRPr="00643664">
                        <w:rPr>
                          <w:sz w:val="24"/>
                        </w:rPr>
                        <w:t>zero se poate decide în cazurile cu rezolvare sau ameliorare radiologică doar după 4-6</w:t>
                      </w:r>
                      <w:r w:rsidRPr="00643664">
                        <w:rPr>
                          <w:spacing w:val="8"/>
                          <w:sz w:val="24"/>
                        </w:rPr>
                        <w:t xml:space="preserve"> </w:t>
                      </w:r>
                      <w:r w:rsidRPr="00643664">
                        <w:rPr>
                          <w:spacing w:val="-4"/>
                          <w:sz w:val="24"/>
                        </w:rPr>
                        <w:t>luni.</w:t>
                      </w:r>
                    </w:p>
                    <w:p w14:paraId="1F48985D" w14:textId="3AD63D1D" w:rsidR="001806E0" w:rsidRPr="00643664" w:rsidRDefault="001806E0" w:rsidP="00CD1C3F">
                      <w:pPr>
                        <w:pStyle w:val="a0"/>
                        <w:numPr>
                          <w:ilvl w:val="0"/>
                          <w:numId w:val="133"/>
                        </w:numPr>
                        <w:tabs>
                          <w:tab w:val="left" w:pos="284"/>
                          <w:tab w:val="left" w:pos="1393"/>
                        </w:tabs>
                        <w:spacing w:before="2"/>
                        <w:ind w:left="284" w:hanging="284"/>
                        <w:jc w:val="both"/>
                        <w:rPr>
                          <w:sz w:val="24"/>
                        </w:rPr>
                      </w:pPr>
                      <w:r w:rsidRPr="00643664">
                        <w:rPr>
                          <w:sz w:val="24"/>
                        </w:rPr>
                        <w:t xml:space="preserve">În cazul recidivelor tratamentul steroidian se inițiază după aceeași schemă, dar durata tratamentului </w:t>
                      </w:r>
                      <w:r w:rsidRPr="00643664">
                        <w:rPr>
                          <w:spacing w:val="-3"/>
                          <w:sz w:val="24"/>
                        </w:rPr>
                        <w:t xml:space="preserve">va fi </w:t>
                      </w:r>
                      <w:r w:rsidRPr="00643664">
                        <w:rPr>
                          <w:sz w:val="24"/>
                        </w:rPr>
                        <w:t xml:space="preserve">minimum </w:t>
                      </w:r>
                      <w:r w:rsidRPr="00643664">
                        <w:rPr>
                          <w:spacing w:val="-3"/>
                          <w:sz w:val="24"/>
                        </w:rPr>
                        <w:t xml:space="preserve">12 luni, </w:t>
                      </w:r>
                      <w:r w:rsidRPr="00643664">
                        <w:rPr>
                          <w:sz w:val="24"/>
                        </w:rPr>
                        <w:t xml:space="preserve">ultimele 6 luni fiind cu doze mici (5 </w:t>
                      </w:r>
                      <w:r w:rsidRPr="00643664">
                        <w:rPr>
                          <w:spacing w:val="-3"/>
                          <w:sz w:val="24"/>
                        </w:rPr>
                        <w:t xml:space="preserve">mg </w:t>
                      </w:r>
                      <w:r w:rsidRPr="00643664">
                        <w:rPr>
                          <w:sz w:val="24"/>
                        </w:rPr>
                        <w:t>prednisolon</w:t>
                      </w:r>
                      <w:r>
                        <w:rPr>
                          <w:sz w:val="24"/>
                        </w:rPr>
                        <w:t>um</w:t>
                      </w:r>
                      <w:r w:rsidRPr="00643664">
                        <w:rPr>
                          <w:sz w:val="24"/>
                        </w:rPr>
                        <w:t xml:space="preserve"> zilnic).</w:t>
                      </w:r>
                    </w:p>
                    <w:p w14:paraId="3F09F410" w14:textId="4B5D2A8A" w:rsidR="001806E0" w:rsidRPr="00643664" w:rsidRDefault="001806E0" w:rsidP="00CD1C3F">
                      <w:pPr>
                        <w:pStyle w:val="a0"/>
                        <w:numPr>
                          <w:ilvl w:val="0"/>
                          <w:numId w:val="133"/>
                        </w:numPr>
                        <w:tabs>
                          <w:tab w:val="left" w:pos="284"/>
                          <w:tab w:val="left" w:pos="1393"/>
                        </w:tabs>
                        <w:ind w:left="284" w:hanging="284"/>
                        <w:jc w:val="both"/>
                        <w:rPr>
                          <w:sz w:val="24"/>
                        </w:rPr>
                      </w:pPr>
                      <w:r w:rsidRPr="00643664">
                        <w:rPr>
                          <w:sz w:val="24"/>
                        </w:rPr>
                        <w:t xml:space="preserve">La pacienţii cu afecţiune severă şi rapid progresivă se recomandă puls-terapia cu metilprednisolon 500-1000 mg/zi intravenos 3 zile, ulterior tab. </w:t>
                      </w:r>
                      <w:r w:rsidRPr="0064168B">
                        <w:rPr>
                          <w:sz w:val="24"/>
                          <w:szCs w:val="24"/>
                        </w:rPr>
                        <w:t>Prednisolonum</w:t>
                      </w:r>
                      <w:r w:rsidRPr="00643664">
                        <w:rPr>
                          <w:sz w:val="24"/>
                        </w:rPr>
                        <w:t xml:space="preserve"> 20 mg/zi cu reducerea ulterioară a dozei funcție de evoluția</w:t>
                      </w:r>
                      <w:r w:rsidRPr="00643664">
                        <w:rPr>
                          <w:spacing w:val="3"/>
                          <w:sz w:val="24"/>
                        </w:rPr>
                        <w:t xml:space="preserve"> </w:t>
                      </w:r>
                      <w:r w:rsidRPr="00643664">
                        <w:rPr>
                          <w:sz w:val="24"/>
                        </w:rPr>
                        <w:t>clinică.</w:t>
                      </w:r>
                    </w:p>
                    <w:p w14:paraId="7BE4E034" w14:textId="77777777" w:rsidR="001806E0" w:rsidRPr="00643664" w:rsidRDefault="001806E0" w:rsidP="00CA6013">
                      <w:pPr>
                        <w:tabs>
                          <w:tab w:val="left" w:pos="284"/>
                          <w:tab w:val="left" w:pos="1393"/>
                        </w:tabs>
                        <w:ind w:left="993" w:hanging="960"/>
                        <w:jc w:val="both"/>
                        <w:rPr>
                          <w:i/>
                          <w:sz w:val="24"/>
                        </w:rPr>
                      </w:pPr>
                      <w:r w:rsidRPr="00643664">
                        <w:rPr>
                          <w:i/>
                          <w:sz w:val="24"/>
                        </w:rPr>
                        <w:t>Remarcă</w:t>
                      </w:r>
                    </w:p>
                    <w:p w14:paraId="167A154B" w14:textId="77777777" w:rsidR="001806E0" w:rsidRPr="00643664" w:rsidRDefault="001806E0" w:rsidP="00643664">
                      <w:pPr>
                        <w:pStyle w:val="a0"/>
                        <w:numPr>
                          <w:ilvl w:val="0"/>
                          <w:numId w:val="134"/>
                        </w:numPr>
                        <w:tabs>
                          <w:tab w:val="left" w:pos="284"/>
                          <w:tab w:val="left" w:pos="426"/>
                        </w:tabs>
                        <w:ind w:left="284" w:hanging="251"/>
                        <w:jc w:val="both"/>
                        <w:rPr>
                          <w:sz w:val="24"/>
                        </w:rPr>
                      </w:pPr>
                      <w:r w:rsidRPr="00643664">
                        <w:rPr>
                          <w:sz w:val="24"/>
                        </w:rPr>
                        <w:t>Tratamentul cu corticosteroizi sistemici va fi efectuat în asociere cu inhibitorii de pompă protonică, pe toată durata, pentru a evita efectele adverse gastrointestinale.</w:t>
                      </w:r>
                    </w:p>
                    <w:p w14:paraId="648F8F06" w14:textId="630BFD41" w:rsidR="001806E0" w:rsidRPr="00643664" w:rsidRDefault="001806E0" w:rsidP="00643664">
                      <w:pPr>
                        <w:pStyle w:val="a0"/>
                        <w:numPr>
                          <w:ilvl w:val="0"/>
                          <w:numId w:val="134"/>
                        </w:numPr>
                        <w:tabs>
                          <w:tab w:val="left" w:pos="284"/>
                        </w:tabs>
                        <w:ind w:left="284" w:hanging="284"/>
                        <w:jc w:val="both"/>
                        <w:rPr>
                          <w:sz w:val="24"/>
                        </w:rPr>
                      </w:pPr>
                      <w:r w:rsidRPr="00643664">
                        <w:rPr>
                          <w:sz w:val="24"/>
                        </w:rPr>
                        <w:t>COP are o evoluție favorabilă, pacienţii răspund bine (</w:t>
                      </w:r>
                      <w:r>
                        <w:rPr>
                          <w:sz w:val="24"/>
                        </w:rPr>
                        <w:t xml:space="preserve">până la </w:t>
                      </w:r>
                      <w:r w:rsidRPr="00643664">
                        <w:rPr>
                          <w:sz w:val="24"/>
                        </w:rPr>
                        <w:t xml:space="preserve">rezolvare) </w:t>
                      </w:r>
                      <w:r w:rsidRPr="00643664">
                        <w:rPr>
                          <w:spacing w:val="-3"/>
                          <w:sz w:val="24"/>
                        </w:rPr>
                        <w:t xml:space="preserve">la </w:t>
                      </w:r>
                      <w:r w:rsidRPr="00643664">
                        <w:rPr>
                          <w:sz w:val="24"/>
                        </w:rPr>
                        <w:t xml:space="preserve">corticoterapie, dar </w:t>
                      </w:r>
                      <w:r w:rsidRPr="00643664">
                        <w:rPr>
                          <w:spacing w:val="-3"/>
                          <w:sz w:val="24"/>
                        </w:rPr>
                        <w:t xml:space="preserve">la </w:t>
                      </w:r>
                      <w:r w:rsidRPr="00643664">
                        <w:rPr>
                          <w:spacing w:val="3"/>
                          <w:sz w:val="24"/>
                        </w:rPr>
                        <w:t xml:space="preserve">un </w:t>
                      </w:r>
                      <w:r w:rsidRPr="00643664">
                        <w:rPr>
                          <w:sz w:val="24"/>
                        </w:rPr>
                        <w:t>număr semnificativ de bolnavi apar recurenţe peste 1-3 luni: atunci când corticoterapia este sistată sau doza de prednisolon este redusă (de regulă, sub 15</w:t>
                      </w:r>
                      <w:r w:rsidRPr="00643664">
                        <w:rPr>
                          <w:spacing w:val="-2"/>
                          <w:sz w:val="24"/>
                        </w:rPr>
                        <w:t xml:space="preserve"> </w:t>
                      </w:r>
                      <w:r w:rsidRPr="00643664">
                        <w:rPr>
                          <w:spacing w:val="-3"/>
                          <w:sz w:val="24"/>
                        </w:rPr>
                        <w:t>mg).</w:t>
                      </w:r>
                    </w:p>
                    <w:p w14:paraId="726EBC88" w14:textId="3852DD64" w:rsidR="001806E0" w:rsidRPr="00643664" w:rsidRDefault="001806E0" w:rsidP="00CD1C3F">
                      <w:pPr>
                        <w:pStyle w:val="a0"/>
                        <w:numPr>
                          <w:ilvl w:val="1"/>
                          <w:numId w:val="135"/>
                        </w:numPr>
                        <w:tabs>
                          <w:tab w:val="left" w:pos="284"/>
                        </w:tabs>
                        <w:spacing w:before="1" w:line="237" w:lineRule="auto"/>
                        <w:ind w:left="284" w:hanging="284"/>
                        <w:jc w:val="both"/>
                        <w:rPr>
                          <w:sz w:val="24"/>
                        </w:rPr>
                      </w:pPr>
                      <w:r w:rsidRPr="00643664">
                        <w:rPr>
                          <w:sz w:val="24"/>
                        </w:rPr>
                        <w:t xml:space="preserve">Peste 50% din pacienţi vor avea doar o singură recădere, </w:t>
                      </w:r>
                      <w:r w:rsidRPr="00643664">
                        <w:rPr>
                          <w:spacing w:val="-4"/>
                          <w:sz w:val="24"/>
                        </w:rPr>
                        <w:t xml:space="preserve">iar </w:t>
                      </w:r>
                      <w:r w:rsidRPr="00643664">
                        <w:rPr>
                          <w:sz w:val="24"/>
                        </w:rPr>
                        <w:t>apariţia rec</w:t>
                      </w:r>
                      <w:r>
                        <w:rPr>
                          <w:sz w:val="24"/>
                        </w:rPr>
                        <w:t>idivelor</w:t>
                      </w:r>
                      <w:r w:rsidRPr="00643664">
                        <w:rPr>
                          <w:sz w:val="24"/>
                        </w:rPr>
                        <w:t xml:space="preserve"> nu pare să influenţeze prognosticul de</w:t>
                      </w:r>
                      <w:r w:rsidRPr="00643664">
                        <w:rPr>
                          <w:spacing w:val="-6"/>
                          <w:sz w:val="24"/>
                        </w:rPr>
                        <w:t xml:space="preserve"> </w:t>
                      </w:r>
                      <w:r w:rsidRPr="00643664">
                        <w:rPr>
                          <w:sz w:val="24"/>
                        </w:rPr>
                        <w:t>durată.</w:t>
                      </w:r>
                    </w:p>
                    <w:p w14:paraId="1D43A811" w14:textId="77777777" w:rsidR="001806E0" w:rsidRPr="00643664" w:rsidRDefault="001806E0" w:rsidP="00CD1C3F">
                      <w:pPr>
                        <w:pStyle w:val="a0"/>
                        <w:numPr>
                          <w:ilvl w:val="1"/>
                          <w:numId w:val="135"/>
                        </w:numPr>
                        <w:tabs>
                          <w:tab w:val="left" w:pos="284"/>
                        </w:tabs>
                        <w:spacing w:before="4" w:line="293" w:lineRule="exact"/>
                        <w:ind w:left="284" w:hanging="284"/>
                        <w:jc w:val="both"/>
                        <w:rPr>
                          <w:sz w:val="24"/>
                        </w:rPr>
                      </w:pPr>
                      <w:r w:rsidRPr="00643664">
                        <w:rPr>
                          <w:sz w:val="24"/>
                        </w:rPr>
                        <w:t xml:space="preserve">O mică parte din pacienţi </w:t>
                      </w:r>
                      <w:r w:rsidRPr="00643664">
                        <w:rPr>
                          <w:spacing w:val="-3"/>
                          <w:sz w:val="24"/>
                        </w:rPr>
                        <w:t xml:space="preserve">se </w:t>
                      </w:r>
                      <w:r w:rsidRPr="00643664">
                        <w:rPr>
                          <w:sz w:val="24"/>
                        </w:rPr>
                        <w:t>restabilesc</w:t>
                      </w:r>
                      <w:r w:rsidRPr="00643664">
                        <w:rPr>
                          <w:spacing w:val="3"/>
                          <w:sz w:val="24"/>
                        </w:rPr>
                        <w:t xml:space="preserve"> </w:t>
                      </w:r>
                      <w:r w:rsidRPr="00643664">
                        <w:rPr>
                          <w:sz w:val="24"/>
                        </w:rPr>
                        <w:t>spontan.</w:t>
                      </w:r>
                    </w:p>
                    <w:p w14:paraId="479354FD" w14:textId="77777777" w:rsidR="001806E0" w:rsidRPr="00643664" w:rsidRDefault="001806E0" w:rsidP="00CD1C3F">
                      <w:pPr>
                        <w:pStyle w:val="a0"/>
                        <w:numPr>
                          <w:ilvl w:val="1"/>
                          <w:numId w:val="135"/>
                        </w:numPr>
                        <w:tabs>
                          <w:tab w:val="left" w:pos="284"/>
                        </w:tabs>
                        <w:spacing w:before="2" w:line="237" w:lineRule="auto"/>
                        <w:ind w:left="284" w:hanging="284"/>
                        <w:jc w:val="both"/>
                        <w:rPr>
                          <w:sz w:val="24"/>
                        </w:rPr>
                      </w:pPr>
                      <w:r w:rsidRPr="00643664">
                        <w:rPr>
                          <w:sz w:val="24"/>
                        </w:rPr>
                        <w:t xml:space="preserve">Prognosticul este </w:t>
                      </w:r>
                      <w:r w:rsidRPr="00643664">
                        <w:rPr>
                          <w:spacing w:val="-3"/>
                          <w:sz w:val="24"/>
                        </w:rPr>
                        <w:t xml:space="preserve">mai </w:t>
                      </w:r>
                      <w:r w:rsidRPr="00643664">
                        <w:rPr>
                          <w:sz w:val="24"/>
                        </w:rPr>
                        <w:t>bun în cazurile cu opacităţi de tip consolidare faţă de cazurile cu opacităţi</w:t>
                      </w:r>
                      <w:r w:rsidRPr="00643664">
                        <w:rPr>
                          <w:spacing w:val="-3"/>
                          <w:sz w:val="24"/>
                        </w:rPr>
                        <w:t xml:space="preserve"> </w:t>
                      </w:r>
                      <w:r w:rsidRPr="00643664">
                        <w:rPr>
                          <w:sz w:val="24"/>
                        </w:rPr>
                        <w:t>interstiţiale.</w:t>
                      </w:r>
                    </w:p>
                    <w:p w14:paraId="7A304C51" w14:textId="77777777" w:rsidR="001806E0" w:rsidRPr="00643664" w:rsidRDefault="001806E0"/>
                  </w:txbxContent>
                </v:textbox>
              </v:shape>
            </w:pict>
          </mc:Fallback>
        </mc:AlternateContent>
      </w:r>
      <w:r w:rsidR="0005578A" w:rsidRPr="0008470C">
        <w:rPr>
          <w:noProof/>
          <w:lang w:val="ru-RU" w:eastAsia="ru-RU" w:bidi="ar-SA"/>
        </w:rPr>
        <mc:AlternateContent>
          <mc:Choice Requires="wps">
            <w:drawing>
              <wp:anchor distT="0" distB="0" distL="0" distR="0" simplePos="0" relativeHeight="251665920" behindDoc="1" locked="0" layoutInCell="1" allowOverlap="1" wp14:anchorId="73CF3DCB" wp14:editId="295149D6">
                <wp:simplePos x="0" y="0"/>
                <wp:positionH relativeFrom="page">
                  <wp:posOffset>458470</wp:posOffset>
                </wp:positionH>
                <wp:positionV relativeFrom="paragraph">
                  <wp:posOffset>2070100</wp:posOffset>
                </wp:positionV>
                <wp:extent cx="6383020" cy="1812925"/>
                <wp:effectExtent l="0" t="0" r="0" b="0"/>
                <wp:wrapTopAndBottom/>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81292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ACF3F" w14:textId="77777777" w:rsidR="001806E0" w:rsidRPr="00A14521" w:rsidRDefault="001806E0">
                            <w:pPr>
                              <w:spacing w:line="281" w:lineRule="exact"/>
                              <w:ind w:left="105"/>
                              <w:jc w:val="both"/>
                              <w:rPr>
                                <w:b/>
                                <w:i/>
                                <w:sz w:val="24"/>
                              </w:rPr>
                            </w:pPr>
                            <w:r w:rsidRPr="00A14521">
                              <w:rPr>
                                <w:b/>
                                <w:sz w:val="24"/>
                              </w:rPr>
                              <w:t xml:space="preserve">Caseta 41. </w:t>
                            </w:r>
                            <w:r w:rsidRPr="00A14521">
                              <w:rPr>
                                <w:b/>
                                <w:i/>
                                <w:sz w:val="24"/>
                              </w:rPr>
                              <w:t>Principii de tratament ale pneumonitei intersti</w:t>
                            </w:r>
                            <w:r w:rsidRPr="00A14521">
                              <w:rPr>
                                <w:b/>
                                <w:i/>
                                <w:sz w:val="25"/>
                              </w:rPr>
                              <w:t>ț</w:t>
                            </w:r>
                            <w:r w:rsidRPr="00A14521">
                              <w:rPr>
                                <w:b/>
                                <w:i/>
                                <w:sz w:val="24"/>
                              </w:rPr>
                              <w:t>iale descuamative</w:t>
                            </w:r>
                          </w:p>
                          <w:p w14:paraId="7CED6585" w14:textId="77777777" w:rsidR="001806E0" w:rsidRPr="00A14521" w:rsidRDefault="001806E0" w:rsidP="00CD1C3F">
                            <w:pPr>
                              <w:pStyle w:val="a4"/>
                              <w:numPr>
                                <w:ilvl w:val="0"/>
                                <w:numId w:val="22"/>
                              </w:numPr>
                              <w:tabs>
                                <w:tab w:val="left" w:pos="394"/>
                              </w:tabs>
                              <w:spacing w:before="111"/>
                              <w:ind w:hanging="361"/>
                              <w:jc w:val="both"/>
                            </w:pPr>
                            <w:r w:rsidRPr="00A14521">
                              <w:t>DIP are o evoluție</w:t>
                            </w:r>
                            <w:r w:rsidRPr="00A14521">
                              <w:rPr>
                                <w:spacing w:val="5"/>
                              </w:rPr>
                              <w:t xml:space="preserve"> </w:t>
                            </w:r>
                            <w:r w:rsidRPr="00A14521">
                              <w:t>favorabilă.</w:t>
                            </w:r>
                          </w:p>
                          <w:p w14:paraId="3A5CA404" w14:textId="77777777" w:rsidR="001806E0" w:rsidRPr="00A14521" w:rsidRDefault="001806E0" w:rsidP="00CD1C3F">
                            <w:pPr>
                              <w:pStyle w:val="a4"/>
                              <w:numPr>
                                <w:ilvl w:val="0"/>
                                <w:numId w:val="22"/>
                              </w:numPr>
                              <w:tabs>
                                <w:tab w:val="left" w:pos="394"/>
                              </w:tabs>
                              <w:spacing w:before="5" w:line="237" w:lineRule="auto"/>
                              <w:ind w:right="107"/>
                              <w:jc w:val="both"/>
                            </w:pPr>
                            <w:r w:rsidRPr="00A14521">
                              <w:t>Este obligatorie stoparea fumatului, fiind posibilă rezolvarea simptomatologiei și a leziunilor imagistice fără tratament</w:t>
                            </w:r>
                            <w:r w:rsidRPr="00A14521">
                              <w:rPr>
                                <w:spacing w:val="16"/>
                              </w:rPr>
                              <w:t xml:space="preserve"> </w:t>
                            </w:r>
                            <w:r w:rsidRPr="00A14521">
                              <w:t>medicamentos.</w:t>
                            </w:r>
                          </w:p>
                          <w:p w14:paraId="0F0CFB4F" w14:textId="60210ACA" w:rsidR="001806E0" w:rsidRPr="00A14521" w:rsidRDefault="001806E0" w:rsidP="00CD1C3F">
                            <w:pPr>
                              <w:pStyle w:val="a4"/>
                              <w:numPr>
                                <w:ilvl w:val="0"/>
                                <w:numId w:val="22"/>
                              </w:numPr>
                              <w:tabs>
                                <w:tab w:val="left" w:pos="394"/>
                              </w:tabs>
                              <w:spacing w:before="5" w:line="237" w:lineRule="auto"/>
                              <w:ind w:right="107"/>
                              <w:jc w:val="both"/>
                            </w:pPr>
                            <w:r w:rsidRPr="00A14521">
                              <w:t xml:space="preserve">Pacienții care se prezintă cu sindrom obstructiv ar putea beneficia de tratament cu bronhodilatatoare: </w:t>
                            </w:r>
                            <w:r w:rsidRPr="003C7C60">
                              <w:t>Salbutamol</w:t>
                            </w:r>
                            <w:r>
                              <w:t>um</w:t>
                            </w:r>
                            <w:r w:rsidRPr="003C7C60">
                              <w:t>, Salmeterol</w:t>
                            </w:r>
                            <w:r>
                              <w:t>um</w:t>
                            </w:r>
                            <w:r w:rsidRPr="00A14521">
                              <w:t>, Ipratropiu bromid, Metilxantine.</w:t>
                            </w:r>
                          </w:p>
                          <w:p w14:paraId="0011AE9D" w14:textId="0569AAA3" w:rsidR="001806E0" w:rsidRPr="00A14521" w:rsidRDefault="001806E0" w:rsidP="00CD1C3F">
                            <w:pPr>
                              <w:pStyle w:val="a4"/>
                              <w:numPr>
                                <w:ilvl w:val="0"/>
                                <w:numId w:val="22"/>
                              </w:numPr>
                              <w:tabs>
                                <w:tab w:val="left" w:pos="394"/>
                              </w:tabs>
                              <w:spacing w:before="4"/>
                              <w:ind w:right="104"/>
                              <w:jc w:val="both"/>
                            </w:pPr>
                            <w:r w:rsidRPr="00A14521">
                              <w:t xml:space="preserve">Pacienţii </w:t>
                            </w:r>
                            <w:r w:rsidRPr="00A14521">
                              <w:rPr>
                                <w:spacing w:val="-3"/>
                              </w:rPr>
                              <w:t xml:space="preserve">cu </w:t>
                            </w:r>
                            <w:r w:rsidRPr="00A14521">
                              <w:t xml:space="preserve">disfuncție respiratorie severă sau evoluție progresivă, de obicei necesită corticoterapie per os, dozele inițiale variind de </w:t>
                            </w:r>
                            <w:r w:rsidRPr="00A14521">
                              <w:rPr>
                                <w:spacing w:val="-3"/>
                              </w:rPr>
                              <w:t xml:space="preserve">la </w:t>
                            </w:r>
                            <w:r w:rsidRPr="00A14521">
                              <w:t xml:space="preserve">20 </w:t>
                            </w:r>
                            <w:r w:rsidRPr="00A14521">
                              <w:rPr>
                                <w:spacing w:val="-5"/>
                              </w:rPr>
                              <w:t xml:space="preserve">la </w:t>
                            </w:r>
                            <w:r w:rsidRPr="00A14521">
                              <w:t xml:space="preserve">60 mg/zi prednisolon cu </w:t>
                            </w:r>
                            <w:r w:rsidRPr="00A14521">
                              <w:rPr>
                                <w:spacing w:val="3"/>
                              </w:rPr>
                              <w:t xml:space="preserve">un </w:t>
                            </w:r>
                            <w:r>
                              <w:t xml:space="preserve">răspuns bun în </w:t>
                            </w:r>
                            <w:r w:rsidRPr="00A14521">
                              <w:t>majoritatea</w:t>
                            </w:r>
                            <w:r w:rsidRPr="00A14521">
                              <w:rPr>
                                <w:spacing w:val="9"/>
                              </w:rPr>
                              <w:t xml:space="preserve"> </w:t>
                            </w:r>
                            <w:r>
                              <w:t>cazurilor</w:t>
                            </w:r>
                            <w:r w:rsidRPr="00A14521">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F3DCB" id="Text Box 35" o:spid="_x0000_s1089" type="#_x0000_t202" style="position:absolute;left:0;text-align:left;margin-left:36.1pt;margin-top:163pt;width:502.6pt;height:142.7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" filled="f" strokeweight=".16897mm">
                <v:textbox inset="0,0,0,0">
                  <w:txbxContent>
                    <w:p w14:paraId="3CFACF3F" w14:textId="77777777" w:rsidR="001806E0" w:rsidRPr="00A14521" w:rsidRDefault="001806E0">
                      <w:pPr>
                        <w:spacing w:line="281" w:lineRule="exact"/>
                        <w:ind w:left="105"/>
                        <w:jc w:val="both"/>
                        <w:rPr>
                          <w:b/>
                          <w:i/>
                          <w:sz w:val="24"/>
                        </w:rPr>
                      </w:pPr>
                      <w:r w:rsidRPr="00A14521">
                        <w:rPr>
                          <w:b/>
                          <w:sz w:val="24"/>
                        </w:rPr>
                        <w:t xml:space="preserve">Caseta 41. </w:t>
                      </w:r>
                      <w:r w:rsidRPr="00A14521">
                        <w:rPr>
                          <w:b/>
                          <w:i/>
                          <w:sz w:val="24"/>
                        </w:rPr>
                        <w:t>Principii de tratament ale pneumonitei intersti</w:t>
                      </w:r>
                      <w:r w:rsidRPr="00A14521">
                        <w:rPr>
                          <w:b/>
                          <w:i/>
                          <w:sz w:val="25"/>
                        </w:rPr>
                        <w:t>ț</w:t>
                      </w:r>
                      <w:r w:rsidRPr="00A14521">
                        <w:rPr>
                          <w:b/>
                          <w:i/>
                          <w:sz w:val="24"/>
                        </w:rPr>
                        <w:t>iale descuamative</w:t>
                      </w:r>
                    </w:p>
                    <w:p w14:paraId="7CED6585" w14:textId="77777777" w:rsidR="001806E0" w:rsidRPr="00A14521" w:rsidRDefault="001806E0" w:rsidP="00CD1C3F">
                      <w:pPr>
                        <w:pStyle w:val="a4"/>
                        <w:numPr>
                          <w:ilvl w:val="0"/>
                          <w:numId w:val="22"/>
                        </w:numPr>
                        <w:tabs>
                          <w:tab w:val="left" w:pos="394"/>
                        </w:tabs>
                        <w:spacing w:before="111"/>
                        <w:ind w:hanging="361"/>
                        <w:jc w:val="both"/>
                      </w:pPr>
                      <w:r w:rsidRPr="00A14521">
                        <w:t>DIP are o evoluție</w:t>
                      </w:r>
                      <w:r w:rsidRPr="00A14521">
                        <w:rPr>
                          <w:spacing w:val="5"/>
                        </w:rPr>
                        <w:t xml:space="preserve"> </w:t>
                      </w:r>
                      <w:r w:rsidRPr="00A14521">
                        <w:t>favorabilă.</w:t>
                      </w:r>
                    </w:p>
                    <w:p w14:paraId="3A5CA404" w14:textId="77777777" w:rsidR="001806E0" w:rsidRPr="00A14521" w:rsidRDefault="001806E0" w:rsidP="00CD1C3F">
                      <w:pPr>
                        <w:pStyle w:val="a4"/>
                        <w:numPr>
                          <w:ilvl w:val="0"/>
                          <w:numId w:val="22"/>
                        </w:numPr>
                        <w:tabs>
                          <w:tab w:val="left" w:pos="394"/>
                        </w:tabs>
                        <w:spacing w:before="5" w:line="237" w:lineRule="auto"/>
                        <w:ind w:right="107"/>
                        <w:jc w:val="both"/>
                      </w:pPr>
                      <w:r w:rsidRPr="00A14521">
                        <w:t>Este obligatorie stoparea fumatului, fiind posibilă rezolvarea simptomatologiei și a leziunilor imagistice fără tratament</w:t>
                      </w:r>
                      <w:r w:rsidRPr="00A14521">
                        <w:rPr>
                          <w:spacing w:val="16"/>
                        </w:rPr>
                        <w:t xml:space="preserve"> </w:t>
                      </w:r>
                      <w:r w:rsidRPr="00A14521">
                        <w:t>medicamentos.</w:t>
                      </w:r>
                    </w:p>
                    <w:p w14:paraId="0F0CFB4F" w14:textId="60210ACA" w:rsidR="001806E0" w:rsidRPr="00A14521" w:rsidRDefault="001806E0" w:rsidP="00CD1C3F">
                      <w:pPr>
                        <w:pStyle w:val="a4"/>
                        <w:numPr>
                          <w:ilvl w:val="0"/>
                          <w:numId w:val="22"/>
                        </w:numPr>
                        <w:tabs>
                          <w:tab w:val="left" w:pos="394"/>
                        </w:tabs>
                        <w:spacing w:before="5" w:line="237" w:lineRule="auto"/>
                        <w:ind w:right="107"/>
                        <w:jc w:val="both"/>
                      </w:pPr>
                      <w:r w:rsidRPr="00A14521">
                        <w:t xml:space="preserve">Pacienții care se prezintă cu sindrom obstructiv ar putea beneficia de tratament cu bronhodilatatoare: </w:t>
                      </w:r>
                      <w:r w:rsidRPr="003C7C60">
                        <w:t>Salbutamol</w:t>
                      </w:r>
                      <w:r>
                        <w:t>um</w:t>
                      </w:r>
                      <w:r w:rsidRPr="003C7C60">
                        <w:t>, Salmeterol</w:t>
                      </w:r>
                      <w:r>
                        <w:t>um</w:t>
                      </w:r>
                      <w:r w:rsidRPr="00A14521">
                        <w:t>, Ipratropiu bromid, Metilxantine.</w:t>
                      </w:r>
                    </w:p>
                    <w:p w14:paraId="0011AE9D" w14:textId="0569AAA3" w:rsidR="001806E0" w:rsidRPr="00A14521" w:rsidRDefault="001806E0" w:rsidP="00CD1C3F">
                      <w:pPr>
                        <w:pStyle w:val="a4"/>
                        <w:numPr>
                          <w:ilvl w:val="0"/>
                          <w:numId w:val="22"/>
                        </w:numPr>
                        <w:tabs>
                          <w:tab w:val="left" w:pos="394"/>
                        </w:tabs>
                        <w:spacing w:before="4"/>
                        <w:ind w:right="104"/>
                        <w:jc w:val="both"/>
                      </w:pPr>
                      <w:r w:rsidRPr="00A14521">
                        <w:t xml:space="preserve">Pacienţii </w:t>
                      </w:r>
                      <w:r w:rsidRPr="00A14521">
                        <w:rPr>
                          <w:spacing w:val="-3"/>
                        </w:rPr>
                        <w:t xml:space="preserve">cu </w:t>
                      </w:r>
                      <w:r w:rsidRPr="00A14521">
                        <w:t xml:space="preserve">disfuncție respiratorie severă sau evoluție progresivă, de obicei necesită corticoterapie per os, dozele inițiale variind de </w:t>
                      </w:r>
                      <w:r w:rsidRPr="00A14521">
                        <w:rPr>
                          <w:spacing w:val="-3"/>
                        </w:rPr>
                        <w:t xml:space="preserve">la </w:t>
                      </w:r>
                      <w:r w:rsidRPr="00A14521">
                        <w:t xml:space="preserve">20 </w:t>
                      </w:r>
                      <w:r w:rsidRPr="00A14521">
                        <w:rPr>
                          <w:spacing w:val="-5"/>
                        </w:rPr>
                        <w:t xml:space="preserve">la </w:t>
                      </w:r>
                      <w:r w:rsidRPr="00A14521">
                        <w:t xml:space="preserve">60 mg/zi prednisolon cu </w:t>
                      </w:r>
                      <w:r w:rsidRPr="00A14521">
                        <w:rPr>
                          <w:spacing w:val="3"/>
                        </w:rPr>
                        <w:t xml:space="preserve">un </w:t>
                      </w:r>
                      <w:r>
                        <w:t xml:space="preserve">răspuns bun în </w:t>
                      </w:r>
                      <w:r w:rsidRPr="00A14521">
                        <w:t>majoritatea</w:t>
                      </w:r>
                      <w:r w:rsidRPr="00A14521">
                        <w:rPr>
                          <w:spacing w:val="9"/>
                        </w:rPr>
                        <w:t xml:space="preserve"> </w:t>
                      </w:r>
                      <w:r>
                        <w:t>cazurilor</w:t>
                      </w:r>
                      <w:r w:rsidRPr="00A14521">
                        <w:t>.</w:t>
                      </w:r>
                    </w:p>
                  </w:txbxContent>
                </v:textbox>
                <w10:wrap type="topAndBottom" anchorx="page"/>
              </v:shape>
            </w:pict>
          </mc:Fallback>
        </mc:AlternateContent>
      </w:r>
    </w:p>
    <w:p w14:paraId="358A0AFF" w14:textId="77777777" w:rsidR="00806B36" w:rsidRPr="0008470C" w:rsidRDefault="00806B36" w:rsidP="00BC5E45">
      <w:pPr>
        <w:pStyle w:val="3"/>
        <w:jc w:val="both"/>
        <w:sectPr w:rsidR="00806B36" w:rsidRPr="0008470C">
          <w:pgSz w:w="11910" w:h="16840"/>
          <w:pgMar w:top="1040" w:right="40" w:bottom="980" w:left="460" w:header="0" w:footer="711" w:gutter="0"/>
          <w:cols w:space="720"/>
        </w:sectPr>
      </w:pPr>
    </w:p>
    <w:p w14:paraId="0BD4AD76" w14:textId="77777777" w:rsidR="00806B36" w:rsidRPr="0008470C" w:rsidRDefault="00806B36" w:rsidP="00BC5E45">
      <w:pPr>
        <w:pStyle w:val="a4"/>
        <w:ind w:firstLine="0"/>
        <w:jc w:val="both"/>
        <w:rPr>
          <w:sz w:val="20"/>
        </w:rPr>
      </w:pPr>
    </w:p>
    <w:p w14:paraId="790F2CA7" w14:textId="77777777" w:rsidR="00806B36" w:rsidRPr="0008470C" w:rsidRDefault="00806B36" w:rsidP="00BC5E45">
      <w:pPr>
        <w:pStyle w:val="a4"/>
        <w:spacing w:before="6"/>
        <w:ind w:firstLine="0"/>
        <w:jc w:val="both"/>
        <w:rPr>
          <w:sz w:val="19"/>
        </w:rPr>
      </w:pPr>
    </w:p>
    <w:p w14:paraId="563109FD" w14:textId="53D26976" w:rsidR="00CE0A63" w:rsidRPr="0008470C" w:rsidRDefault="0005578A" w:rsidP="00BC5E45">
      <w:pPr>
        <w:pStyle w:val="a0"/>
        <w:tabs>
          <w:tab w:val="left" w:pos="1393"/>
        </w:tabs>
        <w:ind w:right="1097" w:hanging="825"/>
        <w:jc w:val="both"/>
        <w:rPr>
          <w:sz w:val="24"/>
        </w:rPr>
      </w:pPr>
      <w:r w:rsidRPr="0008470C">
        <w:rPr>
          <w:noProof/>
          <w:sz w:val="20"/>
          <w:lang w:val="ru-RU" w:eastAsia="ru-RU" w:bidi="ar-SA"/>
        </w:rPr>
        <mc:AlternateContent>
          <mc:Choice Requires="wps">
            <w:drawing>
              <wp:inline distT="0" distB="0" distL="0" distR="0" wp14:anchorId="4362E985" wp14:editId="54E39BA0">
                <wp:extent cx="6254115" cy="3238500"/>
                <wp:effectExtent l="0" t="0" r="13335" b="19050"/>
                <wp:docPr id="3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3238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86054A" w14:textId="32C7C2CB" w:rsidR="001806E0" w:rsidRPr="00576F33" w:rsidRDefault="001806E0" w:rsidP="00576F33">
                            <w:pPr>
                              <w:spacing w:after="240" w:line="281" w:lineRule="exact"/>
                              <w:ind w:left="105"/>
                              <w:rPr>
                                <w:b/>
                                <w:i/>
                                <w:sz w:val="24"/>
                              </w:rPr>
                            </w:pPr>
                            <w:r w:rsidRPr="00576F33">
                              <w:rPr>
                                <w:b/>
                                <w:sz w:val="24"/>
                              </w:rPr>
                              <w:t xml:space="preserve">Caseta 43. </w:t>
                            </w:r>
                            <w:r w:rsidRPr="00576F33">
                              <w:rPr>
                                <w:b/>
                                <w:i/>
                                <w:sz w:val="24"/>
                              </w:rPr>
                              <w:t>Principii de tratament ale pneumonitei intersti</w:t>
                            </w:r>
                            <w:r w:rsidRPr="00576F33">
                              <w:rPr>
                                <w:b/>
                                <w:i/>
                                <w:sz w:val="25"/>
                              </w:rPr>
                              <w:t>ț</w:t>
                            </w:r>
                            <w:r w:rsidRPr="00576F33">
                              <w:rPr>
                                <w:b/>
                                <w:i/>
                                <w:sz w:val="24"/>
                              </w:rPr>
                              <w:t>iale acute</w:t>
                            </w:r>
                            <w:r>
                              <w:rPr>
                                <w:b/>
                                <w:i/>
                                <w:sz w:val="24"/>
                              </w:rPr>
                              <w:t xml:space="preserve"> </w:t>
                            </w:r>
                          </w:p>
                          <w:p w14:paraId="5E85A1A7" w14:textId="78C3E1DB" w:rsidR="001806E0" w:rsidRPr="00576F33" w:rsidRDefault="001806E0" w:rsidP="00576F33">
                            <w:pPr>
                              <w:pStyle w:val="a4"/>
                              <w:numPr>
                                <w:ilvl w:val="0"/>
                                <w:numId w:val="21"/>
                              </w:numPr>
                              <w:tabs>
                                <w:tab w:val="left" w:pos="465"/>
                                <w:tab w:val="left" w:pos="466"/>
                              </w:tabs>
                              <w:spacing w:before="2" w:line="237" w:lineRule="auto"/>
                              <w:ind w:right="113"/>
                              <w:jc w:val="both"/>
                            </w:pPr>
                            <w:r w:rsidRPr="00576F33">
                              <w:t xml:space="preserve">Este recomandată puls-terapia cu metilprednisolon 750-1000 mg/zi intravenos 3 zile consecutiv, </w:t>
                            </w:r>
                            <w:r w:rsidRPr="00576F33">
                              <w:rPr>
                                <w:spacing w:val="-3"/>
                              </w:rPr>
                              <w:t xml:space="preserve">iar </w:t>
                            </w:r>
                            <w:r w:rsidRPr="00576F33">
                              <w:t xml:space="preserve">ulterior </w:t>
                            </w:r>
                            <w:r w:rsidRPr="00576F33">
                              <w:rPr>
                                <w:spacing w:val="-3"/>
                              </w:rPr>
                              <w:t xml:space="preserve">funcție </w:t>
                            </w:r>
                            <w:r w:rsidRPr="00576F33">
                              <w:t>de evoluția clinică se va continua terapia peroral cu prednisolon 0,5-1,0</w:t>
                            </w:r>
                            <w:r w:rsidRPr="00576F33">
                              <w:rPr>
                                <w:spacing w:val="-7"/>
                              </w:rPr>
                              <w:t xml:space="preserve"> </w:t>
                            </w:r>
                            <w:r w:rsidRPr="00576F33">
                              <w:t xml:space="preserve">mg/kg/zi </w:t>
                            </w:r>
                            <w:r w:rsidRPr="00576F33">
                              <w:rPr>
                                <w:i/>
                              </w:rPr>
                              <w:t>– Clasa de recomandare IIa, nivel de evidență C</w:t>
                            </w:r>
                          </w:p>
                          <w:p w14:paraId="47975F3B" w14:textId="56A3E1C7" w:rsidR="001806E0" w:rsidRPr="00576F33" w:rsidRDefault="001806E0" w:rsidP="00576F33">
                            <w:pPr>
                              <w:pStyle w:val="a4"/>
                              <w:numPr>
                                <w:ilvl w:val="0"/>
                                <w:numId w:val="21"/>
                              </w:numPr>
                              <w:tabs>
                                <w:tab w:val="left" w:pos="465"/>
                                <w:tab w:val="left" w:pos="466"/>
                              </w:tabs>
                              <w:spacing w:before="2" w:line="237" w:lineRule="auto"/>
                              <w:ind w:right="113"/>
                              <w:jc w:val="both"/>
                            </w:pPr>
                            <w:r w:rsidRPr="00576F33">
                              <w:t xml:space="preserve">De obicei răspunsul </w:t>
                            </w:r>
                            <w:r w:rsidRPr="00576F33">
                              <w:rPr>
                                <w:spacing w:val="-4"/>
                              </w:rPr>
                              <w:t xml:space="preserve">la </w:t>
                            </w:r>
                            <w:r w:rsidRPr="00576F33">
                              <w:t xml:space="preserve">corticoterapie se va aprecia </w:t>
                            </w:r>
                            <w:r w:rsidRPr="00576F33">
                              <w:rPr>
                                <w:spacing w:val="-5"/>
                              </w:rPr>
                              <w:t xml:space="preserve">la </w:t>
                            </w:r>
                            <w:r w:rsidRPr="00576F33">
                              <w:t>a 5-7</w:t>
                            </w:r>
                            <w:r>
                              <w:t>-a</w:t>
                            </w:r>
                            <w:r w:rsidRPr="00576F33">
                              <w:t xml:space="preserve"> zi și se va analiza necesitatea asocierii altui agent imunosupresiv (</w:t>
                            </w:r>
                            <w:r w:rsidRPr="0064168B">
                              <w:rPr>
                                <w:lang w:val="en-US"/>
                              </w:rPr>
                              <w:t>Cyclophosphamidum</w:t>
                            </w:r>
                            <w:r w:rsidRPr="00576F33">
                              <w:t xml:space="preserve"> intravenos în doză de 600-650</w:t>
                            </w:r>
                            <w:r w:rsidRPr="00576F33">
                              <w:rPr>
                                <w:spacing w:val="-9"/>
                              </w:rPr>
                              <w:t xml:space="preserve"> </w:t>
                            </w:r>
                            <w:r w:rsidRPr="00576F33">
                              <w:t>mg/m</w:t>
                            </w:r>
                            <w:r w:rsidRPr="00576F33">
                              <w:rPr>
                                <w:vertAlign w:val="superscript"/>
                              </w:rPr>
                              <w:t>2</w:t>
                            </w:r>
                            <w:r w:rsidRPr="00576F33">
                              <w:t xml:space="preserve">) </w:t>
                            </w:r>
                            <w:r w:rsidRPr="00576F33">
                              <w:rPr>
                                <w:i/>
                              </w:rPr>
                              <w:t>– Clasa de recomandare IIa, nivel de evidență C</w:t>
                            </w:r>
                          </w:p>
                          <w:p w14:paraId="152D32ED" w14:textId="77777777" w:rsidR="001806E0" w:rsidRPr="00576F33" w:rsidRDefault="001806E0" w:rsidP="00576F33">
                            <w:pPr>
                              <w:pStyle w:val="a4"/>
                              <w:tabs>
                                <w:tab w:val="left" w:pos="465"/>
                                <w:tab w:val="left" w:pos="466"/>
                              </w:tabs>
                              <w:spacing w:before="6" w:line="237" w:lineRule="auto"/>
                              <w:ind w:left="105" w:right="104" w:firstLine="0"/>
                              <w:jc w:val="both"/>
                              <w:rPr>
                                <w:i/>
                              </w:rPr>
                            </w:pPr>
                            <w:r w:rsidRPr="00576F33">
                              <w:rPr>
                                <w:i/>
                              </w:rPr>
                              <w:t>Remarcă</w:t>
                            </w:r>
                          </w:p>
                          <w:p w14:paraId="0207756F" w14:textId="77777777" w:rsidR="001806E0" w:rsidRPr="00576F33" w:rsidRDefault="001806E0" w:rsidP="00576F33">
                            <w:pPr>
                              <w:pStyle w:val="a0"/>
                              <w:numPr>
                                <w:ilvl w:val="0"/>
                                <w:numId w:val="21"/>
                              </w:numPr>
                              <w:tabs>
                                <w:tab w:val="left" w:pos="993"/>
                              </w:tabs>
                              <w:ind w:right="190"/>
                              <w:jc w:val="both"/>
                              <w:rPr>
                                <w:sz w:val="24"/>
                              </w:rPr>
                            </w:pPr>
                            <w:r w:rsidRPr="00576F33">
                              <w:rPr>
                                <w:sz w:val="24"/>
                              </w:rPr>
                              <w:t>Tratamentul cu corticosteroizi sistemici va fi efectuat în asociere cu inhibitorii de pompă protonică, pe toată durata, pentru a evita efectele adverse gastrointestinale.</w:t>
                            </w:r>
                          </w:p>
                          <w:p w14:paraId="7330D3CD" w14:textId="77777777" w:rsidR="001806E0" w:rsidRPr="00576F33" w:rsidRDefault="001806E0" w:rsidP="00576F33">
                            <w:pPr>
                              <w:pStyle w:val="a4"/>
                              <w:numPr>
                                <w:ilvl w:val="0"/>
                                <w:numId w:val="21"/>
                              </w:numPr>
                              <w:tabs>
                                <w:tab w:val="left" w:pos="465"/>
                                <w:tab w:val="left" w:pos="466"/>
                              </w:tabs>
                              <w:spacing w:line="237" w:lineRule="auto"/>
                              <w:ind w:right="190"/>
                              <w:jc w:val="both"/>
                            </w:pPr>
                            <w:r w:rsidRPr="00576F33">
                              <w:rPr>
                                <w:spacing w:val="-3"/>
                              </w:rPr>
                              <w:t xml:space="preserve">AIP </w:t>
                            </w:r>
                            <w:r w:rsidRPr="00576F33">
                              <w:t xml:space="preserve">are o evoluție nefavorabilă, actualmente </w:t>
                            </w:r>
                            <w:r w:rsidRPr="00576F33">
                              <w:rPr>
                                <w:spacing w:val="-3"/>
                              </w:rPr>
                              <w:t xml:space="preserve">nu </w:t>
                            </w:r>
                            <w:r w:rsidRPr="00576F33">
                              <w:t>este confirmată eficienţa tratamentului, mortalitatea rămânând foarte înaltă (peste</w:t>
                            </w:r>
                            <w:r w:rsidRPr="00576F33">
                              <w:rPr>
                                <w:spacing w:val="8"/>
                              </w:rPr>
                              <w:t xml:space="preserve"> </w:t>
                            </w:r>
                            <w:r w:rsidRPr="00576F33">
                              <w:t>60%).</w:t>
                            </w:r>
                          </w:p>
                          <w:p w14:paraId="333A4D52"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 xml:space="preserve">Toţi pacienţii necesită tratament suportiv, inclusiv cu ventilaţie asistată </w:t>
                            </w:r>
                            <w:r w:rsidRPr="00576F33">
                              <w:rPr>
                                <w:spacing w:val="-3"/>
                              </w:rPr>
                              <w:t xml:space="preserve">în </w:t>
                            </w:r>
                            <w:r w:rsidRPr="00576F33">
                              <w:t>majoritatea</w:t>
                            </w:r>
                            <w:r w:rsidRPr="00576F33">
                              <w:rPr>
                                <w:spacing w:val="-3"/>
                              </w:rPr>
                              <w:t xml:space="preserve"> </w:t>
                            </w:r>
                            <w:r w:rsidRPr="00576F33">
                              <w:t>cazurilor.</w:t>
                            </w:r>
                          </w:p>
                          <w:p w14:paraId="5EB51848"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Majoritatea decesurilor survin între 1 şi 2 luni de la debutul</w:t>
                            </w:r>
                            <w:r w:rsidRPr="00576F33">
                              <w:rPr>
                                <w:spacing w:val="-2"/>
                              </w:rPr>
                              <w:t xml:space="preserve"> </w:t>
                            </w:r>
                            <w:r w:rsidRPr="00576F33">
                              <w:t>bolii.</w:t>
                            </w:r>
                          </w:p>
                          <w:p w14:paraId="647165A9"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Rareori sunt posibile recurenţe ale</w:t>
                            </w:r>
                            <w:r w:rsidRPr="00576F33">
                              <w:rPr>
                                <w:spacing w:val="-1"/>
                              </w:rPr>
                              <w:t xml:space="preserve"> </w:t>
                            </w:r>
                            <w:r w:rsidRPr="00576F33">
                              <w:t>bolii.</w:t>
                            </w:r>
                          </w:p>
                          <w:p w14:paraId="6D55E6A0"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Supravieţuitorii pot avea restabilire aproape totală a funcţiei respiratorii sau deficit funcţional</w:t>
                            </w:r>
                            <w:r w:rsidRPr="00576F33">
                              <w:rPr>
                                <w:spacing w:val="-26"/>
                              </w:rPr>
                              <w:t xml:space="preserve"> </w:t>
                            </w:r>
                            <w:r w:rsidRPr="00576F33">
                              <w:t>sever.</w:t>
                            </w:r>
                          </w:p>
                        </w:txbxContent>
                      </wps:txbx>
                      <wps:bodyPr rot="0" vert="horz" wrap="square" lIns="0" tIns="0" rIns="0" bIns="0" anchor="t" anchorCtr="0" upright="1">
                        <a:noAutofit/>
                      </wps:bodyPr>
                    </wps:wsp>
                  </a:graphicData>
                </a:graphic>
              </wp:inline>
            </w:drawing>
          </mc:Choice>
          <mc:Fallback>
            <w:pict>
              <v:shape w14:anchorId="4362E985" id="Text Box 172" o:spid="_x0000_s1090" type="#_x0000_t202" style="width:492.4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" filled="f" strokeweight=".48pt">
                <v:textbox inset="0,0,0,0">
                  <w:txbxContent>
                    <w:p w14:paraId="0686054A" w14:textId="32C7C2CB" w:rsidR="001806E0" w:rsidRPr="00576F33" w:rsidRDefault="001806E0" w:rsidP="00576F33">
                      <w:pPr>
                        <w:spacing w:after="240" w:line="281" w:lineRule="exact"/>
                        <w:ind w:left="105"/>
                        <w:rPr>
                          <w:b/>
                          <w:i/>
                          <w:sz w:val="24"/>
                        </w:rPr>
                      </w:pPr>
                      <w:r w:rsidRPr="00576F33">
                        <w:rPr>
                          <w:b/>
                          <w:sz w:val="24"/>
                        </w:rPr>
                        <w:t xml:space="preserve">Caseta 43. </w:t>
                      </w:r>
                      <w:r w:rsidRPr="00576F33">
                        <w:rPr>
                          <w:b/>
                          <w:i/>
                          <w:sz w:val="24"/>
                        </w:rPr>
                        <w:t>Principii de tratament ale pneumonitei intersti</w:t>
                      </w:r>
                      <w:r w:rsidRPr="00576F33">
                        <w:rPr>
                          <w:b/>
                          <w:i/>
                          <w:sz w:val="25"/>
                        </w:rPr>
                        <w:t>ț</w:t>
                      </w:r>
                      <w:r w:rsidRPr="00576F33">
                        <w:rPr>
                          <w:b/>
                          <w:i/>
                          <w:sz w:val="24"/>
                        </w:rPr>
                        <w:t>iale acute</w:t>
                      </w:r>
                      <w:r>
                        <w:rPr>
                          <w:b/>
                          <w:i/>
                          <w:sz w:val="24"/>
                        </w:rPr>
                        <w:t xml:space="preserve"> </w:t>
                      </w:r>
                    </w:p>
                    <w:p w14:paraId="5E85A1A7" w14:textId="78C3E1DB" w:rsidR="001806E0" w:rsidRPr="00576F33" w:rsidRDefault="001806E0" w:rsidP="00576F33">
                      <w:pPr>
                        <w:pStyle w:val="a4"/>
                        <w:numPr>
                          <w:ilvl w:val="0"/>
                          <w:numId w:val="21"/>
                        </w:numPr>
                        <w:tabs>
                          <w:tab w:val="left" w:pos="465"/>
                          <w:tab w:val="left" w:pos="466"/>
                        </w:tabs>
                        <w:spacing w:before="2" w:line="237" w:lineRule="auto"/>
                        <w:ind w:right="113"/>
                        <w:jc w:val="both"/>
                      </w:pPr>
                      <w:r w:rsidRPr="00576F33">
                        <w:t xml:space="preserve">Este recomandată puls-terapia cu metilprednisolon 750-1000 mg/zi intravenos 3 zile consecutiv, </w:t>
                      </w:r>
                      <w:r w:rsidRPr="00576F33">
                        <w:rPr>
                          <w:spacing w:val="-3"/>
                        </w:rPr>
                        <w:t xml:space="preserve">iar </w:t>
                      </w:r>
                      <w:r w:rsidRPr="00576F33">
                        <w:t xml:space="preserve">ulterior </w:t>
                      </w:r>
                      <w:r w:rsidRPr="00576F33">
                        <w:rPr>
                          <w:spacing w:val="-3"/>
                        </w:rPr>
                        <w:t xml:space="preserve">funcție </w:t>
                      </w:r>
                      <w:r w:rsidRPr="00576F33">
                        <w:t>de evoluția clinică se va continua terapia peroral cu prednisolon 0,5-1,0</w:t>
                      </w:r>
                      <w:r w:rsidRPr="00576F33">
                        <w:rPr>
                          <w:spacing w:val="-7"/>
                        </w:rPr>
                        <w:t xml:space="preserve"> </w:t>
                      </w:r>
                      <w:r w:rsidRPr="00576F33">
                        <w:t xml:space="preserve">mg/kg/zi </w:t>
                      </w:r>
                      <w:r w:rsidRPr="00576F33">
                        <w:rPr>
                          <w:i/>
                        </w:rPr>
                        <w:t>– Clasa de recomandare IIa, nivel de evidență C</w:t>
                      </w:r>
                    </w:p>
                    <w:p w14:paraId="47975F3B" w14:textId="56A3E1C7" w:rsidR="001806E0" w:rsidRPr="00576F33" w:rsidRDefault="001806E0" w:rsidP="00576F33">
                      <w:pPr>
                        <w:pStyle w:val="a4"/>
                        <w:numPr>
                          <w:ilvl w:val="0"/>
                          <w:numId w:val="21"/>
                        </w:numPr>
                        <w:tabs>
                          <w:tab w:val="left" w:pos="465"/>
                          <w:tab w:val="left" w:pos="466"/>
                        </w:tabs>
                        <w:spacing w:before="2" w:line="237" w:lineRule="auto"/>
                        <w:ind w:right="113"/>
                        <w:jc w:val="both"/>
                      </w:pPr>
                      <w:r w:rsidRPr="00576F33">
                        <w:t xml:space="preserve">De obicei răspunsul </w:t>
                      </w:r>
                      <w:r w:rsidRPr="00576F33">
                        <w:rPr>
                          <w:spacing w:val="-4"/>
                        </w:rPr>
                        <w:t xml:space="preserve">la </w:t>
                      </w:r>
                      <w:r w:rsidRPr="00576F33">
                        <w:t xml:space="preserve">corticoterapie se va aprecia </w:t>
                      </w:r>
                      <w:r w:rsidRPr="00576F33">
                        <w:rPr>
                          <w:spacing w:val="-5"/>
                        </w:rPr>
                        <w:t xml:space="preserve">la </w:t>
                      </w:r>
                      <w:r w:rsidRPr="00576F33">
                        <w:t>a 5-7</w:t>
                      </w:r>
                      <w:r>
                        <w:t>-a</w:t>
                      </w:r>
                      <w:r w:rsidRPr="00576F33">
                        <w:t xml:space="preserve"> zi și se va analiza necesitatea asocierii altui agent imunosupresiv (</w:t>
                      </w:r>
                      <w:r w:rsidRPr="0064168B">
                        <w:rPr>
                          <w:lang w:val="en-US"/>
                        </w:rPr>
                        <w:t>Cyclophosphamidum</w:t>
                      </w:r>
                      <w:r w:rsidRPr="00576F33">
                        <w:t xml:space="preserve"> intravenos în doză de 600-650</w:t>
                      </w:r>
                      <w:r w:rsidRPr="00576F33">
                        <w:rPr>
                          <w:spacing w:val="-9"/>
                        </w:rPr>
                        <w:t xml:space="preserve"> </w:t>
                      </w:r>
                      <w:r w:rsidRPr="00576F33">
                        <w:t>mg/m</w:t>
                      </w:r>
                      <w:r w:rsidRPr="00576F33">
                        <w:rPr>
                          <w:vertAlign w:val="superscript"/>
                        </w:rPr>
                        <w:t>2</w:t>
                      </w:r>
                      <w:r w:rsidRPr="00576F33">
                        <w:t xml:space="preserve">) </w:t>
                      </w:r>
                      <w:r w:rsidRPr="00576F33">
                        <w:rPr>
                          <w:i/>
                        </w:rPr>
                        <w:t>– Clasa de recomandare IIa, nivel de evidență C</w:t>
                      </w:r>
                    </w:p>
                    <w:p w14:paraId="152D32ED" w14:textId="77777777" w:rsidR="001806E0" w:rsidRPr="00576F33" w:rsidRDefault="001806E0" w:rsidP="00576F33">
                      <w:pPr>
                        <w:pStyle w:val="a4"/>
                        <w:tabs>
                          <w:tab w:val="left" w:pos="465"/>
                          <w:tab w:val="left" w:pos="466"/>
                        </w:tabs>
                        <w:spacing w:before="6" w:line="237" w:lineRule="auto"/>
                        <w:ind w:left="105" w:right="104" w:firstLine="0"/>
                        <w:jc w:val="both"/>
                        <w:rPr>
                          <w:i/>
                        </w:rPr>
                      </w:pPr>
                      <w:r w:rsidRPr="00576F33">
                        <w:rPr>
                          <w:i/>
                        </w:rPr>
                        <w:t>Remarcă</w:t>
                      </w:r>
                    </w:p>
                    <w:p w14:paraId="0207756F" w14:textId="77777777" w:rsidR="001806E0" w:rsidRPr="00576F33" w:rsidRDefault="001806E0" w:rsidP="00576F33">
                      <w:pPr>
                        <w:pStyle w:val="a0"/>
                        <w:numPr>
                          <w:ilvl w:val="0"/>
                          <w:numId w:val="21"/>
                        </w:numPr>
                        <w:tabs>
                          <w:tab w:val="left" w:pos="993"/>
                        </w:tabs>
                        <w:ind w:right="190"/>
                        <w:jc w:val="both"/>
                        <w:rPr>
                          <w:sz w:val="24"/>
                        </w:rPr>
                      </w:pPr>
                      <w:r w:rsidRPr="00576F33">
                        <w:rPr>
                          <w:sz w:val="24"/>
                        </w:rPr>
                        <w:t>Tratamentul cu corticosteroizi sistemici va fi efectuat în asociere cu inhibitorii de pompă protonică, pe toată durata, pentru a evita efectele adverse gastrointestinale.</w:t>
                      </w:r>
                    </w:p>
                    <w:p w14:paraId="7330D3CD" w14:textId="77777777" w:rsidR="001806E0" w:rsidRPr="00576F33" w:rsidRDefault="001806E0" w:rsidP="00576F33">
                      <w:pPr>
                        <w:pStyle w:val="a4"/>
                        <w:numPr>
                          <w:ilvl w:val="0"/>
                          <w:numId w:val="21"/>
                        </w:numPr>
                        <w:tabs>
                          <w:tab w:val="left" w:pos="465"/>
                          <w:tab w:val="left" w:pos="466"/>
                        </w:tabs>
                        <w:spacing w:line="237" w:lineRule="auto"/>
                        <w:ind w:right="190"/>
                        <w:jc w:val="both"/>
                      </w:pPr>
                      <w:r w:rsidRPr="00576F33">
                        <w:rPr>
                          <w:spacing w:val="-3"/>
                        </w:rPr>
                        <w:t xml:space="preserve">AIP </w:t>
                      </w:r>
                      <w:r w:rsidRPr="00576F33">
                        <w:t xml:space="preserve">are o evoluție nefavorabilă, actualmente </w:t>
                      </w:r>
                      <w:r w:rsidRPr="00576F33">
                        <w:rPr>
                          <w:spacing w:val="-3"/>
                        </w:rPr>
                        <w:t xml:space="preserve">nu </w:t>
                      </w:r>
                      <w:r w:rsidRPr="00576F33">
                        <w:t>este confirmată eficienţa tratamentului, mortalitatea rămânând foarte înaltă (peste</w:t>
                      </w:r>
                      <w:r w:rsidRPr="00576F33">
                        <w:rPr>
                          <w:spacing w:val="8"/>
                        </w:rPr>
                        <w:t xml:space="preserve"> </w:t>
                      </w:r>
                      <w:r w:rsidRPr="00576F33">
                        <w:t>60%).</w:t>
                      </w:r>
                    </w:p>
                    <w:p w14:paraId="333A4D52"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 xml:space="preserve">Toţi pacienţii necesită tratament suportiv, inclusiv cu ventilaţie asistată </w:t>
                      </w:r>
                      <w:r w:rsidRPr="00576F33">
                        <w:rPr>
                          <w:spacing w:val="-3"/>
                        </w:rPr>
                        <w:t xml:space="preserve">în </w:t>
                      </w:r>
                      <w:r w:rsidRPr="00576F33">
                        <w:t>majoritatea</w:t>
                      </w:r>
                      <w:r w:rsidRPr="00576F33">
                        <w:rPr>
                          <w:spacing w:val="-3"/>
                        </w:rPr>
                        <w:t xml:space="preserve"> </w:t>
                      </w:r>
                      <w:r w:rsidRPr="00576F33">
                        <w:t>cazurilor.</w:t>
                      </w:r>
                    </w:p>
                    <w:p w14:paraId="5EB51848"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Majoritatea decesurilor survin între 1 şi 2 luni de la debutul</w:t>
                      </w:r>
                      <w:r w:rsidRPr="00576F33">
                        <w:rPr>
                          <w:spacing w:val="-2"/>
                        </w:rPr>
                        <w:t xml:space="preserve"> </w:t>
                      </w:r>
                      <w:r w:rsidRPr="00576F33">
                        <w:t>bolii.</w:t>
                      </w:r>
                    </w:p>
                    <w:p w14:paraId="647165A9"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Rareori sunt posibile recurenţe ale</w:t>
                      </w:r>
                      <w:r w:rsidRPr="00576F33">
                        <w:rPr>
                          <w:spacing w:val="-1"/>
                        </w:rPr>
                        <w:t xml:space="preserve"> </w:t>
                      </w:r>
                      <w:r w:rsidRPr="00576F33">
                        <w:t>bolii.</w:t>
                      </w:r>
                    </w:p>
                    <w:p w14:paraId="6D55E6A0" w14:textId="77777777" w:rsidR="001806E0" w:rsidRPr="00576F33" w:rsidRDefault="001806E0" w:rsidP="00576F33">
                      <w:pPr>
                        <w:pStyle w:val="a4"/>
                        <w:numPr>
                          <w:ilvl w:val="0"/>
                          <w:numId w:val="21"/>
                        </w:numPr>
                        <w:tabs>
                          <w:tab w:val="left" w:pos="465"/>
                          <w:tab w:val="left" w:pos="466"/>
                        </w:tabs>
                        <w:spacing w:line="293" w:lineRule="exact"/>
                        <w:ind w:right="190" w:hanging="361"/>
                        <w:jc w:val="both"/>
                      </w:pPr>
                      <w:r w:rsidRPr="00576F33">
                        <w:t>Supravieţuitorii pot avea restabilire aproape totală a funcţiei respiratorii sau deficit funcţional</w:t>
                      </w:r>
                      <w:r w:rsidRPr="00576F33">
                        <w:rPr>
                          <w:spacing w:val="-26"/>
                        </w:rPr>
                        <w:t xml:space="preserve"> </w:t>
                      </w:r>
                      <w:r w:rsidRPr="00576F33">
                        <w:t>sever.</w:t>
                      </w:r>
                    </w:p>
                  </w:txbxContent>
                </v:textbox>
                <w10:anchorlock/>
              </v:shape>
            </w:pict>
          </mc:Fallback>
        </mc:AlternateContent>
      </w:r>
    </w:p>
    <w:p w14:paraId="32590A8C" w14:textId="77777777" w:rsidR="005C7B66" w:rsidRPr="0008470C" w:rsidRDefault="005C7B66" w:rsidP="00BC5E45">
      <w:pPr>
        <w:tabs>
          <w:tab w:val="left" w:pos="1393"/>
        </w:tabs>
        <w:ind w:right="1097"/>
        <w:jc w:val="both"/>
        <w:rPr>
          <w:sz w:val="24"/>
        </w:rPr>
      </w:pPr>
    </w:p>
    <w:p w14:paraId="370C1900" w14:textId="214D7B2C" w:rsidR="005C7B66" w:rsidRPr="0008470C" w:rsidRDefault="0005578A" w:rsidP="00DF5892">
      <w:pPr>
        <w:tabs>
          <w:tab w:val="left" w:pos="1393"/>
        </w:tabs>
        <w:ind w:right="1097"/>
        <w:jc w:val="both"/>
        <w:rPr>
          <w:sz w:val="24"/>
        </w:rPr>
      </w:pPr>
      <w:r w:rsidRPr="0008470C">
        <w:rPr>
          <w:noProof/>
          <w:sz w:val="24"/>
          <w:lang w:val="ru-RU" w:eastAsia="ru-RU" w:bidi="ar-SA"/>
        </w:rPr>
        <mc:AlternateContent>
          <mc:Choice Requires="wps">
            <w:drawing>
              <wp:anchor distT="0" distB="0" distL="0" distR="0" simplePos="0" relativeHeight="251673088" behindDoc="1" locked="0" layoutInCell="1" allowOverlap="1" wp14:anchorId="44A56823" wp14:editId="5FD8F575">
                <wp:simplePos x="0" y="0"/>
                <wp:positionH relativeFrom="page">
                  <wp:posOffset>666115</wp:posOffset>
                </wp:positionH>
                <wp:positionV relativeFrom="paragraph">
                  <wp:posOffset>265430</wp:posOffset>
                </wp:positionV>
                <wp:extent cx="6241415" cy="4147820"/>
                <wp:effectExtent l="0" t="0" r="0" b="0"/>
                <wp:wrapTopAndBottom/>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41478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4A9E3" w14:textId="77777777" w:rsidR="001806E0" w:rsidRPr="00DF5892" w:rsidRDefault="001806E0" w:rsidP="002D140D">
                            <w:pPr>
                              <w:spacing w:line="281" w:lineRule="exact"/>
                              <w:ind w:left="105"/>
                              <w:jc w:val="both"/>
                              <w:rPr>
                                <w:b/>
                                <w:i/>
                                <w:sz w:val="24"/>
                              </w:rPr>
                            </w:pPr>
                            <w:r w:rsidRPr="00DF5892">
                              <w:rPr>
                                <w:b/>
                                <w:sz w:val="24"/>
                              </w:rPr>
                              <w:t xml:space="preserve">Caseta 44. </w:t>
                            </w:r>
                            <w:r w:rsidRPr="00DF5892">
                              <w:rPr>
                                <w:b/>
                                <w:i/>
                                <w:sz w:val="24"/>
                              </w:rPr>
                              <w:t>Principii de tratament ale pneumonitei intersti</w:t>
                            </w:r>
                            <w:r w:rsidRPr="00DF5892">
                              <w:rPr>
                                <w:b/>
                                <w:i/>
                                <w:sz w:val="25"/>
                              </w:rPr>
                              <w:t>ț</w:t>
                            </w:r>
                            <w:r w:rsidRPr="00DF5892">
                              <w:rPr>
                                <w:b/>
                                <w:i/>
                                <w:sz w:val="24"/>
                              </w:rPr>
                              <w:t>iale limfocitare</w:t>
                            </w:r>
                          </w:p>
                          <w:p w14:paraId="52688101" w14:textId="77777777" w:rsidR="001806E0" w:rsidRPr="00DF5892" w:rsidRDefault="001806E0" w:rsidP="002D140D">
                            <w:pPr>
                              <w:pStyle w:val="a4"/>
                              <w:numPr>
                                <w:ilvl w:val="0"/>
                                <w:numId w:val="21"/>
                              </w:numPr>
                              <w:tabs>
                                <w:tab w:val="left" w:pos="466"/>
                              </w:tabs>
                              <w:spacing w:before="2" w:line="237" w:lineRule="auto"/>
                              <w:ind w:right="113"/>
                            </w:pPr>
                            <w:r w:rsidRPr="00DF5892">
                              <w:t xml:space="preserve">Doza optimă </w:t>
                            </w:r>
                            <w:r w:rsidRPr="00DF5892">
                              <w:rPr>
                                <w:spacing w:val="2"/>
                              </w:rPr>
                              <w:t xml:space="preserve">şi </w:t>
                            </w:r>
                            <w:r w:rsidRPr="00DF5892">
                              <w:t xml:space="preserve">durata tratamentului steroidian </w:t>
                            </w:r>
                            <w:r w:rsidRPr="00DF5892">
                              <w:rPr>
                                <w:spacing w:val="-4"/>
                              </w:rPr>
                              <w:t xml:space="preserve">nu </w:t>
                            </w:r>
                            <w:r w:rsidRPr="00DF5892">
                              <w:t xml:space="preserve">este cunoscută. </w:t>
                            </w:r>
                          </w:p>
                          <w:p w14:paraId="7B564938" w14:textId="77E410D5" w:rsidR="001806E0" w:rsidRPr="00DF5892" w:rsidRDefault="001806E0" w:rsidP="00182993">
                            <w:pPr>
                              <w:pStyle w:val="a4"/>
                              <w:numPr>
                                <w:ilvl w:val="0"/>
                                <w:numId w:val="21"/>
                              </w:numPr>
                              <w:tabs>
                                <w:tab w:val="left" w:pos="466"/>
                              </w:tabs>
                              <w:spacing w:before="2" w:line="237" w:lineRule="auto"/>
                              <w:ind w:right="113"/>
                            </w:pPr>
                            <w:r w:rsidRPr="00DF5892">
                              <w:t xml:space="preserve">Este recomandată administrarea 0,75-1,0 mg/kg (nedepăşind 100 mg/zi) într-o priză unică matinală timp de 8-12 săptămâni cu reevaluarea ulterioară a dozei. În caz de ameliorare, peste 6-8 săptămâni doza se reduce </w:t>
                            </w:r>
                            <w:r w:rsidRPr="00DF5892">
                              <w:rPr>
                                <w:spacing w:val="-3"/>
                              </w:rPr>
                              <w:t xml:space="preserve">la </w:t>
                            </w:r>
                            <w:r w:rsidRPr="00DF5892">
                              <w:t xml:space="preserve">0,25 mg/kg şi se menţine </w:t>
                            </w:r>
                            <w:r w:rsidRPr="00DF5892">
                              <w:rPr>
                                <w:spacing w:val="-3"/>
                              </w:rPr>
                              <w:t xml:space="preserve">la </w:t>
                            </w:r>
                            <w:r w:rsidRPr="00DF5892">
                              <w:t>acest nivel 6-12</w:t>
                            </w:r>
                            <w:r w:rsidRPr="00DF5892">
                              <w:rPr>
                                <w:spacing w:val="15"/>
                              </w:rPr>
                              <w:t xml:space="preserve"> </w:t>
                            </w:r>
                            <w:r w:rsidRPr="00DF5892">
                              <w:t xml:space="preserve">săptămâni </w:t>
                            </w:r>
                            <w:r w:rsidRPr="00DF5892">
                              <w:rPr>
                                <w:i/>
                              </w:rPr>
                              <w:t>– Clasa de recomandare IIa, nivel de evidență C</w:t>
                            </w:r>
                          </w:p>
                          <w:p w14:paraId="3843EECB" w14:textId="77777777" w:rsidR="001806E0" w:rsidRPr="00DF5892" w:rsidRDefault="001806E0" w:rsidP="002D140D">
                            <w:pPr>
                              <w:pStyle w:val="a4"/>
                              <w:tabs>
                                <w:tab w:val="left" w:pos="466"/>
                              </w:tabs>
                              <w:spacing w:before="116" w:line="294" w:lineRule="exact"/>
                              <w:ind w:left="465" w:firstLine="0"/>
                              <w:jc w:val="both"/>
                              <w:rPr>
                                <w:i/>
                              </w:rPr>
                            </w:pPr>
                            <w:r w:rsidRPr="00DF5892">
                              <w:rPr>
                                <w:i/>
                              </w:rPr>
                              <w:t>Remarcă</w:t>
                            </w:r>
                          </w:p>
                          <w:p w14:paraId="212CA88E" w14:textId="77777777" w:rsidR="001806E0" w:rsidRPr="00DF5892" w:rsidRDefault="001806E0" w:rsidP="00DF5892">
                            <w:pPr>
                              <w:pStyle w:val="a0"/>
                              <w:numPr>
                                <w:ilvl w:val="0"/>
                                <w:numId w:val="20"/>
                              </w:numPr>
                              <w:tabs>
                                <w:tab w:val="left" w:pos="993"/>
                              </w:tabs>
                              <w:ind w:right="318"/>
                              <w:jc w:val="both"/>
                              <w:rPr>
                                <w:sz w:val="24"/>
                              </w:rPr>
                            </w:pPr>
                            <w:r w:rsidRPr="00DF5892">
                              <w:rPr>
                                <w:sz w:val="24"/>
                              </w:rPr>
                              <w:t>Tratamentul cu corticosteroizi sistemici va fi efectuat în asociere cu inhibitorii de pompă protonică, pe toată durata, pentru a evita efectele adverse gastrointestinale.</w:t>
                            </w:r>
                          </w:p>
                          <w:p w14:paraId="494B1C03" w14:textId="76878E79" w:rsidR="001806E0" w:rsidRPr="00DF5892" w:rsidRDefault="001806E0" w:rsidP="00DF5892">
                            <w:pPr>
                              <w:pStyle w:val="a4"/>
                              <w:numPr>
                                <w:ilvl w:val="0"/>
                                <w:numId w:val="20"/>
                              </w:numPr>
                              <w:tabs>
                                <w:tab w:val="left" w:pos="466"/>
                              </w:tabs>
                              <w:spacing w:line="294" w:lineRule="exact"/>
                              <w:ind w:right="318" w:hanging="361"/>
                              <w:jc w:val="both"/>
                            </w:pPr>
                            <w:r w:rsidRPr="00DF5892">
                              <w:t>Evoluţia naturală şi prognosticul LIP sunt cunoscute prost din cauza numărului mic de</w:t>
                            </w:r>
                            <w:r w:rsidRPr="00DF5892">
                              <w:rPr>
                                <w:spacing w:val="-19"/>
                              </w:rPr>
                              <w:t xml:space="preserve"> </w:t>
                            </w:r>
                            <w:r w:rsidRPr="00DF5892">
                              <w:t>pacienți.</w:t>
                            </w:r>
                          </w:p>
                          <w:p w14:paraId="617E836B" w14:textId="77777777" w:rsidR="001806E0" w:rsidRPr="00DF5892" w:rsidRDefault="001806E0" w:rsidP="00DF5892">
                            <w:pPr>
                              <w:pStyle w:val="a4"/>
                              <w:numPr>
                                <w:ilvl w:val="0"/>
                                <w:numId w:val="20"/>
                              </w:numPr>
                              <w:tabs>
                                <w:tab w:val="left" w:pos="466"/>
                              </w:tabs>
                              <w:ind w:right="318"/>
                              <w:jc w:val="both"/>
                            </w:pPr>
                            <w:r w:rsidRPr="00DF5892">
                              <w:t xml:space="preserve">Este posibilă rezolvarea spontană, rezolvarea sub tratament steroidian sau alţi agenţi imunosupresivi, progresarea spre limfom sau progresarea spre fibroză pulmonară cu insuficienţă respiratorie şi deces </w:t>
                            </w:r>
                            <w:r w:rsidRPr="00DF5892">
                              <w:rPr>
                                <w:spacing w:val="-4"/>
                              </w:rPr>
                              <w:t xml:space="preserve">în </w:t>
                            </w:r>
                            <w:r w:rsidRPr="00DF5892">
                              <w:t>pofida tratamentului cu</w:t>
                            </w:r>
                            <w:r w:rsidRPr="00DF5892">
                              <w:rPr>
                                <w:spacing w:val="-3"/>
                              </w:rPr>
                              <w:t xml:space="preserve"> </w:t>
                            </w:r>
                            <w:r w:rsidRPr="00DF5892">
                              <w:t>corticosteroizi.</w:t>
                            </w:r>
                          </w:p>
                          <w:p w14:paraId="4D848207" w14:textId="0C813FCA" w:rsidR="001806E0" w:rsidRPr="00DF5892" w:rsidRDefault="001806E0" w:rsidP="00DF5892">
                            <w:pPr>
                              <w:pStyle w:val="a4"/>
                              <w:numPr>
                                <w:ilvl w:val="0"/>
                                <w:numId w:val="20"/>
                              </w:numPr>
                              <w:tabs>
                                <w:tab w:val="left" w:pos="466"/>
                              </w:tabs>
                              <w:spacing w:line="237" w:lineRule="auto"/>
                              <w:ind w:right="318"/>
                              <w:jc w:val="both"/>
                            </w:pPr>
                            <w:r w:rsidRPr="00DF5892">
                              <w:t xml:space="preserve">Corticosteroizii în monoterapie sau combinat cu alte preparate se utilizează în LIP simptomatic, deşi eficacitatea lor </w:t>
                            </w:r>
                            <w:r w:rsidRPr="00DF5892">
                              <w:rPr>
                                <w:spacing w:val="-3"/>
                              </w:rPr>
                              <w:t xml:space="preserve">nu </w:t>
                            </w:r>
                            <w:r w:rsidRPr="00DF5892">
                              <w:t>a fost d</w:t>
                            </w:r>
                            <w:r>
                              <w:t>emonstrată prin</w:t>
                            </w:r>
                            <w:r w:rsidRPr="00DF5892">
                              <w:t xml:space="preserve"> </w:t>
                            </w:r>
                            <w:r>
                              <w:t>studii</w:t>
                            </w:r>
                            <w:r w:rsidRPr="00DF5892">
                              <w:t xml:space="preserve"> controlate. Unii pacienţi răspund la acest  tratament, </w:t>
                            </w:r>
                            <w:r w:rsidRPr="00DF5892">
                              <w:rPr>
                                <w:spacing w:val="-4"/>
                              </w:rPr>
                              <w:t xml:space="preserve">iar </w:t>
                            </w:r>
                            <w:r w:rsidRPr="00DF5892">
                              <w:t>alţii pot deceda</w:t>
                            </w:r>
                            <w:r w:rsidRPr="00DF5892">
                              <w:rPr>
                                <w:spacing w:val="10"/>
                              </w:rPr>
                              <w:t xml:space="preserve"> </w:t>
                            </w:r>
                            <w:r w:rsidRPr="00DF5892">
                              <w:t>spontan.</w:t>
                            </w:r>
                          </w:p>
                          <w:p w14:paraId="6F7D1E6E" w14:textId="77777777" w:rsidR="001806E0" w:rsidRPr="00DF5892" w:rsidRDefault="001806E0" w:rsidP="00DF5892">
                            <w:pPr>
                              <w:pStyle w:val="a4"/>
                              <w:numPr>
                                <w:ilvl w:val="0"/>
                                <w:numId w:val="20"/>
                              </w:numPr>
                              <w:tabs>
                                <w:tab w:val="left" w:pos="466"/>
                              </w:tabs>
                              <w:spacing w:line="237" w:lineRule="auto"/>
                              <w:ind w:right="318"/>
                              <w:jc w:val="both"/>
                            </w:pPr>
                            <w:r w:rsidRPr="00DF5892">
                              <w:t>Sistarea precoce a tratamentului este o cauză relativ frecventă de recidive la pacienţii ce au avut iniţial un răspuns</w:t>
                            </w:r>
                            <w:r w:rsidRPr="00DF5892">
                              <w:rPr>
                                <w:spacing w:val="-7"/>
                              </w:rPr>
                              <w:t xml:space="preserve"> </w:t>
                            </w:r>
                            <w:r w:rsidRPr="00DF5892">
                              <w:t>pozitiv.</w:t>
                            </w:r>
                          </w:p>
                          <w:p w14:paraId="2E0564A3" w14:textId="77777777" w:rsidR="001806E0" w:rsidRPr="00DF5892" w:rsidRDefault="001806E0" w:rsidP="00DF5892">
                            <w:pPr>
                              <w:pStyle w:val="a4"/>
                              <w:numPr>
                                <w:ilvl w:val="0"/>
                                <w:numId w:val="20"/>
                              </w:numPr>
                              <w:tabs>
                                <w:tab w:val="left" w:pos="465"/>
                              </w:tabs>
                              <w:spacing w:line="237" w:lineRule="auto"/>
                              <w:ind w:left="464" w:right="318"/>
                              <w:jc w:val="both"/>
                            </w:pPr>
                            <w:r w:rsidRPr="00DF5892">
                              <w:t xml:space="preserve">Utilizarea medicamentelor antivirale a demonstrat eficacitate limitată la copiii cu LIP HIV- infectaţi. Terapia antivirală la adulţii HIV-infectaţi </w:t>
                            </w:r>
                            <w:r w:rsidRPr="00DF5892">
                              <w:rPr>
                                <w:spacing w:val="-5"/>
                              </w:rPr>
                              <w:t xml:space="preserve">nu </w:t>
                            </w:r>
                            <w:r w:rsidRPr="00DF5892">
                              <w:t>s-a dovedit eficientă, de aceea corticoterapia rămâne singura</w:t>
                            </w:r>
                            <w:r w:rsidRPr="00DF5892">
                              <w:rPr>
                                <w:spacing w:val="-1"/>
                              </w:rPr>
                              <w:t xml:space="preserve"> </w:t>
                            </w:r>
                            <w:r w:rsidRPr="00DF5892">
                              <w:t>abordare.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6823" id="Text Box 170" o:spid="_x0000_s1091" type="#_x0000_t202" style="position:absolute;left:0;text-align:left;margin-left:52.45pt;margin-top:20.9pt;width:491.45pt;height:326.6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" filled="f" strokeweight=".48pt">
                <v:textbox inset="0,0,0,0">
                  <w:txbxContent>
                    <w:p w14:paraId="4CE4A9E3" w14:textId="77777777" w:rsidR="001806E0" w:rsidRPr="00DF5892" w:rsidRDefault="001806E0" w:rsidP="002D140D">
                      <w:pPr>
                        <w:spacing w:line="281" w:lineRule="exact"/>
                        <w:ind w:left="105"/>
                        <w:jc w:val="both"/>
                        <w:rPr>
                          <w:b/>
                          <w:i/>
                          <w:sz w:val="24"/>
                        </w:rPr>
                      </w:pPr>
                      <w:r w:rsidRPr="00DF5892">
                        <w:rPr>
                          <w:b/>
                          <w:sz w:val="24"/>
                        </w:rPr>
                        <w:t xml:space="preserve">Caseta 44. </w:t>
                      </w:r>
                      <w:r w:rsidRPr="00DF5892">
                        <w:rPr>
                          <w:b/>
                          <w:i/>
                          <w:sz w:val="24"/>
                        </w:rPr>
                        <w:t>Principii de tratament ale pneumonitei intersti</w:t>
                      </w:r>
                      <w:r w:rsidRPr="00DF5892">
                        <w:rPr>
                          <w:b/>
                          <w:i/>
                          <w:sz w:val="25"/>
                        </w:rPr>
                        <w:t>ț</w:t>
                      </w:r>
                      <w:r w:rsidRPr="00DF5892">
                        <w:rPr>
                          <w:b/>
                          <w:i/>
                          <w:sz w:val="24"/>
                        </w:rPr>
                        <w:t>iale limfocitare</w:t>
                      </w:r>
                    </w:p>
                    <w:p w14:paraId="52688101" w14:textId="77777777" w:rsidR="001806E0" w:rsidRPr="00DF5892" w:rsidRDefault="001806E0" w:rsidP="002D140D">
                      <w:pPr>
                        <w:pStyle w:val="a4"/>
                        <w:numPr>
                          <w:ilvl w:val="0"/>
                          <w:numId w:val="21"/>
                        </w:numPr>
                        <w:tabs>
                          <w:tab w:val="left" w:pos="466"/>
                        </w:tabs>
                        <w:spacing w:before="2" w:line="237" w:lineRule="auto"/>
                        <w:ind w:right="113"/>
                      </w:pPr>
                      <w:r w:rsidRPr="00DF5892">
                        <w:t xml:space="preserve">Doza optimă </w:t>
                      </w:r>
                      <w:r w:rsidRPr="00DF5892">
                        <w:rPr>
                          <w:spacing w:val="2"/>
                        </w:rPr>
                        <w:t xml:space="preserve">şi </w:t>
                      </w:r>
                      <w:r w:rsidRPr="00DF5892">
                        <w:t xml:space="preserve">durata tratamentului steroidian </w:t>
                      </w:r>
                      <w:r w:rsidRPr="00DF5892">
                        <w:rPr>
                          <w:spacing w:val="-4"/>
                        </w:rPr>
                        <w:t xml:space="preserve">nu </w:t>
                      </w:r>
                      <w:r w:rsidRPr="00DF5892">
                        <w:t xml:space="preserve">este cunoscută. </w:t>
                      </w:r>
                    </w:p>
                    <w:p w14:paraId="7B564938" w14:textId="77E410D5" w:rsidR="001806E0" w:rsidRPr="00DF5892" w:rsidRDefault="001806E0" w:rsidP="00182993">
                      <w:pPr>
                        <w:pStyle w:val="a4"/>
                        <w:numPr>
                          <w:ilvl w:val="0"/>
                          <w:numId w:val="21"/>
                        </w:numPr>
                        <w:tabs>
                          <w:tab w:val="left" w:pos="466"/>
                        </w:tabs>
                        <w:spacing w:before="2" w:line="237" w:lineRule="auto"/>
                        <w:ind w:right="113"/>
                      </w:pPr>
                      <w:r w:rsidRPr="00DF5892">
                        <w:t xml:space="preserve">Este recomandată administrarea 0,75-1,0 mg/kg (nedepăşind 100 mg/zi) într-o priză unică matinală timp de 8-12 săptămâni cu reevaluarea ulterioară a dozei. În caz de ameliorare, peste 6-8 săptămâni doza se reduce </w:t>
                      </w:r>
                      <w:r w:rsidRPr="00DF5892">
                        <w:rPr>
                          <w:spacing w:val="-3"/>
                        </w:rPr>
                        <w:t xml:space="preserve">la </w:t>
                      </w:r>
                      <w:r w:rsidRPr="00DF5892">
                        <w:t xml:space="preserve">0,25 mg/kg şi se menţine </w:t>
                      </w:r>
                      <w:r w:rsidRPr="00DF5892">
                        <w:rPr>
                          <w:spacing w:val="-3"/>
                        </w:rPr>
                        <w:t xml:space="preserve">la </w:t>
                      </w:r>
                      <w:r w:rsidRPr="00DF5892">
                        <w:t>acest nivel 6-12</w:t>
                      </w:r>
                      <w:r w:rsidRPr="00DF5892">
                        <w:rPr>
                          <w:spacing w:val="15"/>
                        </w:rPr>
                        <w:t xml:space="preserve"> </w:t>
                      </w:r>
                      <w:r w:rsidRPr="00DF5892">
                        <w:t xml:space="preserve">săptămâni </w:t>
                      </w:r>
                      <w:r w:rsidRPr="00DF5892">
                        <w:rPr>
                          <w:i/>
                        </w:rPr>
                        <w:t>– Clasa de recomandare IIa, nivel de evidență C</w:t>
                      </w:r>
                    </w:p>
                    <w:p w14:paraId="3843EECB" w14:textId="77777777" w:rsidR="001806E0" w:rsidRPr="00DF5892" w:rsidRDefault="001806E0" w:rsidP="002D140D">
                      <w:pPr>
                        <w:pStyle w:val="a4"/>
                        <w:tabs>
                          <w:tab w:val="left" w:pos="466"/>
                        </w:tabs>
                        <w:spacing w:before="116" w:line="294" w:lineRule="exact"/>
                        <w:ind w:left="465" w:firstLine="0"/>
                        <w:jc w:val="both"/>
                        <w:rPr>
                          <w:i/>
                        </w:rPr>
                      </w:pPr>
                      <w:r w:rsidRPr="00DF5892">
                        <w:rPr>
                          <w:i/>
                        </w:rPr>
                        <w:t>Remarcă</w:t>
                      </w:r>
                    </w:p>
                    <w:p w14:paraId="212CA88E" w14:textId="77777777" w:rsidR="001806E0" w:rsidRPr="00DF5892" w:rsidRDefault="001806E0" w:rsidP="00DF5892">
                      <w:pPr>
                        <w:pStyle w:val="a0"/>
                        <w:numPr>
                          <w:ilvl w:val="0"/>
                          <w:numId w:val="20"/>
                        </w:numPr>
                        <w:tabs>
                          <w:tab w:val="left" w:pos="993"/>
                        </w:tabs>
                        <w:ind w:right="318"/>
                        <w:jc w:val="both"/>
                        <w:rPr>
                          <w:sz w:val="24"/>
                        </w:rPr>
                      </w:pPr>
                      <w:r w:rsidRPr="00DF5892">
                        <w:rPr>
                          <w:sz w:val="24"/>
                        </w:rPr>
                        <w:t>Tratamentul cu corticosteroizi sistemici va fi efectuat în asociere cu inhibitorii de pompă protonică, pe toată durata, pentru a evita efectele adverse gastrointestinale.</w:t>
                      </w:r>
                    </w:p>
                    <w:p w14:paraId="494B1C03" w14:textId="76878E79" w:rsidR="001806E0" w:rsidRPr="00DF5892" w:rsidRDefault="001806E0" w:rsidP="00DF5892">
                      <w:pPr>
                        <w:pStyle w:val="a4"/>
                        <w:numPr>
                          <w:ilvl w:val="0"/>
                          <w:numId w:val="20"/>
                        </w:numPr>
                        <w:tabs>
                          <w:tab w:val="left" w:pos="466"/>
                        </w:tabs>
                        <w:spacing w:line="294" w:lineRule="exact"/>
                        <w:ind w:right="318" w:hanging="361"/>
                        <w:jc w:val="both"/>
                      </w:pPr>
                      <w:r w:rsidRPr="00DF5892">
                        <w:t>Evoluţia naturală şi prognosticul LIP sunt cunoscute prost din cauza numărului mic de</w:t>
                      </w:r>
                      <w:r w:rsidRPr="00DF5892">
                        <w:rPr>
                          <w:spacing w:val="-19"/>
                        </w:rPr>
                        <w:t xml:space="preserve"> </w:t>
                      </w:r>
                      <w:r w:rsidRPr="00DF5892">
                        <w:t>pacienți.</w:t>
                      </w:r>
                    </w:p>
                    <w:p w14:paraId="617E836B" w14:textId="77777777" w:rsidR="001806E0" w:rsidRPr="00DF5892" w:rsidRDefault="001806E0" w:rsidP="00DF5892">
                      <w:pPr>
                        <w:pStyle w:val="a4"/>
                        <w:numPr>
                          <w:ilvl w:val="0"/>
                          <w:numId w:val="20"/>
                        </w:numPr>
                        <w:tabs>
                          <w:tab w:val="left" w:pos="466"/>
                        </w:tabs>
                        <w:ind w:right="318"/>
                        <w:jc w:val="both"/>
                      </w:pPr>
                      <w:r w:rsidRPr="00DF5892">
                        <w:t xml:space="preserve">Este posibilă rezolvarea spontană, rezolvarea sub tratament steroidian sau alţi agenţi imunosupresivi, progresarea spre limfom sau progresarea spre fibroză pulmonară cu insuficienţă respiratorie şi deces </w:t>
                      </w:r>
                      <w:r w:rsidRPr="00DF5892">
                        <w:rPr>
                          <w:spacing w:val="-4"/>
                        </w:rPr>
                        <w:t xml:space="preserve">în </w:t>
                      </w:r>
                      <w:r w:rsidRPr="00DF5892">
                        <w:t>pofida tratamentului cu</w:t>
                      </w:r>
                      <w:r w:rsidRPr="00DF5892">
                        <w:rPr>
                          <w:spacing w:val="-3"/>
                        </w:rPr>
                        <w:t xml:space="preserve"> </w:t>
                      </w:r>
                      <w:r w:rsidRPr="00DF5892">
                        <w:t>corticosteroizi.</w:t>
                      </w:r>
                    </w:p>
                    <w:p w14:paraId="4D848207" w14:textId="0C813FCA" w:rsidR="001806E0" w:rsidRPr="00DF5892" w:rsidRDefault="001806E0" w:rsidP="00DF5892">
                      <w:pPr>
                        <w:pStyle w:val="a4"/>
                        <w:numPr>
                          <w:ilvl w:val="0"/>
                          <w:numId w:val="20"/>
                        </w:numPr>
                        <w:tabs>
                          <w:tab w:val="left" w:pos="466"/>
                        </w:tabs>
                        <w:spacing w:line="237" w:lineRule="auto"/>
                        <w:ind w:right="318"/>
                        <w:jc w:val="both"/>
                      </w:pPr>
                      <w:r w:rsidRPr="00DF5892">
                        <w:t xml:space="preserve">Corticosteroizii în monoterapie sau combinat cu alte preparate se utilizează în LIP simptomatic, deşi eficacitatea lor </w:t>
                      </w:r>
                      <w:r w:rsidRPr="00DF5892">
                        <w:rPr>
                          <w:spacing w:val="-3"/>
                        </w:rPr>
                        <w:t xml:space="preserve">nu </w:t>
                      </w:r>
                      <w:r w:rsidRPr="00DF5892">
                        <w:t>a fost d</w:t>
                      </w:r>
                      <w:r>
                        <w:t>emonstrată prin</w:t>
                      </w:r>
                      <w:r w:rsidRPr="00DF5892">
                        <w:t xml:space="preserve"> </w:t>
                      </w:r>
                      <w:r>
                        <w:t>studii</w:t>
                      </w:r>
                      <w:r w:rsidRPr="00DF5892">
                        <w:t xml:space="preserve"> controlate. Unii pacienţi răspund la acest  tratament, </w:t>
                      </w:r>
                      <w:r w:rsidRPr="00DF5892">
                        <w:rPr>
                          <w:spacing w:val="-4"/>
                        </w:rPr>
                        <w:t xml:space="preserve">iar </w:t>
                      </w:r>
                      <w:r w:rsidRPr="00DF5892">
                        <w:t>alţii pot deceda</w:t>
                      </w:r>
                      <w:r w:rsidRPr="00DF5892">
                        <w:rPr>
                          <w:spacing w:val="10"/>
                        </w:rPr>
                        <w:t xml:space="preserve"> </w:t>
                      </w:r>
                      <w:r w:rsidRPr="00DF5892">
                        <w:t>spontan.</w:t>
                      </w:r>
                    </w:p>
                    <w:p w14:paraId="6F7D1E6E" w14:textId="77777777" w:rsidR="001806E0" w:rsidRPr="00DF5892" w:rsidRDefault="001806E0" w:rsidP="00DF5892">
                      <w:pPr>
                        <w:pStyle w:val="a4"/>
                        <w:numPr>
                          <w:ilvl w:val="0"/>
                          <w:numId w:val="20"/>
                        </w:numPr>
                        <w:tabs>
                          <w:tab w:val="left" w:pos="466"/>
                        </w:tabs>
                        <w:spacing w:line="237" w:lineRule="auto"/>
                        <w:ind w:right="318"/>
                        <w:jc w:val="both"/>
                      </w:pPr>
                      <w:r w:rsidRPr="00DF5892">
                        <w:t>Sistarea precoce a tratamentului este o cauză relativ frecventă de recidive la pacienţii ce au avut iniţial un răspuns</w:t>
                      </w:r>
                      <w:r w:rsidRPr="00DF5892">
                        <w:rPr>
                          <w:spacing w:val="-7"/>
                        </w:rPr>
                        <w:t xml:space="preserve"> </w:t>
                      </w:r>
                      <w:r w:rsidRPr="00DF5892">
                        <w:t>pozitiv.</w:t>
                      </w:r>
                    </w:p>
                    <w:p w14:paraId="2E0564A3" w14:textId="77777777" w:rsidR="001806E0" w:rsidRPr="00DF5892" w:rsidRDefault="001806E0" w:rsidP="00DF5892">
                      <w:pPr>
                        <w:pStyle w:val="a4"/>
                        <w:numPr>
                          <w:ilvl w:val="0"/>
                          <w:numId w:val="20"/>
                        </w:numPr>
                        <w:tabs>
                          <w:tab w:val="left" w:pos="465"/>
                        </w:tabs>
                        <w:spacing w:line="237" w:lineRule="auto"/>
                        <w:ind w:left="464" w:right="318"/>
                        <w:jc w:val="both"/>
                      </w:pPr>
                      <w:r w:rsidRPr="00DF5892">
                        <w:t xml:space="preserve">Utilizarea medicamentelor antivirale a demonstrat eficacitate limitată la copiii cu LIP HIV- infectaţi. Terapia antivirală la adulţii HIV-infectaţi </w:t>
                      </w:r>
                      <w:r w:rsidRPr="00DF5892">
                        <w:rPr>
                          <w:spacing w:val="-5"/>
                        </w:rPr>
                        <w:t xml:space="preserve">nu </w:t>
                      </w:r>
                      <w:r w:rsidRPr="00DF5892">
                        <w:t>s-a dovedit eficientă, de aceea corticoterapia rămâne singura</w:t>
                      </w:r>
                      <w:r w:rsidRPr="00DF5892">
                        <w:rPr>
                          <w:spacing w:val="-1"/>
                        </w:rPr>
                        <w:t xml:space="preserve"> </w:t>
                      </w:r>
                      <w:r w:rsidRPr="00DF5892">
                        <w:t>abordare.</w:t>
                      </w:r>
                    </w:p>
                  </w:txbxContent>
                </v:textbox>
                <w10:wrap type="topAndBottom" anchorx="page"/>
              </v:shape>
            </w:pict>
          </mc:Fallback>
        </mc:AlternateContent>
      </w:r>
    </w:p>
    <w:p w14:paraId="249DE44E" w14:textId="77777777" w:rsidR="00806B36" w:rsidRPr="0008470C" w:rsidRDefault="00806B36" w:rsidP="00BC5E45">
      <w:pPr>
        <w:pStyle w:val="a4"/>
        <w:ind w:left="557" w:firstLine="0"/>
        <w:jc w:val="both"/>
        <w:rPr>
          <w:sz w:val="20"/>
        </w:rPr>
      </w:pPr>
    </w:p>
    <w:p w14:paraId="584C5482" w14:textId="77777777" w:rsidR="00806B36" w:rsidRDefault="00806B36" w:rsidP="00BC5E45">
      <w:pPr>
        <w:pStyle w:val="a4"/>
        <w:spacing w:before="2"/>
        <w:ind w:firstLine="0"/>
        <w:jc w:val="both"/>
        <w:rPr>
          <w:sz w:val="18"/>
        </w:rPr>
      </w:pPr>
    </w:p>
    <w:p w14:paraId="6819616A" w14:textId="77777777" w:rsidR="0064168B" w:rsidRDefault="0064168B" w:rsidP="00BC5E45">
      <w:pPr>
        <w:pStyle w:val="a4"/>
        <w:spacing w:before="2"/>
        <w:ind w:firstLine="0"/>
        <w:jc w:val="both"/>
        <w:rPr>
          <w:sz w:val="18"/>
        </w:rPr>
      </w:pPr>
    </w:p>
    <w:p w14:paraId="30BAFC58" w14:textId="77777777" w:rsidR="0064168B" w:rsidRDefault="0064168B" w:rsidP="00BC5E45">
      <w:pPr>
        <w:pStyle w:val="a4"/>
        <w:spacing w:before="2"/>
        <w:ind w:firstLine="0"/>
        <w:jc w:val="both"/>
        <w:rPr>
          <w:sz w:val="18"/>
        </w:rPr>
      </w:pPr>
    </w:p>
    <w:p w14:paraId="106F97D6" w14:textId="77777777" w:rsidR="0064168B" w:rsidRDefault="0064168B" w:rsidP="00BC5E45">
      <w:pPr>
        <w:pStyle w:val="a4"/>
        <w:spacing w:before="2"/>
        <w:ind w:firstLine="0"/>
        <w:jc w:val="both"/>
        <w:rPr>
          <w:sz w:val="18"/>
        </w:rPr>
      </w:pPr>
    </w:p>
    <w:p w14:paraId="24209462" w14:textId="77777777" w:rsidR="0064168B" w:rsidRDefault="0064168B" w:rsidP="00BC5E45">
      <w:pPr>
        <w:pStyle w:val="a4"/>
        <w:spacing w:before="2"/>
        <w:ind w:firstLine="0"/>
        <w:jc w:val="both"/>
        <w:rPr>
          <w:sz w:val="18"/>
        </w:rPr>
      </w:pPr>
    </w:p>
    <w:p w14:paraId="10E92A74" w14:textId="77777777" w:rsidR="0064168B" w:rsidRDefault="0064168B" w:rsidP="00BC5E45">
      <w:pPr>
        <w:pStyle w:val="a4"/>
        <w:spacing w:before="2"/>
        <w:ind w:firstLine="0"/>
        <w:jc w:val="both"/>
        <w:rPr>
          <w:sz w:val="18"/>
        </w:rPr>
      </w:pPr>
    </w:p>
    <w:p w14:paraId="5C0E561E" w14:textId="77777777" w:rsidR="0064168B" w:rsidRDefault="0064168B" w:rsidP="00BC5E45">
      <w:pPr>
        <w:pStyle w:val="a4"/>
        <w:spacing w:before="2"/>
        <w:ind w:firstLine="0"/>
        <w:jc w:val="both"/>
        <w:rPr>
          <w:sz w:val="18"/>
        </w:rPr>
      </w:pPr>
    </w:p>
    <w:p w14:paraId="2D0A9CA9" w14:textId="77777777" w:rsidR="0064168B" w:rsidRPr="0008470C" w:rsidRDefault="0064168B" w:rsidP="00BC5E45">
      <w:pPr>
        <w:pStyle w:val="a4"/>
        <w:spacing w:before="2"/>
        <w:ind w:firstLine="0"/>
        <w:jc w:val="both"/>
        <w:rPr>
          <w:sz w:val="18"/>
        </w:rPr>
      </w:pPr>
    </w:p>
    <w:p w14:paraId="0352E6B5" w14:textId="77777777" w:rsidR="00806B36" w:rsidRPr="0008470C" w:rsidRDefault="00806B36" w:rsidP="00BC5E45">
      <w:pPr>
        <w:pStyle w:val="a4"/>
        <w:spacing w:before="5"/>
        <w:ind w:firstLine="0"/>
        <w:jc w:val="both"/>
        <w:rPr>
          <w:sz w:val="12"/>
          <w:lang w:val="en-US"/>
        </w:rPr>
      </w:pPr>
    </w:p>
    <w:p w14:paraId="0B28B81E" w14:textId="77777777" w:rsidR="0064168B" w:rsidRDefault="0064168B" w:rsidP="00BC5E45">
      <w:pPr>
        <w:pStyle w:val="4"/>
        <w:spacing w:before="99" w:line="240" w:lineRule="auto"/>
        <w:ind w:left="672"/>
        <w:jc w:val="both"/>
        <w:rPr>
          <w:i w:val="0"/>
        </w:rPr>
      </w:pPr>
    </w:p>
    <w:p w14:paraId="1E695B50" w14:textId="07EC0F66" w:rsidR="00806B36" w:rsidRPr="0008470C" w:rsidRDefault="0005578A" w:rsidP="00BC5E45">
      <w:pPr>
        <w:pStyle w:val="4"/>
        <w:spacing w:before="99" w:line="240" w:lineRule="auto"/>
        <w:ind w:left="672"/>
        <w:jc w:val="both"/>
      </w:pPr>
      <w:r w:rsidRPr="0008470C">
        <w:rPr>
          <w:noProof/>
          <w:lang w:val="ru-RU" w:eastAsia="ru-RU" w:bidi="ar-SA"/>
        </w:rPr>
        <mc:AlternateContent>
          <mc:Choice Requires="wpg">
            <w:drawing>
              <wp:anchor distT="0" distB="0" distL="114300" distR="114300" simplePos="0" relativeHeight="251638272" behindDoc="1" locked="0" layoutInCell="1" allowOverlap="1" wp14:anchorId="1898D1DF" wp14:editId="693A9827">
                <wp:simplePos x="0" y="0"/>
                <wp:positionH relativeFrom="page">
                  <wp:posOffset>646430</wp:posOffset>
                </wp:positionH>
                <wp:positionV relativeFrom="paragraph">
                  <wp:posOffset>64135</wp:posOffset>
                </wp:positionV>
                <wp:extent cx="6468110" cy="4679950"/>
                <wp:effectExtent l="0" t="0" r="0" b="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679950"/>
                          <a:chOff x="1018" y="101"/>
                          <a:chExt cx="10186" cy="6106"/>
                        </a:xfrm>
                      </wpg:grpSpPr>
                      <wps:wsp>
                        <wps:cNvPr id="23" name="Line 18"/>
                        <wps:cNvCnPr>
                          <a:cxnSpLocks noChangeShapeType="1"/>
                        </wps:cNvCnPr>
                        <wps:spPr bwMode="auto">
                          <a:xfrm>
                            <a:off x="1027" y="106"/>
                            <a:ext cx="10167"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1022" y="101"/>
                            <a:ext cx="0" cy="60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6"/>
                        <wps:cNvSpPr>
                          <a:spLocks noChangeArrowheads="1"/>
                        </wps:cNvSpPr>
                        <wps:spPr bwMode="auto">
                          <a:xfrm>
                            <a:off x="1017" y="61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5"/>
                        <wps:cNvCnPr>
                          <a:cxnSpLocks noChangeShapeType="1"/>
                        </wps:cNvCnPr>
                        <wps:spPr bwMode="auto">
                          <a:xfrm>
                            <a:off x="1027" y="6202"/>
                            <a:ext cx="101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1198" y="101"/>
                            <a:ext cx="0" cy="60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13"/>
                        <wps:cNvSpPr>
                          <a:spLocks noChangeArrowheads="1"/>
                        </wps:cNvSpPr>
                        <wps:spPr bwMode="auto">
                          <a:xfrm>
                            <a:off x="11193" y="61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93BE2" id="Group 12" o:spid="_x0000_s1026" style="position:absolute;margin-left:50.9pt;margin-top:5.05pt;width:509.3pt;height:368.5pt;z-index:-251678208;mso-position-horizontal-relative:page" coordorigin="1018,101" coordsize="10186,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">
                <v:line id="Line 18" o:spid="_x0000_s1027" style="position:absolute;visibility:visible;mso-wrap-style:square" from="1027,106" to="1119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9ZsQAAADbAAAADwAAAGRycy9kb3ducmV2LnhtbESPQWvCQBSE7wX/w/KE3urGFEqJriJC&#10;IaTtISro8Zl9ZoPZtyG7TdJ/3y0Uehxm5htmvZ1sKwbqfeNYwXKRgCCunG64VnA6vj29gvABWWPr&#10;mBR8k4ftZvawxky7kUsaDqEWEcI+QwUmhC6T0leGLPqF64ijd3O9xRBlX0vd4xjhtpVpkrxIiw3H&#10;BYMd7Q1V98OXVSBzk96G92vVfZaXNvk4F7I5Fko9zqfdCkSgKfyH/9q5VpA+w++X+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kP1mxAAAANsAAAAPAAAAAAAAAAAA&#10;AAAAAKECAABkcnMvZG93bnJldi54bWxQSwUGAAAAAAQABAD5AAAAkgMAAAAA&#10;" strokeweight=".16897mm"/>
                <v:line id="Line 17" o:spid="_x0000_s1028" style="position:absolute;visibility:visible;mso-wrap-style:square" from="1022,101" to="1022,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rect id="Rectangle 16" o:spid="_x0000_s1029" style="position:absolute;left:1017;top:619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15" o:spid="_x0000_s1030" style="position:absolute;visibility:visible;mso-wrap-style:square" from="1027,6202" to="11194,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14" o:spid="_x0000_s1031" style="position:absolute;visibility:visible;mso-wrap-style:square" from="11198,101" to="11198,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rect id="Rectangle 13" o:spid="_x0000_s1032" style="position:absolute;left:11193;top:619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wrap anchorx="page"/>
              </v:group>
            </w:pict>
          </mc:Fallback>
        </mc:AlternateContent>
      </w:r>
      <w:r w:rsidR="00C5498F" w:rsidRPr="0008470C">
        <w:rPr>
          <w:i w:val="0"/>
        </w:rPr>
        <w:t xml:space="preserve">Caseta 45. </w:t>
      </w:r>
      <w:r w:rsidR="00C5498F" w:rsidRPr="0008470C">
        <w:t>Principii de tratament ale pneumonitei intersti</w:t>
      </w:r>
      <w:r w:rsidR="00C5498F" w:rsidRPr="0008470C">
        <w:rPr>
          <w:sz w:val="25"/>
        </w:rPr>
        <w:t>ț</w:t>
      </w:r>
      <w:r w:rsidR="00C5498F" w:rsidRPr="0008470C">
        <w:t>iale nespecifice</w:t>
      </w:r>
    </w:p>
    <w:p w14:paraId="4AE0D053" w14:textId="3C32CC7F" w:rsidR="009738F1" w:rsidRPr="0008470C" w:rsidRDefault="009738F1" w:rsidP="00BC5E45">
      <w:pPr>
        <w:pStyle w:val="a0"/>
        <w:numPr>
          <w:ilvl w:val="0"/>
          <w:numId w:val="60"/>
        </w:numPr>
        <w:tabs>
          <w:tab w:val="left" w:pos="1033"/>
        </w:tabs>
        <w:spacing w:before="4"/>
        <w:ind w:left="1032" w:right="770" w:hanging="360"/>
        <w:jc w:val="both"/>
        <w:rPr>
          <w:sz w:val="24"/>
          <w:szCs w:val="24"/>
        </w:rPr>
      </w:pPr>
      <w:r w:rsidRPr="0008470C">
        <w:rPr>
          <w:sz w:val="24"/>
        </w:rPr>
        <w:t>Conduita</w:t>
      </w:r>
      <w:r w:rsidRPr="0008470C">
        <w:rPr>
          <w:spacing w:val="-3"/>
          <w:sz w:val="24"/>
        </w:rPr>
        <w:t xml:space="preserve"> </w:t>
      </w:r>
      <w:r w:rsidRPr="0008470C">
        <w:rPr>
          <w:sz w:val="24"/>
        </w:rPr>
        <w:t xml:space="preserve">pacienților cu trăsături clinice ale FPI și distribuție a leziunilor asemănătoare cu  cea a FPI </w:t>
      </w:r>
      <w:r w:rsidRPr="0008470C">
        <w:rPr>
          <w:spacing w:val="-5"/>
          <w:sz w:val="24"/>
        </w:rPr>
        <w:t xml:space="preserve">la </w:t>
      </w:r>
      <w:r w:rsidRPr="0008470C">
        <w:rPr>
          <w:sz w:val="24"/>
        </w:rPr>
        <w:t xml:space="preserve">HRCT (NSIP fibrotică și NSIP mixtă) </w:t>
      </w:r>
      <w:r w:rsidRPr="0008470C">
        <w:rPr>
          <w:spacing w:val="-3"/>
          <w:sz w:val="24"/>
        </w:rPr>
        <w:t xml:space="preserve">va fi ca </w:t>
      </w:r>
      <w:r w:rsidRPr="0008470C">
        <w:rPr>
          <w:sz w:val="24"/>
        </w:rPr>
        <w:t xml:space="preserve">și al pacienților cu FPI (vezi tabelul 3). Acest grup de pacienți are </w:t>
      </w:r>
      <w:r w:rsidRPr="0008470C">
        <w:rPr>
          <w:spacing w:val="3"/>
          <w:sz w:val="24"/>
        </w:rPr>
        <w:t xml:space="preserve">un </w:t>
      </w:r>
      <w:r w:rsidRPr="0008470C">
        <w:rPr>
          <w:sz w:val="24"/>
        </w:rPr>
        <w:t>prognostic mai bun față de FPI, dar o mortalitate și un declin funcțional mai mare comparativ cu NSIP celulară. Nu se recomandă corticosteroizii în doze mari pentru timp îndelungat</w:t>
      </w:r>
      <w:r w:rsidRPr="0008470C">
        <w:rPr>
          <w:sz w:val="24"/>
          <w:szCs w:val="24"/>
        </w:rPr>
        <w:t xml:space="preserve"> </w:t>
      </w:r>
      <w:r w:rsidRPr="0008470C">
        <w:rPr>
          <w:i/>
          <w:sz w:val="24"/>
          <w:szCs w:val="24"/>
        </w:rPr>
        <w:t>– Clasa de recomandare IIa, Nivel de evidență C.</w:t>
      </w:r>
    </w:p>
    <w:p w14:paraId="2DA4DCD7" w14:textId="03DBF80F" w:rsidR="009738F1" w:rsidRPr="0008470C" w:rsidRDefault="009738F1" w:rsidP="00BC5E45">
      <w:pPr>
        <w:pStyle w:val="a0"/>
        <w:numPr>
          <w:ilvl w:val="0"/>
          <w:numId w:val="60"/>
        </w:numPr>
        <w:tabs>
          <w:tab w:val="left" w:pos="1033"/>
        </w:tabs>
        <w:ind w:left="1032" w:right="773" w:hanging="360"/>
        <w:jc w:val="both"/>
        <w:rPr>
          <w:sz w:val="24"/>
          <w:szCs w:val="24"/>
        </w:rPr>
      </w:pPr>
      <w:r w:rsidRPr="0008470C">
        <w:rPr>
          <w:sz w:val="24"/>
          <w:szCs w:val="24"/>
        </w:rPr>
        <w:t>Atunci când trăsăturile clinice, HRCT și histologice se suprapun cu</w:t>
      </w:r>
      <w:r w:rsidRPr="0008470C">
        <w:rPr>
          <w:sz w:val="24"/>
        </w:rPr>
        <w:t xml:space="preserve"> COP, a fost observat un efect terapeutic foarte bun la doze mari de corticosteroizi. Astfel, la acești pacienți este justificat regimul steroidian recomandat pentru COP (vezi caseta 40), dar cu o durată </w:t>
      </w:r>
      <w:r w:rsidRPr="0008470C">
        <w:rPr>
          <w:spacing w:val="-2"/>
          <w:sz w:val="24"/>
        </w:rPr>
        <w:t xml:space="preserve">mai </w:t>
      </w:r>
      <w:r w:rsidRPr="0008470C">
        <w:rPr>
          <w:sz w:val="24"/>
        </w:rPr>
        <w:t xml:space="preserve">mare a tratamentului cu doze de </w:t>
      </w:r>
      <w:r w:rsidRPr="0008470C">
        <w:rPr>
          <w:spacing w:val="-3"/>
          <w:sz w:val="24"/>
        </w:rPr>
        <w:t xml:space="preserve">susținere </w:t>
      </w:r>
      <w:r w:rsidRPr="0008470C">
        <w:rPr>
          <w:sz w:val="24"/>
        </w:rPr>
        <w:t>pentru a preîntâmpina progresarea leziunilor</w:t>
      </w:r>
      <w:r w:rsidRPr="0008470C">
        <w:rPr>
          <w:spacing w:val="20"/>
          <w:sz w:val="24"/>
        </w:rPr>
        <w:t xml:space="preserve"> </w:t>
      </w:r>
      <w:r w:rsidRPr="0008470C">
        <w:rPr>
          <w:sz w:val="24"/>
        </w:rPr>
        <w:t>fibrotice</w:t>
      </w:r>
      <w:r w:rsidRPr="0008470C">
        <w:t xml:space="preserve"> </w:t>
      </w:r>
      <w:r w:rsidRPr="0008470C">
        <w:rPr>
          <w:i/>
          <w:sz w:val="24"/>
          <w:szCs w:val="24"/>
        </w:rPr>
        <w:t>– Clasa de recomandare IIa, Nivel de evidență C.</w:t>
      </w:r>
    </w:p>
    <w:p w14:paraId="28B8F208" w14:textId="77777777" w:rsidR="009738F1" w:rsidRPr="0008470C" w:rsidRDefault="009738F1" w:rsidP="00BC5E45">
      <w:pPr>
        <w:pStyle w:val="a0"/>
        <w:tabs>
          <w:tab w:val="left" w:pos="1033"/>
        </w:tabs>
        <w:ind w:left="1032" w:right="773" w:firstLine="0"/>
        <w:jc w:val="both"/>
        <w:rPr>
          <w:i/>
          <w:sz w:val="24"/>
          <w:szCs w:val="24"/>
        </w:rPr>
      </w:pPr>
    </w:p>
    <w:p w14:paraId="5A29F326" w14:textId="77777777" w:rsidR="009738F1" w:rsidRPr="0008470C" w:rsidRDefault="009738F1" w:rsidP="00BC5E45">
      <w:pPr>
        <w:pStyle w:val="a0"/>
        <w:tabs>
          <w:tab w:val="left" w:pos="1033"/>
        </w:tabs>
        <w:ind w:left="1032" w:right="773" w:firstLine="0"/>
        <w:jc w:val="both"/>
        <w:rPr>
          <w:sz w:val="24"/>
          <w:szCs w:val="24"/>
        </w:rPr>
      </w:pPr>
      <w:r w:rsidRPr="0008470C">
        <w:rPr>
          <w:i/>
          <w:sz w:val="24"/>
          <w:szCs w:val="24"/>
        </w:rPr>
        <w:t xml:space="preserve">Remarcă </w:t>
      </w:r>
    </w:p>
    <w:p w14:paraId="1661D545" w14:textId="77777777" w:rsidR="00A262E8" w:rsidRPr="0008470C" w:rsidRDefault="00A262E8" w:rsidP="00E6585D">
      <w:pPr>
        <w:pStyle w:val="a0"/>
        <w:numPr>
          <w:ilvl w:val="0"/>
          <w:numId w:val="60"/>
        </w:numPr>
        <w:tabs>
          <w:tab w:val="left" w:pos="993"/>
        </w:tabs>
        <w:ind w:right="1092"/>
        <w:jc w:val="both"/>
        <w:rPr>
          <w:sz w:val="24"/>
        </w:rPr>
      </w:pPr>
      <w:r w:rsidRPr="0008470C">
        <w:rPr>
          <w:sz w:val="24"/>
        </w:rPr>
        <w:t>Tratamentul cu corticosteroizi sistemici va fi efectuat în asociere cu inhibitorii de pompă protonică, pe toată durata, pentru a evita efectele adverse gastrointestinale.</w:t>
      </w:r>
    </w:p>
    <w:p w14:paraId="423F7116" w14:textId="2DC28E23" w:rsidR="00806B36" w:rsidRPr="0008470C" w:rsidRDefault="00C5498F" w:rsidP="00E6585D">
      <w:pPr>
        <w:pStyle w:val="a0"/>
        <w:numPr>
          <w:ilvl w:val="0"/>
          <w:numId w:val="60"/>
        </w:numPr>
        <w:tabs>
          <w:tab w:val="left" w:pos="1033"/>
        </w:tabs>
        <w:ind w:left="1032" w:right="768" w:hanging="360"/>
        <w:jc w:val="both"/>
        <w:rPr>
          <w:sz w:val="24"/>
        </w:rPr>
      </w:pPr>
      <w:r w:rsidRPr="0008470C">
        <w:rPr>
          <w:sz w:val="24"/>
        </w:rPr>
        <w:t xml:space="preserve">Din cauza heterogenității acestei variante de pneumonită interstițială idiopatică, a confuziilor diagnostice și terminologice ale NSIP, precum și a similitudinilor acesteia cu FPI (deseori fiind eronat interpretată ca și FPI) </w:t>
      </w:r>
      <w:r w:rsidRPr="0008470C">
        <w:rPr>
          <w:spacing w:val="-3"/>
          <w:sz w:val="24"/>
        </w:rPr>
        <w:t xml:space="preserve">nu </w:t>
      </w:r>
      <w:r w:rsidRPr="0008470C">
        <w:rPr>
          <w:sz w:val="24"/>
        </w:rPr>
        <w:t>este cunoscută evoluția naturală a acestei variante de pneumonită și nu există recomandări validate pentru durata  și regimul terapeutic</w:t>
      </w:r>
      <w:r w:rsidRPr="0008470C">
        <w:rPr>
          <w:spacing w:val="-8"/>
          <w:sz w:val="24"/>
        </w:rPr>
        <w:t xml:space="preserve"> </w:t>
      </w:r>
      <w:r w:rsidR="00E6585D" w:rsidRPr="0008470C">
        <w:rPr>
          <w:sz w:val="24"/>
        </w:rPr>
        <w:t>optimal</w:t>
      </w:r>
      <w:r w:rsidRPr="0008470C">
        <w:rPr>
          <w:sz w:val="24"/>
        </w:rPr>
        <w:t>.</w:t>
      </w:r>
    </w:p>
    <w:p w14:paraId="16E23B9A" w14:textId="77777777" w:rsidR="00806B36" w:rsidRPr="0008470C" w:rsidRDefault="00C5498F" w:rsidP="00E6585D">
      <w:pPr>
        <w:pStyle w:val="a0"/>
        <w:numPr>
          <w:ilvl w:val="0"/>
          <w:numId w:val="60"/>
        </w:numPr>
        <w:tabs>
          <w:tab w:val="left" w:pos="1033"/>
        </w:tabs>
        <w:spacing w:line="237" w:lineRule="auto"/>
        <w:ind w:left="1032" w:right="777" w:hanging="360"/>
        <w:jc w:val="both"/>
        <w:rPr>
          <w:sz w:val="24"/>
        </w:rPr>
      </w:pPr>
      <w:r w:rsidRPr="0008470C">
        <w:rPr>
          <w:sz w:val="24"/>
        </w:rPr>
        <w:t xml:space="preserve">Corticosteroizii, cu sau </w:t>
      </w:r>
      <w:r w:rsidRPr="0008470C">
        <w:rPr>
          <w:spacing w:val="-3"/>
          <w:sz w:val="24"/>
        </w:rPr>
        <w:t xml:space="preserve">fără </w:t>
      </w:r>
      <w:r w:rsidRPr="0008470C">
        <w:rPr>
          <w:sz w:val="24"/>
        </w:rPr>
        <w:t>imunosupresoare, au stat la baza tratamentului în cele mai multe serii publicate și a fost observat un rezultat mai bun comparativ cu</w:t>
      </w:r>
      <w:r w:rsidRPr="0008470C">
        <w:rPr>
          <w:spacing w:val="-4"/>
          <w:sz w:val="24"/>
        </w:rPr>
        <w:t xml:space="preserve"> </w:t>
      </w:r>
      <w:r w:rsidRPr="0008470C">
        <w:rPr>
          <w:sz w:val="24"/>
        </w:rPr>
        <w:t>FPI.</w:t>
      </w:r>
    </w:p>
    <w:p w14:paraId="001537ED" w14:textId="77777777" w:rsidR="00806B36" w:rsidRPr="0008470C" w:rsidRDefault="00C5498F" w:rsidP="00E6585D">
      <w:pPr>
        <w:pStyle w:val="a0"/>
        <w:numPr>
          <w:ilvl w:val="0"/>
          <w:numId w:val="60"/>
        </w:numPr>
        <w:tabs>
          <w:tab w:val="left" w:pos="1033"/>
        </w:tabs>
        <w:spacing w:line="237" w:lineRule="auto"/>
        <w:ind w:left="1032" w:right="787" w:hanging="360"/>
        <w:jc w:val="both"/>
        <w:rPr>
          <w:sz w:val="24"/>
        </w:rPr>
      </w:pPr>
      <w:r w:rsidRPr="0008470C">
        <w:rPr>
          <w:sz w:val="24"/>
        </w:rPr>
        <w:t>Actualmente se recomandă abordarea terapeutică a NSIP funcție de profilele clinico</w:t>
      </w:r>
      <w:r w:rsidR="009738F1" w:rsidRPr="0008470C">
        <w:rPr>
          <w:sz w:val="24"/>
        </w:rPr>
        <w:t>-</w:t>
      </w:r>
      <w:r w:rsidRPr="0008470C">
        <w:rPr>
          <w:sz w:val="24"/>
        </w:rPr>
        <w:t xml:space="preserve">radiologice </w:t>
      </w:r>
      <w:r w:rsidRPr="0008470C">
        <w:rPr>
          <w:spacing w:val="-3"/>
          <w:sz w:val="24"/>
        </w:rPr>
        <w:t xml:space="preserve">ale </w:t>
      </w:r>
      <w:r w:rsidRPr="0008470C">
        <w:rPr>
          <w:sz w:val="24"/>
        </w:rPr>
        <w:t xml:space="preserve">bolii și similitudinile cu </w:t>
      </w:r>
      <w:r w:rsidRPr="0008470C">
        <w:rPr>
          <w:i/>
          <w:sz w:val="24"/>
        </w:rPr>
        <w:t>pattern</w:t>
      </w:r>
      <w:r w:rsidRPr="0008470C">
        <w:rPr>
          <w:sz w:val="24"/>
        </w:rPr>
        <w:t xml:space="preserve">-urile imagistice ale </w:t>
      </w:r>
      <w:r w:rsidR="005C59B4" w:rsidRPr="0008470C">
        <w:rPr>
          <w:sz w:val="24"/>
        </w:rPr>
        <w:t>UIP</w:t>
      </w:r>
      <w:r w:rsidRPr="0008470C">
        <w:rPr>
          <w:sz w:val="24"/>
        </w:rPr>
        <w:t>, COP sau PH.</w:t>
      </w:r>
    </w:p>
    <w:p w14:paraId="490F1C52" w14:textId="1BD396A7" w:rsidR="00806B36" w:rsidRPr="0008470C" w:rsidRDefault="00C5498F" w:rsidP="00E6585D">
      <w:pPr>
        <w:pStyle w:val="a0"/>
        <w:numPr>
          <w:ilvl w:val="0"/>
          <w:numId w:val="60"/>
        </w:numPr>
        <w:tabs>
          <w:tab w:val="left" w:pos="1033"/>
        </w:tabs>
        <w:ind w:left="1032" w:right="777" w:hanging="361"/>
        <w:jc w:val="both"/>
        <w:rPr>
          <w:sz w:val="24"/>
        </w:rPr>
      </w:pPr>
      <w:r w:rsidRPr="0008470C">
        <w:rPr>
          <w:spacing w:val="-3"/>
          <w:sz w:val="24"/>
        </w:rPr>
        <w:t xml:space="preserve">La </w:t>
      </w:r>
      <w:r w:rsidRPr="0008470C">
        <w:rPr>
          <w:spacing w:val="3"/>
          <w:sz w:val="24"/>
        </w:rPr>
        <w:t xml:space="preserve">un </w:t>
      </w:r>
      <w:r w:rsidRPr="0008470C">
        <w:rPr>
          <w:sz w:val="24"/>
        </w:rPr>
        <w:t>număr mai mic de pacienți au fost determinate trasături clinico</w:t>
      </w:r>
      <w:r w:rsidR="00E6585D" w:rsidRPr="0008470C">
        <w:rPr>
          <w:sz w:val="24"/>
        </w:rPr>
        <w:t>-</w:t>
      </w:r>
      <w:r w:rsidRPr="0008470C">
        <w:rPr>
          <w:sz w:val="24"/>
        </w:rPr>
        <w:t>radiologice asemănătoare celor din PH, pentru care este acceptat regimul terapeutic recomandat în</w:t>
      </w:r>
      <w:r w:rsidRPr="0008470C">
        <w:rPr>
          <w:spacing w:val="-5"/>
          <w:sz w:val="24"/>
        </w:rPr>
        <w:t xml:space="preserve"> </w:t>
      </w:r>
      <w:r w:rsidRPr="0008470C">
        <w:rPr>
          <w:sz w:val="24"/>
        </w:rPr>
        <w:t>PH.</w:t>
      </w:r>
    </w:p>
    <w:p w14:paraId="63BE497C" w14:textId="77777777" w:rsidR="00806B36" w:rsidRPr="0008470C" w:rsidRDefault="00806B36" w:rsidP="00BC5E45">
      <w:pPr>
        <w:jc w:val="both"/>
        <w:rPr>
          <w:sz w:val="24"/>
        </w:rPr>
        <w:sectPr w:rsidR="00806B36" w:rsidRPr="0008470C">
          <w:pgSz w:w="11910" w:h="16840"/>
          <w:pgMar w:top="660" w:right="40" w:bottom="980" w:left="460" w:header="0" w:footer="711" w:gutter="0"/>
          <w:cols w:space="720"/>
        </w:sectPr>
      </w:pPr>
    </w:p>
    <w:p w14:paraId="1615FD68" w14:textId="77777777" w:rsidR="00806B36" w:rsidRPr="0008470C" w:rsidRDefault="00C5498F" w:rsidP="00BC5E45">
      <w:pPr>
        <w:pStyle w:val="3"/>
        <w:jc w:val="both"/>
      </w:pPr>
      <w:bookmarkStart w:id="62" w:name="C.2.3.8._Supravegherea_pacienţilor"/>
      <w:bookmarkStart w:id="63" w:name="_Toc29760480"/>
      <w:bookmarkEnd w:id="62"/>
      <w:r w:rsidRPr="0008470C">
        <w:lastRenderedPageBreak/>
        <w:t>Supravegherea pacienţilor</w:t>
      </w:r>
      <w:bookmarkEnd w:id="63"/>
    </w:p>
    <w:p w14:paraId="64A72CB6" w14:textId="090831AC" w:rsidR="00806B36" w:rsidRPr="0008470C" w:rsidRDefault="0005578A" w:rsidP="00BC5E45">
      <w:pPr>
        <w:pStyle w:val="4"/>
        <w:spacing w:before="172" w:line="240" w:lineRule="auto"/>
        <w:ind w:left="672"/>
        <w:jc w:val="both"/>
      </w:pPr>
      <w:r w:rsidRPr="0008470C">
        <w:rPr>
          <w:noProof/>
          <w:lang w:val="ru-RU" w:eastAsia="ru-RU" w:bidi="ar-SA"/>
        </w:rPr>
        <mc:AlternateContent>
          <mc:Choice Requires="wpg">
            <w:drawing>
              <wp:anchor distT="0" distB="0" distL="114300" distR="114300" simplePos="0" relativeHeight="251639296" behindDoc="1" locked="0" layoutInCell="1" allowOverlap="1" wp14:anchorId="39B8129B" wp14:editId="145B2E34">
                <wp:simplePos x="0" y="0"/>
                <wp:positionH relativeFrom="page">
                  <wp:posOffset>646430</wp:posOffset>
                </wp:positionH>
                <wp:positionV relativeFrom="paragraph">
                  <wp:posOffset>105410</wp:posOffset>
                </wp:positionV>
                <wp:extent cx="6288405" cy="5135880"/>
                <wp:effectExtent l="0" t="0" r="0" b="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5135880"/>
                          <a:chOff x="1018" y="166"/>
                          <a:chExt cx="9903" cy="6332"/>
                        </a:xfrm>
                      </wpg:grpSpPr>
                      <wps:wsp>
                        <wps:cNvPr id="18" name="Line 11"/>
                        <wps:cNvCnPr>
                          <a:cxnSpLocks noChangeShapeType="1"/>
                        </wps:cNvCnPr>
                        <wps:spPr bwMode="auto">
                          <a:xfrm>
                            <a:off x="1027" y="170"/>
                            <a:ext cx="98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1022" y="166"/>
                            <a:ext cx="0" cy="63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1027" y="6492"/>
                            <a:ext cx="9883" cy="0"/>
                          </a:xfrm>
                          <a:prstGeom prst="line">
                            <a:avLst/>
                          </a:prstGeom>
                          <a:noFill/>
                          <a:ln w="6083">
                            <a:solidFill>
                              <a:srgbClr val="000000"/>
                            </a:solidFill>
                            <a:round/>
                            <a:headEnd/>
                            <a:tailEn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a:off x="10915" y="166"/>
                            <a:ext cx="0" cy="63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A1DFB" id="Group 7" o:spid="_x0000_s1026" style="position:absolute;margin-left:50.9pt;margin-top:8.3pt;width:495.15pt;height:404.4pt;z-index:-251677184;mso-position-horizontal-relative:page" coordorigin="1018,166" coordsize="9903,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">
                <v:line id="Line 11" o:spid="_x0000_s1027" style="position:absolute;visibility:visible;mso-wrap-style:square" from="1027,170" to="109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0" o:spid="_x0000_s1028" style="position:absolute;visibility:visible;mso-wrap-style:square" from="1022,166" to="1022,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9" o:spid="_x0000_s1029" style="position:absolute;visibility:visible;mso-wrap-style:square" from="1027,6492" to="10910,6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jEcEAAADbAAAADwAAAGRycy9kb3ducmV2LnhtbERPu2rDMBTdA/0HcQvdYrkeSnGshBAI&#10;BLcd8oBkvLFuLBPryliq7f59NQQyHs67WE22FQP1vnGs4D1JQRBXTjdcKzgdt/NPED4ga2wdk4I/&#10;8rBavswKzLUbeU/DIdQihrDPUYEJocul9JUhiz5xHXHkbq63GCLsa6l7HGO4bWWWph/SYsOxwWBH&#10;G0PV/fBrFcidyW7D17XqfvaXNv0+l7I5lkq9vU7rBYhAU3iKH+6dVpDF9fF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mMRwQAAANsAAAAPAAAAAAAAAAAAAAAA&#10;AKECAABkcnMvZG93bnJldi54bWxQSwUGAAAAAAQABAD5AAAAjwMAAAAA&#10;" strokeweight=".16897mm"/>
                <v:line id="Line 8" o:spid="_x0000_s1030" style="position:absolute;visibility:visible;mso-wrap-style:square" from="10915,166" to="10915,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w10:wrap anchorx="page"/>
              </v:group>
            </w:pict>
          </mc:Fallback>
        </mc:AlternateContent>
      </w:r>
      <w:r w:rsidR="00C5498F" w:rsidRPr="0008470C">
        <w:rPr>
          <w:i w:val="0"/>
        </w:rPr>
        <w:t xml:space="preserve">Caseta 46. </w:t>
      </w:r>
      <w:r w:rsidR="00C5498F" w:rsidRPr="0008470C">
        <w:t>Supravegherea pacienţilor cu fibroză pulmonară idiopatică</w:t>
      </w:r>
    </w:p>
    <w:p w14:paraId="7C6B2937" w14:textId="77777777" w:rsidR="00806B36" w:rsidRPr="0008470C" w:rsidRDefault="00C5498F" w:rsidP="00BC5E45">
      <w:pPr>
        <w:pStyle w:val="a0"/>
        <w:numPr>
          <w:ilvl w:val="0"/>
          <w:numId w:val="60"/>
        </w:numPr>
        <w:tabs>
          <w:tab w:val="left" w:pos="1033"/>
        </w:tabs>
        <w:spacing w:before="122" w:line="237" w:lineRule="auto"/>
        <w:ind w:left="1032" w:right="1057" w:hanging="360"/>
        <w:jc w:val="both"/>
        <w:rPr>
          <w:sz w:val="24"/>
        </w:rPr>
      </w:pPr>
      <w:r w:rsidRPr="0008470C">
        <w:rPr>
          <w:sz w:val="24"/>
        </w:rPr>
        <w:t xml:space="preserve">Fibroza pulmonară idiopatică este recunoscută ca o entitate clinică foarte complexă asociată cu </w:t>
      </w:r>
      <w:r w:rsidRPr="0008470C">
        <w:rPr>
          <w:spacing w:val="3"/>
          <w:sz w:val="24"/>
        </w:rPr>
        <w:t xml:space="preserve">un </w:t>
      </w:r>
      <w:r w:rsidRPr="0008470C">
        <w:rPr>
          <w:sz w:val="24"/>
        </w:rPr>
        <w:t xml:space="preserve">prognostic </w:t>
      </w:r>
      <w:r w:rsidR="002D140D" w:rsidRPr="0008470C">
        <w:rPr>
          <w:sz w:val="24"/>
        </w:rPr>
        <w:t>prost</w:t>
      </w:r>
      <w:r w:rsidRPr="0008470C">
        <w:rPr>
          <w:sz w:val="24"/>
        </w:rPr>
        <w:t xml:space="preserve"> şi o supravieţuire </w:t>
      </w:r>
      <w:r w:rsidR="002D140D" w:rsidRPr="0008470C">
        <w:rPr>
          <w:sz w:val="24"/>
        </w:rPr>
        <w:t>la 5 ani de sub 45%.</w:t>
      </w:r>
    </w:p>
    <w:p w14:paraId="361920C9" w14:textId="77777777" w:rsidR="00806B36" w:rsidRPr="0008470C" w:rsidRDefault="00C5498F" w:rsidP="00BC5E45">
      <w:pPr>
        <w:pStyle w:val="a0"/>
        <w:numPr>
          <w:ilvl w:val="0"/>
          <w:numId w:val="60"/>
        </w:numPr>
        <w:tabs>
          <w:tab w:val="left" w:pos="1033"/>
        </w:tabs>
        <w:spacing w:before="5"/>
        <w:ind w:left="1032" w:right="1054" w:hanging="360"/>
        <w:jc w:val="both"/>
        <w:rPr>
          <w:sz w:val="24"/>
        </w:rPr>
      </w:pPr>
      <w:r w:rsidRPr="0008470C">
        <w:rPr>
          <w:sz w:val="24"/>
        </w:rPr>
        <w:t xml:space="preserve">La majoritatea pacienţilor boala evoluează constant şi lent pe parcursul câtorva ani, aceasta poate varia: unii pacienţi urmează un curs mult </w:t>
      </w:r>
      <w:r w:rsidRPr="0008470C">
        <w:rPr>
          <w:spacing w:val="-3"/>
          <w:sz w:val="24"/>
        </w:rPr>
        <w:t xml:space="preserve">mai </w:t>
      </w:r>
      <w:r w:rsidRPr="0008470C">
        <w:rPr>
          <w:sz w:val="24"/>
        </w:rPr>
        <w:t xml:space="preserve">stabil, </w:t>
      </w:r>
      <w:r w:rsidRPr="0008470C">
        <w:rPr>
          <w:spacing w:val="-3"/>
          <w:sz w:val="24"/>
        </w:rPr>
        <w:t xml:space="preserve">în </w:t>
      </w:r>
      <w:r w:rsidRPr="0008470C">
        <w:rPr>
          <w:sz w:val="24"/>
        </w:rPr>
        <w:t xml:space="preserve">timp ce o subpopulaţie pot avea un declin rapid, </w:t>
      </w:r>
      <w:r w:rsidRPr="0008470C">
        <w:rPr>
          <w:spacing w:val="-4"/>
          <w:sz w:val="24"/>
        </w:rPr>
        <w:t xml:space="preserve">iar </w:t>
      </w:r>
      <w:r w:rsidRPr="0008470C">
        <w:rPr>
          <w:sz w:val="24"/>
        </w:rPr>
        <w:t xml:space="preserve">alţii pot manifesta declin respirator acut (exacerbări </w:t>
      </w:r>
      <w:r w:rsidRPr="0008470C">
        <w:rPr>
          <w:spacing w:val="-3"/>
          <w:sz w:val="24"/>
        </w:rPr>
        <w:t xml:space="preserve">ale </w:t>
      </w:r>
      <w:r w:rsidRPr="0008470C">
        <w:rPr>
          <w:sz w:val="24"/>
        </w:rPr>
        <w:t xml:space="preserve">FPI) </w:t>
      </w:r>
      <w:r w:rsidRPr="0008470C">
        <w:rPr>
          <w:spacing w:val="-3"/>
          <w:sz w:val="24"/>
        </w:rPr>
        <w:t xml:space="preserve">în </w:t>
      </w:r>
      <w:r w:rsidRPr="0008470C">
        <w:rPr>
          <w:sz w:val="24"/>
        </w:rPr>
        <w:t>ciuda unei evoluţii stabile pentru perioade lungi de</w:t>
      </w:r>
      <w:r w:rsidRPr="0008470C">
        <w:rPr>
          <w:spacing w:val="-4"/>
          <w:sz w:val="24"/>
        </w:rPr>
        <w:t xml:space="preserve"> </w:t>
      </w:r>
      <w:r w:rsidRPr="0008470C">
        <w:rPr>
          <w:sz w:val="24"/>
        </w:rPr>
        <w:t>timp.</w:t>
      </w:r>
    </w:p>
    <w:p w14:paraId="7D0B97F5" w14:textId="77777777" w:rsidR="00806B36" w:rsidRPr="0008470C" w:rsidRDefault="00C5498F" w:rsidP="00BC5E45">
      <w:pPr>
        <w:pStyle w:val="a0"/>
        <w:numPr>
          <w:ilvl w:val="0"/>
          <w:numId w:val="60"/>
        </w:numPr>
        <w:tabs>
          <w:tab w:val="left" w:pos="1033"/>
        </w:tabs>
        <w:spacing w:line="237" w:lineRule="auto"/>
        <w:ind w:left="1032" w:right="1062" w:hanging="360"/>
        <w:jc w:val="both"/>
        <w:rPr>
          <w:sz w:val="24"/>
        </w:rPr>
      </w:pPr>
      <w:r w:rsidRPr="0008470C">
        <w:rPr>
          <w:sz w:val="24"/>
        </w:rPr>
        <w:t xml:space="preserve">Monitorizarea </w:t>
      </w:r>
      <w:r w:rsidRPr="0008470C">
        <w:rPr>
          <w:spacing w:val="-3"/>
          <w:sz w:val="24"/>
        </w:rPr>
        <w:t xml:space="preserve">la </w:t>
      </w:r>
      <w:r w:rsidR="002D140D" w:rsidRPr="0008470C">
        <w:rPr>
          <w:sz w:val="24"/>
        </w:rPr>
        <w:t>intervale de 3</w:t>
      </w:r>
      <w:r w:rsidRPr="0008470C">
        <w:rPr>
          <w:sz w:val="24"/>
        </w:rPr>
        <w:t xml:space="preserve"> luni şi un abord flexibil pentru determinări mai precoce </w:t>
      </w:r>
      <w:r w:rsidRPr="0008470C">
        <w:rPr>
          <w:spacing w:val="-3"/>
          <w:sz w:val="24"/>
        </w:rPr>
        <w:t xml:space="preserve">la </w:t>
      </w:r>
      <w:r w:rsidRPr="0008470C">
        <w:rPr>
          <w:sz w:val="24"/>
        </w:rPr>
        <w:t>pacienţii cu dispnee</w:t>
      </w:r>
      <w:r w:rsidRPr="0008470C">
        <w:rPr>
          <w:spacing w:val="2"/>
          <w:sz w:val="24"/>
        </w:rPr>
        <w:t xml:space="preserve"> </w:t>
      </w:r>
      <w:r w:rsidRPr="0008470C">
        <w:rPr>
          <w:sz w:val="24"/>
        </w:rPr>
        <w:t>progresivă.</w:t>
      </w:r>
    </w:p>
    <w:p w14:paraId="40D18325" w14:textId="72130DD4" w:rsidR="002D140D" w:rsidRPr="0008470C" w:rsidRDefault="00D7285B" w:rsidP="00BC5E45">
      <w:pPr>
        <w:pStyle w:val="a0"/>
        <w:numPr>
          <w:ilvl w:val="0"/>
          <w:numId w:val="60"/>
        </w:numPr>
        <w:tabs>
          <w:tab w:val="left" w:pos="1033"/>
        </w:tabs>
        <w:spacing w:line="237" w:lineRule="auto"/>
        <w:ind w:left="1032" w:right="1062" w:hanging="360"/>
        <w:jc w:val="both"/>
        <w:rPr>
          <w:sz w:val="24"/>
          <w:szCs w:val="24"/>
        </w:rPr>
      </w:pPr>
      <w:r w:rsidRPr="0008470C">
        <w:rPr>
          <w:sz w:val="24"/>
          <w:szCs w:val="24"/>
        </w:rPr>
        <w:t>Pacienții</w:t>
      </w:r>
      <w:r w:rsidR="002D140D" w:rsidRPr="0008470C">
        <w:rPr>
          <w:sz w:val="24"/>
          <w:szCs w:val="24"/>
        </w:rPr>
        <w:t xml:space="preserve"> cu tratament farmacologic </w:t>
      </w:r>
      <w:r w:rsidRPr="0008470C">
        <w:rPr>
          <w:sz w:val="24"/>
          <w:szCs w:val="24"/>
        </w:rPr>
        <w:t>vor fi evaluați la int</w:t>
      </w:r>
      <w:r w:rsidR="002D140D" w:rsidRPr="0008470C">
        <w:rPr>
          <w:sz w:val="24"/>
          <w:szCs w:val="24"/>
        </w:rPr>
        <w:t xml:space="preserve">ervale de </w:t>
      </w:r>
      <w:r w:rsidR="003D102C" w:rsidRPr="0008470C">
        <w:rPr>
          <w:sz w:val="24"/>
          <w:szCs w:val="24"/>
        </w:rPr>
        <w:t>1-</w:t>
      </w:r>
      <w:r w:rsidR="002D140D" w:rsidRPr="0008470C">
        <w:rPr>
          <w:sz w:val="24"/>
          <w:szCs w:val="24"/>
        </w:rPr>
        <w:t xml:space="preserve">3 luni cu </w:t>
      </w:r>
      <w:r w:rsidRPr="0008470C">
        <w:rPr>
          <w:sz w:val="24"/>
          <w:szCs w:val="24"/>
        </w:rPr>
        <w:t>monitorizarea funcției ventilatorii pulmonare, transferului gazos și a eventualelor toxicități: enzimele  hepatice (alanin aminotransferază (ALT), aspartat aminotransferază (AST), fosfatază alcalină (FAL), gama glutamiltransferază (GGT)</w:t>
      </w:r>
      <w:r w:rsidR="000D408D" w:rsidRPr="0008470C">
        <w:rPr>
          <w:sz w:val="24"/>
          <w:szCs w:val="24"/>
        </w:rPr>
        <w:t xml:space="preserve"> și bilirubina</w:t>
      </w:r>
      <w:r w:rsidRPr="0008470C">
        <w:rPr>
          <w:sz w:val="24"/>
          <w:szCs w:val="24"/>
        </w:rPr>
        <w:t xml:space="preserve">). </w:t>
      </w:r>
    </w:p>
    <w:p w14:paraId="40A10712" w14:textId="77777777" w:rsidR="00806B36" w:rsidRPr="0008470C" w:rsidRDefault="00C5498F" w:rsidP="00BC5E45">
      <w:pPr>
        <w:pStyle w:val="a0"/>
        <w:numPr>
          <w:ilvl w:val="0"/>
          <w:numId w:val="60"/>
        </w:numPr>
        <w:tabs>
          <w:tab w:val="left" w:pos="1033"/>
        </w:tabs>
        <w:spacing w:before="5" w:line="237" w:lineRule="auto"/>
        <w:ind w:left="1032" w:right="1059" w:hanging="360"/>
        <w:jc w:val="both"/>
        <w:rPr>
          <w:sz w:val="24"/>
        </w:rPr>
      </w:pPr>
      <w:r w:rsidRPr="0008470C">
        <w:rPr>
          <w:sz w:val="24"/>
        </w:rPr>
        <w:t>Monitorizarea pentru identificarea necesităţii suplimentării oxigenului prin pulsoximetrie de repaus şi efort/test de mers</w:t>
      </w:r>
      <w:r w:rsidR="005C0D8E" w:rsidRPr="0008470C">
        <w:rPr>
          <w:sz w:val="24"/>
        </w:rPr>
        <w:t xml:space="preserve"> (6MWT)</w:t>
      </w:r>
      <w:r w:rsidRPr="0008470C">
        <w:rPr>
          <w:sz w:val="24"/>
        </w:rPr>
        <w:t xml:space="preserve"> să se facă </w:t>
      </w:r>
      <w:r w:rsidRPr="0008470C">
        <w:rPr>
          <w:spacing w:val="-3"/>
          <w:sz w:val="24"/>
        </w:rPr>
        <w:t xml:space="preserve">la </w:t>
      </w:r>
      <w:r w:rsidRPr="0008470C">
        <w:rPr>
          <w:sz w:val="24"/>
        </w:rPr>
        <w:t xml:space="preserve">intervale de 3 </w:t>
      </w:r>
      <w:r w:rsidRPr="0008470C">
        <w:rPr>
          <w:spacing w:val="-3"/>
          <w:sz w:val="24"/>
        </w:rPr>
        <w:t xml:space="preserve">luni, </w:t>
      </w:r>
      <w:r w:rsidRPr="0008470C">
        <w:rPr>
          <w:sz w:val="24"/>
        </w:rPr>
        <w:t>cu atenţie suplimentară pentru semnalul prost dat de circulaţia periferică</w:t>
      </w:r>
      <w:r w:rsidRPr="0008470C">
        <w:rPr>
          <w:spacing w:val="-4"/>
          <w:sz w:val="24"/>
        </w:rPr>
        <w:t xml:space="preserve"> </w:t>
      </w:r>
      <w:r w:rsidRPr="0008470C">
        <w:rPr>
          <w:sz w:val="24"/>
        </w:rPr>
        <w:t>deficitară.</w:t>
      </w:r>
    </w:p>
    <w:p w14:paraId="7C991534" w14:textId="77777777" w:rsidR="00806B36" w:rsidRPr="0008470C" w:rsidRDefault="00C5498F" w:rsidP="00BC5E45">
      <w:pPr>
        <w:pStyle w:val="a0"/>
        <w:numPr>
          <w:ilvl w:val="0"/>
          <w:numId w:val="60"/>
        </w:numPr>
        <w:tabs>
          <w:tab w:val="left" w:pos="1033"/>
        </w:tabs>
        <w:spacing w:before="7" w:line="237" w:lineRule="auto"/>
        <w:ind w:right="1070" w:hanging="360"/>
        <w:jc w:val="both"/>
        <w:rPr>
          <w:sz w:val="24"/>
        </w:rPr>
      </w:pPr>
      <w:r w:rsidRPr="0008470C">
        <w:rPr>
          <w:sz w:val="24"/>
        </w:rPr>
        <w:t>Monitorizarea continuă este esenţială în atingerea scopurilor terapeutice. În timpul acestor</w:t>
      </w:r>
      <w:r w:rsidRPr="0008470C">
        <w:rPr>
          <w:spacing w:val="-36"/>
          <w:sz w:val="24"/>
        </w:rPr>
        <w:t xml:space="preserve"> </w:t>
      </w:r>
      <w:r w:rsidRPr="0008470C">
        <w:rPr>
          <w:sz w:val="24"/>
        </w:rPr>
        <w:t>vizite, se analizează indicatorii de progresie ai bolii (caseta 47) şi se modifică schemele de</w:t>
      </w:r>
      <w:r w:rsidRPr="0008470C">
        <w:rPr>
          <w:spacing w:val="-15"/>
          <w:sz w:val="24"/>
        </w:rPr>
        <w:t xml:space="preserve"> </w:t>
      </w:r>
      <w:r w:rsidRPr="0008470C">
        <w:rPr>
          <w:sz w:val="24"/>
        </w:rPr>
        <w:t>tratament.</w:t>
      </w:r>
      <w:r w:rsidR="005C0D8E" w:rsidRPr="0008470C">
        <w:rPr>
          <w:sz w:val="24"/>
        </w:rPr>
        <w:t xml:space="preserve"> Pacienții care au un declin al CVF peste 10% în jumătate de an comportă un pronostic nefavorabil și o mortalitate înaltă. Aceștia vor fi evaluați mai des cu ajustări în tratament în funcție de necesitate. </w:t>
      </w:r>
    </w:p>
    <w:p w14:paraId="17CF59AA" w14:textId="77777777" w:rsidR="00806B36" w:rsidRPr="0008470C" w:rsidRDefault="00C5498F" w:rsidP="00BC5E45">
      <w:pPr>
        <w:pStyle w:val="a0"/>
        <w:numPr>
          <w:ilvl w:val="0"/>
          <w:numId w:val="60"/>
        </w:numPr>
        <w:tabs>
          <w:tab w:val="left" w:pos="1032"/>
        </w:tabs>
        <w:ind w:right="1054" w:hanging="360"/>
        <w:jc w:val="both"/>
        <w:rPr>
          <w:sz w:val="24"/>
        </w:rPr>
      </w:pPr>
      <w:r w:rsidRPr="0008470C">
        <w:rPr>
          <w:sz w:val="24"/>
        </w:rPr>
        <w:t xml:space="preserve">Monitorizarea apariţiei complicaţiilor pe baza </w:t>
      </w:r>
      <w:r w:rsidRPr="0008470C">
        <w:rPr>
          <w:spacing w:val="2"/>
          <w:sz w:val="24"/>
        </w:rPr>
        <w:t xml:space="preserve">unui </w:t>
      </w:r>
      <w:r w:rsidRPr="0008470C">
        <w:rPr>
          <w:sz w:val="24"/>
        </w:rPr>
        <w:t xml:space="preserve">indice ridicat de suspiciune clinică (emboli pulmonari, tromboză venoasă profundă) şi să </w:t>
      </w:r>
      <w:r w:rsidRPr="0008470C">
        <w:rPr>
          <w:spacing w:val="-3"/>
          <w:sz w:val="24"/>
        </w:rPr>
        <w:t xml:space="preserve">se </w:t>
      </w:r>
      <w:r w:rsidRPr="0008470C">
        <w:rPr>
          <w:sz w:val="24"/>
        </w:rPr>
        <w:t>înregistreze comorbidităţile (emfizem, hipertensiune pulmonară</w:t>
      </w:r>
      <w:r w:rsidR="005C0D8E" w:rsidRPr="0008470C">
        <w:rPr>
          <w:sz w:val="24"/>
        </w:rPr>
        <w:t>, cancer pulmonar</w:t>
      </w:r>
      <w:r w:rsidRPr="0008470C">
        <w:rPr>
          <w:sz w:val="24"/>
        </w:rPr>
        <w:t xml:space="preserve">) </w:t>
      </w:r>
      <w:r w:rsidRPr="0008470C">
        <w:rPr>
          <w:spacing w:val="-5"/>
          <w:sz w:val="24"/>
        </w:rPr>
        <w:t xml:space="preserve">la </w:t>
      </w:r>
      <w:r w:rsidRPr="0008470C">
        <w:rPr>
          <w:sz w:val="24"/>
        </w:rPr>
        <w:t xml:space="preserve">momentul diagnosticului FPI şi/sau de-a lungul urmăririi </w:t>
      </w:r>
      <w:r w:rsidRPr="0008470C">
        <w:rPr>
          <w:spacing w:val="3"/>
          <w:sz w:val="24"/>
        </w:rPr>
        <w:t xml:space="preserve">şi </w:t>
      </w:r>
      <w:r w:rsidRPr="0008470C">
        <w:rPr>
          <w:sz w:val="24"/>
        </w:rPr>
        <w:t>monitorizării evoluţiei</w:t>
      </w:r>
      <w:r w:rsidRPr="0008470C">
        <w:rPr>
          <w:spacing w:val="-10"/>
          <w:sz w:val="24"/>
        </w:rPr>
        <w:t xml:space="preserve"> </w:t>
      </w:r>
      <w:r w:rsidRPr="0008470C">
        <w:rPr>
          <w:spacing w:val="-4"/>
          <w:sz w:val="24"/>
        </w:rPr>
        <w:t>bolii.</w:t>
      </w:r>
    </w:p>
    <w:p w14:paraId="08AF8649" w14:textId="77777777" w:rsidR="00806B36" w:rsidRPr="0008470C" w:rsidRDefault="00C5498F" w:rsidP="00BC5E45">
      <w:pPr>
        <w:pStyle w:val="a0"/>
        <w:numPr>
          <w:ilvl w:val="0"/>
          <w:numId w:val="60"/>
        </w:numPr>
        <w:tabs>
          <w:tab w:val="left" w:pos="1032"/>
        </w:tabs>
        <w:spacing w:before="1"/>
        <w:ind w:right="1058" w:hanging="360"/>
        <w:jc w:val="both"/>
        <w:rPr>
          <w:sz w:val="24"/>
        </w:rPr>
      </w:pPr>
      <w:r w:rsidRPr="0008470C">
        <w:rPr>
          <w:sz w:val="24"/>
        </w:rPr>
        <w:t xml:space="preserve">Pacienţii care au administrat doze mari de CS </w:t>
      </w:r>
      <w:r w:rsidRPr="0008470C">
        <w:rPr>
          <w:i/>
          <w:sz w:val="24"/>
        </w:rPr>
        <w:t xml:space="preserve">per os </w:t>
      </w:r>
      <w:r w:rsidRPr="0008470C">
        <w:rPr>
          <w:sz w:val="24"/>
        </w:rPr>
        <w:t xml:space="preserve">sunt incluşi </w:t>
      </w:r>
      <w:r w:rsidRPr="0008470C">
        <w:rPr>
          <w:spacing w:val="-3"/>
          <w:sz w:val="24"/>
        </w:rPr>
        <w:t xml:space="preserve">în </w:t>
      </w:r>
      <w:r w:rsidRPr="0008470C">
        <w:rPr>
          <w:sz w:val="24"/>
        </w:rPr>
        <w:t>grupul de risc pentru osteoporoză şi fracturi (este necesară efectuarea tomodensitometriei osoase în dinamică şi administrarea</w:t>
      </w:r>
      <w:r w:rsidRPr="0008470C">
        <w:rPr>
          <w:spacing w:val="-1"/>
          <w:sz w:val="24"/>
        </w:rPr>
        <w:t xml:space="preserve"> </w:t>
      </w:r>
      <w:r w:rsidRPr="0008470C">
        <w:rPr>
          <w:sz w:val="24"/>
        </w:rPr>
        <w:t>bifosfonaţilor).</w:t>
      </w:r>
    </w:p>
    <w:p w14:paraId="50BF427C" w14:textId="2753BEA1" w:rsidR="00806B36" w:rsidRPr="0008470C" w:rsidRDefault="0005578A" w:rsidP="00BC5E45">
      <w:pPr>
        <w:pStyle w:val="a4"/>
        <w:spacing w:before="1"/>
        <w:ind w:firstLine="0"/>
        <w:jc w:val="both"/>
        <w:rPr>
          <w:sz w:val="22"/>
        </w:rPr>
      </w:pPr>
      <w:r w:rsidRPr="0008470C">
        <w:rPr>
          <w:noProof/>
          <w:lang w:val="ru-RU" w:eastAsia="ru-RU" w:bidi="ar-SA"/>
        </w:rPr>
        <mc:AlternateContent>
          <mc:Choice Requires="wps">
            <w:drawing>
              <wp:anchor distT="0" distB="0" distL="0" distR="0" simplePos="0" relativeHeight="251667968" behindDoc="1" locked="0" layoutInCell="1" allowOverlap="1" wp14:anchorId="65AE9FCB" wp14:editId="7E94A390">
                <wp:simplePos x="0" y="0"/>
                <wp:positionH relativeFrom="page">
                  <wp:posOffset>637540</wp:posOffset>
                </wp:positionH>
                <wp:positionV relativeFrom="paragraph">
                  <wp:posOffset>1948180</wp:posOffset>
                </wp:positionV>
                <wp:extent cx="6282055" cy="2164715"/>
                <wp:effectExtent l="0" t="0" r="0" b="0"/>
                <wp:wrapTopAndBottom/>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2164715"/>
                        </a:xfrm>
                        <a:prstGeom prst="rect">
                          <a:avLst/>
                        </a:prstGeom>
                        <a:solidFill>
                          <a:schemeClr val="bg1">
                            <a:lumMod val="100000"/>
                            <a:lumOff val="0"/>
                          </a:schemeClr>
                        </a:solidFill>
                        <a:ln w="6096">
                          <a:solidFill>
                            <a:srgbClr val="000000"/>
                          </a:solidFill>
                          <a:miter lim="800000"/>
                          <a:headEnd/>
                          <a:tailEnd/>
                        </a:ln>
                      </wps:spPr>
                      <wps:txbx>
                        <w:txbxContent>
                          <w:p w14:paraId="681C8B4E" w14:textId="77777777" w:rsidR="001806E0" w:rsidRDefault="001806E0">
                            <w:pPr>
                              <w:spacing w:line="273" w:lineRule="exact"/>
                              <w:ind w:left="105"/>
                              <w:jc w:val="both"/>
                              <w:rPr>
                                <w:b/>
                                <w:i/>
                                <w:sz w:val="24"/>
                              </w:rPr>
                            </w:pPr>
                            <w:r>
                              <w:rPr>
                                <w:b/>
                                <w:sz w:val="24"/>
                              </w:rPr>
                              <w:t xml:space="preserve">Caseta 48. </w:t>
                            </w:r>
                            <w:r>
                              <w:rPr>
                                <w:b/>
                                <w:i/>
                                <w:sz w:val="24"/>
                              </w:rPr>
                              <w:t>Supravegherea pacienţilor cu NSIP</w:t>
                            </w:r>
                          </w:p>
                          <w:p w14:paraId="2A191384" w14:textId="77777777" w:rsidR="001806E0" w:rsidRDefault="001806E0">
                            <w:pPr>
                              <w:pStyle w:val="a4"/>
                              <w:numPr>
                                <w:ilvl w:val="0"/>
                                <w:numId w:val="18"/>
                              </w:numPr>
                              <w:tabs>
                                <w:tab w:val="left" w:pos="466"/>
                              </w:tabs>
                              <w:spacing w:before="2" w:line="237" w:lineRule="auto"/>
                              <w:ind w:right="108"/>
                              <w:jc w:val="both"/>
                            </w:pPr>
                            <w:r>
                              <w:t xml:space="preserve">Monitorizarea </w:t>
                            </w:r>
                            <w:r>
                              <w:rPr>
                                <w:spacing w:val="-3"/>
                              </w:rPr>
                              <w:t xml:space="preserve">la </w:t>
                            </w:r>
                            <w:r>
                              <w:t xml:space="preserve">intervale de 3-6 luni şi un abord flexibil pentru determinări mai precoce </w:t>
                            </w:r>
                            <w:r>
                              <w:rPr>
                                <w:spacing w:val="-3"/>
                              </w:rPr>
                              <w:t xml:space="preserve">la </w:t>
                            </w:r>
                            <w:r>
                              <w:t>pacienţii cu dispnee</w:t>
                            </w:r>
                            <w:r>
                              <w:rPr>
                                <w:spacing w:val="2"/>
                              </w:rPr>
                              <w:t xml:space="preserve"> </w:t>
                            </w:r>
                            <w:r>
                              <w:t>progresivă.</w:t>
                            </w:r>
                          </w:p>
                          <w:p w14:paraId="1F0E832D" w14:textId="77777777" w:rsidR="001806E0" w:rsidRDefault="001806E0">
                            <w:pPr>
                              <w:pStyle w:val="a4"/>
                              <w:numPr>
                                <w:ilvl w:val="0"/>
                                <w:numId w:val="18"/>
                              </w:numPr>
                              <w:tabs>
                                <w:tab w:val="left" w:pos="466"/>
                              </w:tabs>
                              <w:spacing w:before="2"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0ACB0F1F" w14:textId="3BC95DC5" w:rsidR="001806E0" w:rsidRDefault="001806E0">
                            <w:pPr>
                              <w:pStyle w:val="a4"/>
                              <w:numPr>
                                <w:ilvl w:val="0"/>
                                <w:numId w:val="18"/>
                              </w:numPr>
                              <w:tabs>
                                <w:tab w:val="left" w:pos="466"/>
                              </w:tabs>
                              <w:spacing w:before="7"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2B0FCD76" w14:textId="77777777" w:rsidR="001806E0" w:rsidRDefault="001806E0">
                            <w:pPr>
                              <w:pStyle w:val="a4"/>
                              <w:numPr>
                                <w:ilvl w:val="0"/>
                                <w:numId w:val="18"/>
                              </w:numPr>
                              <w:tabs>
                                <w:tab w:val="left" w:pos="466"/>
                              </w:tabs>
                              <w:spacing w:before="2" w:line="237" w:lineRule="auto"/>
                              <w:ind w:right="101"/>
                              <w:jc w:val="both"/>
                            </w:pPr>
                            <w:r>
                              <w:t xml:space="preserve">Monitorizarea apariţiei complicaţiilor </w:t>
                            </w:r>
                            <w:r>
                              <w:rPr>
                                <w:spacing w:val="-3"/>
                              </w:rPr>
                              <w:t xml:space="preserve">la </w:t>
                            </w:r>
                            <w:r>
                              <w:t>momentul diagnosticului NSIP şi/sau de-a lungul urmăririi şi monitorizării evoluţiei</w:t>
                            </w:r>
                            <w:r>
                              <w:rPr>
                                <w:spacing w:val="-17"/>
                              </w:rPr>
                              <w:t xml:space="preserve"> </w:t>
                            </w:r>
                            <w:r>
                              <w:rPr>
                                <w:spacing w:val="-4"/>
                              </w:rPr>
                              <w:t>bolii.</w:t>
                            </w:r>
                          </w:p>
                          <w:p w14:paraId="184A005C" w14:textId="77777777" w:rsidR="001806E0" w:rsidRDefault="001806E0">
                            <w:pPr>
                              <w:pStyle w:val="a4"/>
                              <w:numPr>
                                <w:ilvl w:val="0"/>
                                <w:numId w:val="18"/>
                              </w:numPr>
                              <w:tabs>
                                <w:tab w:val="left" w:pos="466"/>
                              </w:tabs>
                              <w:spacing w:before="7" w:line="237" w:lineRule="auto"/>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9FCB" id="Text Box 5" o:spid="_x0000_s1092" type="#_x0000_t202" style="position:absolute;left:0;text-align:left;margin-left:50.2pt;margin-top:153.4pt;width:494.65pt;height:170.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" fillcolor="white [3212]" strokeweight=".48pt">
                <v:textbox inset="0,0,0,0">
                  <w:txbxContent>
                    <w:p w14:paraId="681C8B4E" w14:textId="77777777" w:rsidR="001806E0" w:rsidRDefault="001806E0">
                      <w:pPr>
                        <w:spacing w:line="273" w:lineRule="exact"/>
                        <w:ind w:left="105"/>
                        <w:jc w:val="both"/>
                        <w:rPr>
                          <w:b/>
                          <w:i/>
                          <w:sz w:val="24"/>
                        </w:rPr>
                      </w:pPr>
                      <w:r>
                        <w:rPr>
                          <w:b/>
                          <w:sz w:val="24"/>
                        </w:rPr>
                        <w:t xml:space="preserve">Caseta 48. </w:t>
                      </w:r>
                      <w:r>
                        <w:rPr>
                          <w:b/>
                          <w:i/>
                          <w:sz w:val="24"/>
                        </w:rPr>
                        <w:t>Supravegherea pacienţilor cu NSIP</w:t>
                      </w:r>
                    </w:p>
                    <w:p w14:paraId="2A191384" w14:textId="77777777" w:rsidR="001806E0" w:rsidRDefault="001806E0">
                      <w:pPr>
                        <w:pStyle w:val="a4"/>
                        <w:numPr>
                          <w:ilvl w:val="0"/>
                          <w:numId w:val="18"/>
                        </w:numPr>
                        <w:tabs>
                          <w:tab w:val="left" w:pos="466"/>
                        </w:tabs>
                        <w:spacing w:before="2" w:line="237" w:lineRule="auto"/>
                        <w:ind w:right="108"/>
                        <w:jc w:val="both"/>
                      </w:pPr>
                      <w:r>
                        <w:t xml:space="preserve">Monitorizarea </w:t>
                      </w:r>
                      <w:r>
                        <w:rPr>
                          <w:spacing w:val="-3"/>
                        </w:rPr>
                        <w:t xml:space="preserve">la </w:t>
                      </w:r>
                      <w:r>
                        <w:t xml:space="preserve">intervale de 3-6 luni şi un abord flexibil pentru determinări mai precoce </w:t>
                      </w:r>
                      <w:r>
                        <w:rPr>
                          <w:spacing w:val="-3"/>
                        </w:rPr>
                        <w:t xml:space="preserve">la </w:t>
                      </w:r>
                      <w:r>
                        <w:t>pacienţii cu dispnee</w:t>
                      </w:r>
                      <w:r>
                        <w:rPr>
                          <w:spacing w:val="2"/>
                        </w:rPr>
                        <w:t xml:space="preserve"> </w:t>
                      </w:r>
                      <w:r>
                        <w:t>progresivă.</w:t>
                      </w:r>
                    </w:p>
                    <w:p w14:paraId="1F0E832D" w14:textId="77777777" w:rsidR="001806E0" w:rsidRDefault="001806E0">
                      <w:pPr>
                        <w:pStyle w:val="a4"/>
                        <w:numPr>
                          <w:ilvl w:val="0"/>
                          <w:numId w:val="18"/>
                        </w:numPr>
                        <w:tabs>
                          <w:tab w:val="left" w:pos="466"/>
                        </w:tabs>
                        <w:spacing w:before="2"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0ACB0F1F" w14:textId="3BC95DC5" w:rsidR="001806E0" w:rsidRDefault="001806E0">
                      <w:pPr>
                        <w:pStyle w:val="a4"/>
                        <w:numPr>
                          <w:ilvl w:val="0"/>
                          <w:numId w:val="18"/>
                        </w:numPr>
                        <w:tabs>
                          <w:tab w:val="left" w:pos="466"/>
                        </w:tabs>
                        <w:spacing w:before="7"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2B0FCD76" w14:textId="77777777" w:rsidR="001806E0" w:rsidRDefault="001806E0">
                      <w:pPr>
                        <w:pStyle w:val="a4"/>
                        <w:numPr>
                          <w:ilvl w:val="0"/>
                          <w:numId w:val="18"/>
                        </w:numPr>
                        <w:tabs>
                          <w:tab w:val="left" w:pos="466"/>
                        </w:tabs>
                        <w:spacing w:before="2" w:line="237" w:lineRule="auto"/>
                        <w:ind w:right="101"/>
                        <w:jc w:val="both"/>
                      </w:pPr>
                      <w:r>
                        <w:t xml:space="preserve">Monitorizarea apariţiei complicaţiilor </w:t>
                      </w:r>
                      <w:r>
                        <w:rPr>
                          <w:spacing w:val="-3"/>
                        </w:rPr>
                        <w:t xml:space="preserve">la </w:t>
                      </w:r>
                      <w:r>
                        <w:t>momentul diagnosticului NSIP şi/sau de-a lungul urmăririi şi monitorizării evoluţiei</w:t>
                      </w:r>
                      <w:r>
                        <w:rPr>
                          <w:spacing w:val="-17"/>
                        </w:rPr>
                        <w:t xml:space="preserve"> </w:t>
                      </w:r>
                      <w:r>
                        <w:rPr>
                          <w:spacing w:val="-4"/>
                        </w:rPr>
                        <w:t>bolii.</w:t>
                      </w:r>
                    </w:p>
                    <w:p w14:paraId="184A005C" w14:textId="77777777" w:rsidR="001806E0" w:rsidRDefault="001806E0">
                      <w:pPr>
                        <w:pStyle w:val="a4"/>
                        <w:numPr>
                          <w:ilvl w:val="0"/>
                          <w:numId w:val="18"/>
                        </w:numPr>
                        <w:tabs>
                          <w:tab w:val="left" w:pos="466"/>
                        </w:tabs>
                        <w:spacing w:before="7" w:line="237" w:lineRule="auto"/>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v:textbox>
                <w10:wrap type="topAndBottom" anchorx="page"/>
              </v:shape>
            </w:pict>
          </mc:Fallback>
        </mc:AlternateContent>
      </w:r>
      <w:r w:rsidRPr="0008470C">
        <w:rPr>
          <w:noProof/>
          <w:lang w:val="ru-RU" w:eastAsia="ru-RU" w:bidi="ar-SA"/>
        </w:rPr>
        <mc:AlternateContent>
          <mc:Choice Requires="wps">
            <w:drawing>
              <wp:anchor distT="0" distB="0" distL="0" distR="0" simplePos="0" relativeHeight="251666944" behindDoc="1" locked="0" layoutInCell="1" allowOverlap="1" wp14:anchorId="773526A1" wp14:editId="6DF3FD58">
                <wp:simplePos x="0" y="0"/>
                <wp:positionH relativeFrom="page">
                  <wp:posOffset>648970</wp:posOffset>
                </wp:positionH>
                <wp:positionV relativeFrom="paragraph">
                  <wp:posOffset>189865</wp:posOffset>
                </wp:positionV>
                <wp:extent cx="6261100" cy="1640205"/>
                <wp:effectExtent l="0" t="0" r="0" b="0"/>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640205"/>
                        </a:xfrm>
                        <a:prstGeom prst="rect">
                          <a:avLst/>
                        </a:prstGeom>
                        <a:noFill/>
                        <a:ln w="608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1483E" w14:textId="77777777" w:rsidR="001806E0" w:rsidRDefault="001806E0">
                            <w:pPr>
                              <w:spacing w:line="277" w:lineRule="exact"/>
                              <w:ind w:left="105"/>
                              <w:rPr>
                                <w:b/>
                                <w:i/>
                                <w:sz w:val="24"/>
                              </w:rPr>
                            </w:pPr>
                            <w:r>
                              <w:rPr>
                                <w:b/>
                                <w:sz w:val="24"/>
                              </w:rPr>
                              <w:t xml:space="preserve">Caseta 47. </w:t>
                            </w:r>
                            <w:r>
                              <w:rPr>
                                <w:b/>
                                <w:i/>
                                <w:sz w:val="24"/>
                              </w:rPr>
                              <w:t>Indicatori ai progresiei bolii la pacienții cu fibroză pulmonară idiopatică</w:t>
                            </w:r>
                          </w:p>
                          <w:p w14:paraId="3E6D4D1D" w14:textId="77777777" w:rsidR="001806E0" w:rsidRDefault="001806E0" w:rsidP="0008470C">
                            <w:pPr>
                              <w:pStyle w:val="a4"/>
                              <w:numPr>
                                <w:ilvl w:val="0"/>
                                <w:numId w:val="19"/>
                              </w:numPr>
                              <w:tabs>
                                <w:tab w:val="left" w:pos="465"/>
                                <w:tab w:val="left" w:pos="466"/>
                              </w:tabs>
                              <w:spacing w:line="289" w:lineRule="exact"/>
                              <w:ind w:hanging="361"/>
                              <w:jc w:val="both"/>
                            </w:pPr>
                            <w:r>
                              <w:t>Dispneea</w:t>
                            </w:r>
                            <w:r>
                              <w:rPr>
                                <w:spacing w:val="-1"/>
                              </w:rPr>
                              <w:t xml:space="preserve"> </w:t>
                            </w:r>
                            <w:r>
                              <w:t>progresivă.</w:t>
                            </w:r>
                          </w:p>
                          <w:p w14:paraId="02341C2B" w14:textId="77777777" w:rsidR="001806E0" w:rsidRDefault="001806E0" w:rsidP="0008470C">
                            <w:pPr>
                              <w:pStyle w:val="a4"/>
                              <w:numPr>
                                <w:ilvl w:val="0"/>
                                <w:numId w:val="19"/>
                              </w:numPr>
                              <w:tabs>
                                <w:tab w:val="left" w:pos="465"/>
                                <w:tab w:val="left" w:pos="466"/>
                              </w:tabs>
                              <w:ind w:right="104"/>
                              <w:jc w:val="both"/>
                            </w:pPr>
                            <w:r>
                              <w:t xml:space="preserve">Reducerea constantă cu 10% faţă de măsurătorile iniţiale ale capacităţii vitale forţate (CVF) </w:t>
                            </w:r>
                            <w:r>
                              <w:rPr>
                                <w:spacing w:val="-3"/>
                              </w:rPr>
                              <w:t xml:space="preserve">în </w:t>
                            </w:r>
                            <w:r>
                              <w:t>valoare</w:t>
                            </w:r>
                            <w:r>
                              <w:rPr>
                                <w:spacing w:val="2"/>
                              </w:rPr>
                              <w:t xml:space="preserve"> </w:t>
                            </w:r>
                            <w:r>
                              <w:t>absolută.</w:t>
                            </w:r>
                          </w:p>
                          <w:p w14:paraId="24294DCD" w14:textId="77777777" w:rsidR="001806E0" w:rsidRDefault="001806E0" w:rsidP="0008470C">
                            <w:pPr>
                              <w:pStyle w:val="a4"/>
                              <w:numPr>
                                <w:ilvl w:val="0"/>
                                <w:numId w:val="19"/>
                              </w:numPr>
                              <w:tabs>
                                <w:tab w:val="left" w:pos="465"/>
                                <w:tab w:val="left" w:pos="466"/>
                              </w:tabs>
                              <w:spacing w:before="3" w:line="237" w:lineRule="auto"/>
                              <w:ind w:right="109"/>
                              <w:jc w:val="both"/>
                            </w:pPr>
                            <w:r>
                              <w:t>Reducerea constantă cu 15% a valorii absolute a capacităţii de difuziune pulmonare a monoxidului de carbon (DL</w:t>
                            </w:r>
                            <w:r>
                              <w:rPr>
                                <w:vertAlign w:val="subscript"/>
                              </w:rPr>
                              <w:t>CO</w:t>
                            </w:r>
                            <w:r>
                              <w:t>, corectată cu</w:t>
                            </w:r>
                            <w:r>
                              <w:rPr>
                                <w:spacing w:val="-13"/>
                              </w:rPr>
                              <w:t xml:space="preserve"> </w:t>
                            </w:r>
                            <w:r>
                              <w:t>hemoglobina).</w:t>
                            </w:r>
                          </w:p>
                          <w:p w14:paraId="5F9A8372" w14:textId="77777777" w:rsidR="001806E0" w:rsidRDefault="001806E0" w:rsidP="0008470C">
                            <w:pPr>
                              <w:pStyle w:val="a4"/>
                              <w:numPr>
                                <w:ilvl w:val="0"/>
                                <w:numId w:val="19"/>
                              </w:numPr>
                              <w:tabs>
                                <w:tab w:val="left" w:pos="465"/>
                                <w:tab w:val="left" w:pos="466"/>
                              </w:tabs>
                              <w:spacing w:before="4" w:line="293" w:lineRule="exact"/>
                              <w:ind w:hanging="361"/>
                              <w:jc w:val="both"/>
                            </w:pPr>
                            <w:r>
                              <w:t xml:space="preserve">Progresia aspectului de fibroză </w:t>
                            </w:r>
                            <w:r>
                              <w:rPr>
                                <w:spacing w:val="-4"/>
                              </w:rPr>
                              <w:t xml:space="preserve">la </w:t>
                            </w:r>
                            <w:r>
                              <w:t>imaginile HRCT faţă de momentul</w:t>
                            </w:r>
                            <w:r>
                              <w:rPr>
                                <w:spacing w:val="12"/>
                              </w:rPr>
                              <w:t xml:space="preserve"> </w:t>
                            </w:r>
                            <w:r>
                              <w:t>iniţial.</w:t>
                            </w:r>
                          </w:p>
                          <w:p w14:paraId="45B19251" w14:textId="77777777" w:rsidR="001806E0" w:rsidRDefault="001806E0" w:rsidP="0008470C">
                            <w:pPr>
                              <w:pStyle w:val="a4"/>
                              <w:numPr>
                                <w:ilvl w:val="0"/>
                                <w:numId w:val="19"/>
                              </w:numPr>
                              <w:tabs>
                                <w:tab w:val="left" w:pos="465"/>
                                <w:tab w:val="left" w:pos="466"/>
                              </w:tabs>
                              <w:spacing w:before="2" w:line="237" w:lineRule="auto"/>
                              <w:ind w:right="108"/>
                              <w:jc w:val="both"/>
                            </w:pPr>
                            <w:r>
                              <w:t xml:space="preserve">Manifestările de exacerbare acută şi decesul prin insuficienţă respiratorie </w:t>
                            </w:r>
                            <w:r>
                              <w:rPr>
                                <w:spacing w:val="-3"/>
                              </w:rPr>
                              <w:t xml:space="preserve">în </w:t>
                            </w:r>
                            <w:r>
                              <w:t>absenţa altei cauze identificabile.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526A1" id="Text Box 6" o:spid="_x0000_s1093" type="#_x0000_t202" style="position:absolute;left:0;text-align:left;margin-left:51.1pt;margin-top:14.95pt;width:493pt;height:129.1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" filled="f" strokeweight=".16897mm">
                <v:textbox inset="0,0,0,0">
                  <w:txbxContent>
                    <w:p w14:paraId="37F1483E" w14:textId="77777777" w:rsidR="001806E0" w:rsidRDefault="001806E0">
                      <w:pPr>
                        <w:spacing w:line="277" w:lineRule="exact"/>
                        <w:ind w:left="105"/>
                        <w:rPr>
                          <w:b/>
                          <w:i/>
                          <w:sz w:val="24"/>
                        </w:rPr>
                      </w:pPr>
                      <w:r>
                        <w:rPr>
                          <w:b/>
                          <w:sz w:val="24"/>
                        </w:rPr>
                        <w:t xml:space="preserve">Caseta 47. </w:t>
                      </w:r>
                      <w:r>
                        <w:rPr>
                          <w:b/>
                          <w:i/>
                          <w:sz w:val="24"/>
                        </w:rPr>
                        <w:t>Indicatori ai progresiei bolii la pacienții cu fibroză pulmonară idiopatică</w:t>
                      </w:r>
                    </w:p>
                    <w:p w14:paraId="3E6D4D1D" w14:textId="77777777" w:rsidR="001806E0" w:rsidRDefault="001806E0" w:rsidP="0008470C">
                      <w:pPr>
                        <w:pStyle w:val="a4"/>
                        <w:numPr>
                          <w:ilvl w:val="0"/>
                          <w:numId w:val="19"/>
                        </w:numPr>
                        <w:tabs>
                          <w:tab w:val="left" w:pos="465"/>
                          <w:tab w:val="left" w:pos="466"/>
                        </w:tabs>
                        <w:spacing w:line="289" w:lineRule="exact"/>
                        <w:ind w:hanging="361"/>
                        <w:jc w:val="both"/>
                      </w:pPr>
                      <w:r>
                        <w:t>Dispneea</w:t>
                      </w:r>
                      <w:r>
                        <w:rPr>
                          <w:spacing w:val="-1"/>
                        </w:rPr>
                        <w:t xml:space="preserve"> </w:t>
                      </w:r>
                      <w:r>
                        <w:t>progresivă.</w:t>
                      </w:r>
                    </w:p>
                    <w:p w14:paraId="02341C2B" w14:textId="77777777" w:rsidR="001806E0" w:rsidRDefault="001806E0" w:rsidP="0008470C">
                      <w:pPr>
                        <w:pStyle w:val="a4"/>
                        <w:numPr>
                          <w:ilvl w:val="0"/>
                          <w:numId w:val="19"/>
                        </w:numPr>
                        <w:tabs>
                          <w:tab w:val="left" w:pos="465"/>
                          <w:tab w:val="left" w:pos="466"/>
                        </w:tabs>
                        <w:ind w:right="104"/>
                        <w:jc w:val="both"/>
                      </w:pPr>
                      <w:r>
                        <w:t xml:space="preserve">Reducerea constantă cu 10% faţă de măsurătorile iniţiale ale capacităţii vitale forţate (CVF) </w:t>
                      </w:r>
                      <w:r>
                        <w:rPr>
                          <w:spacing w:val="-3"/>
                        </w:rPr>
                        <w:t xml:space="preserve">în </w:t>
                      </w:r>
                      <w:r>
                        <w:t>valoare</w:t>
                      </w:r>
                      <w:r>
                        <w:rPr>
                          <w:spacing w:val="2"/>
                        </w:rPr>
                        <w:t xml:space="preserve"> </w:t>
                      </w:r>
                      <w:r>
                        <w:t>absolută.</w:t>
                      </w:r>
                    </w:p>
                    <w:p w14:paraId="24294DCD" w14:textId="77777777" w:rsidR="001806E0" w:rsidRDefault="001806E0" w:rsidP="0008470C">
                      <w:pPr>
                        <w:pStyle w:val="a4"/>
                        <w:numPr>
                          <w:ilvl w:val="0"/>
                          <w:numId w:val="19"/>
                        </w:numPr>
                        <w:tabs>
                          <w:tab w:val="left" w:pos="465"/>
                          <w:tab w:val="left" w:pos="466"/>
                        </w:tabs>
                        <w:spacing w:before="3" w:line="237" w:lineRule="auto"/>
                        <w:ind w:right="109"/>
                        <w:jc w:val="both"/>
                      </w:pPr>
                      <w:r>
                        <w:t>Reducerea constantă cu 15% a valorii absolute a capacităţii de difuziune pulmonare a monoxidului de carbon (DL</w:t>
                      </w:r>
                      <w:r>
                        <w:rPr>
                          <w:vertAlign w:val="subscript"/>
                        </w:rPr>
                        <w:t>CO</w:t>
                      </w:r>
                      <w:r>
                        <w:t>, corectată cu</w:t>
                      </w:r>
                      <w:r>
                        <w:rPr>
                          <w:spacing w:val="-13"/>
                        </w:rPr>
                        <w:t xml:space="preserve"> </w:t>
                      </w:r>
                      <w:r>
                        <w:t>hemoglobina).</w:t>
                      </w:r>
                    </w:p>
                    <w:p w14:paraId="5F9A8372" w14:textId="77777777" w:rsidR="001806E0" w:rsidRDefault="001806E0" w:rsidP="0008470C">
                      <w:pPr>
                        <w:pStyle w:val="a4"/>
                        <w:numPr>
                          <w:ilvl w:val="0"/>
                          <w:numId w:val="19"/>
                        </w:numPr>
                        <w:tabs>
                          <w:tab w:val="left" w:pos="465"/>
                          <w:tab w:val="left" w:pos="466"/>
                        </w:tabs>
                        <w:spacing w:before="4" w:line="293" w:lineRule="exact"/>
                        <w:ind w:hanging="361"/>
                        <w:jc w:val="both"/>
                      </w:pPr>
                      <w:r>
                        <w:t xml:space="preserve">Progresia aspectului de fibroză </w:t>
                      </w:r>
                      <w:r>
                        <w:rPr>
                          <w:spacing w:val="-4"/>
                        </w:rPr>
                        <w:t xml:space="preserve">la </w:t>
                      </w:r>
                      <w:r>
                        <w:t>imaginile HRCT faţă de momentul</w:t>
                      </w:r>
                      <w:r>
                        <w:rPr>
                          <w:spacing w:val="12"/>
                        </w:rPr>
                        <w:t xml:space="preserve"> </w:t>
                      </w:r>
                      <w:r>
                        <w:t>iniţial.</w:t>
                      </w:r>
                    </w:p>
                    <w:p w14:paraId="45B19251" w14:textId="77777777" w:rsidR="001806E0" w:rsidRDefault="001806E0" w:rsidP="0008470C">
                      <w:pPr>
                        <w:pStyle w:val="a4"/>
                        <w:numPr>
                          <w:ilvl w:val="0"/>
                          <w:numId w:val="19"/>
                        </w:numPr>
                        <w:tabs>
                          <w:tab w:val="left" w:pos="465"/>
                          <w:tab w:val="left" w:pos="466"/>
                        </w:tabs>
                        <w:spacing w:before="2" w:line="237" w:lineRule="auto"/>
                        <w:ind w:right="108"/>
                        <w:jc w:val="both"/>
                      </w:pPr>
                      <w:r>
                        <w:t xml:space="preserve">Manifestările de exacerbare acută şi decesul prin insuficienţă respiratorie </w:t>
                      </w:r>
                      <w:r>
                        <w:rPr>
                          <w:spacing w:val="-3"/>
                        </w:rPr>
                        <w:t xml:space="preserve">în </w:t>
                      </w:r>
                      <w:r>
                        <w:t>absenţa altei cauze identificabile.</w:t>
                      </w:r>
                    </w:p>
                  </w:txbxContent>
                </v:textbox>
                <w10:wrap type="topAndBottom" anchorx="page"/>
              </v:shape>
            </w:pict>
          </mc:Fallback>
        </mc:AlternateContent>
      </w:r>
    </w:p>
    <w:p w14:paraId="4071339C" w14:textId="38F2890C" w:rsidR="00806B36" w:rsidRPr="0008470C" w:rsidRDefault="0005578A" w:rsidP="00BC5E45">
      <w:pPr>
        <w:pStyle w:val="a4"/>
        <w:ind w:left="557" w:firstLine="0"/>
        <w:jc w:val="both"/>
        <w:rPr>
          <w:sz w:val="20"/>
        </w:rPr>
      </w:pPr>
      <w:r w:rsidRPr="0008470C">
        <w:rPr>
          <w:noProof/>
          <w:sz w:val="20"/>
          <w:lang w:val="ru-RU" w:eastAsia="ru-RU" w:bidi="ar-SA"/>
        </w:rPr>
        <w:lastRenderedPageBreak/>
        <mc:AlternateContent>
          <mc:Choice Requires="wps">
            <w:drawing>
              <wp:inline distT="0" distB="0" distL="0" distR="0" wp14:anchorId="2804E6E1" wp14:editId="5F3615E3">
                <wp:extent cx="6282055" cy="2016125"/>
                <wp:effectExtent l="9525" t="6350" r="13970" b="6350"/>
                <wp:docPr id="1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2016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4A12F5" w14:textId="77777777" w:rsidR="001806E0" w:rsidRPr="00CA3B20" w:rsidRDefault="001806E0" w:rsidP="00CA3B20">
                            <w:pPr>
                              <w:spacing w:line="273" w:lineRule="exact"/>
                              <w:ind w:left="105"/>
                              <w:jc w:val="both"/>
                              <w:rPr>
                                <w:b/>
                                <w:i/>
                                <w:sz w:val="24"/>
                              </w:rPr>
                            </w:pPr>
                            <w:r w:rsidRPr="00CA3B20">
                              <w:rPr>
                                <w:b/>
                                <w:sz w:val="24"/>
                              </w:rPr>
                              <w:t xml:space="preserve">Caseta 49. </w:t>
                            </w:r>
                            <w:r w:rsidRPr="00CA3B20">
                              <w:rPr>
                                <w:b/>
                                <w:i/>
                                <w:sz w:val="24"/>
                              </w:rPr>
                              <w:t>Supravegherea pacienţilor cu COP</w:t>
                            </w:r>
                          </w:p>
                          <w:p w14:paraId="49C6087C" w14:textId="77777777" w:rsidR="001806E0" w:rsidRPr="00CA3B20" w:rsidRDefault="001806E0" w:rsidP="00CA3B20">
                            <w:pPr>
                              <w:pStyle w:val="a4"/>
                              <w:numPr>
                                <w:ilvl w:val="0"/>
                                <w:numId w:val="17"/>
                              </w:numPr>
                              <w:tabs>
                                <w:tab w:val="left" w:pos="465"/>
                                <w:tab w:val="left" w:pos="466"/>
                              </w:tabs>
                              <w:spacing w:before="122" w:line="237" w:lineRule="auto"/>
                              <w:ind w:right="107"/>
                              <w:jc w:val="both"/>
                            </w:pPr>
                            <w:r w:rsidRPr="00CA3B20">
                              <w:t xml:space="preserve">Pneumonita organizantă criptogenică are o evoluție favorabilă și un răspuns bun </w:t>
                            </w:r>
                            <w:r w:rsidRPr="00CA3B20">
                              <w:rPr>
                                <w:spacing w:val="-3"/>
                              </w:rPr>
                              <w:t xml:space="preserve">la </w:t>
                            </w:r>
                            <w:r w:rsidRPr="00CA3B20">
                              <w:t>corticoterapie.</w:t>
                            </w:r>
                          </w:p>
                          <w:p w14:paraId="4D4061D3" w14:textId="77777777" w:rsidR="001806E0" w:rsidRPr="00CA3B20" w:rsidRDefault="001806E0" w:rsidP="00CA3B20">
                            <w:pPr>
                              <w:pStyle w:val="a4"/>
                              <w:numPr>
                                <w:ilvl w:val="0"/>
                                <w:numId w:val="17"/>
                              </w:numPr>
                              <w:tabs>
                                <w:tab w:val="left" w:pos="465"/>
                                <w:tab w:val="left" w:pos="466"/>
                              </w:tabs>
                              <w:spacing w:before="4" w:line="293" w:lineRule="exact"/>
                              <w:ind w:hanging="361"/>
                              <w:jc w:val="both"/>
                            </w:pPr>
                            <w:r w:rsidRPr="00CA3B20">
                              <w:t xml:space="preserve">Majoritatea pacienţilor prezintă rezolvare radiologică </w:t>
                            </w:r>
                            <w:r w:rsidRPr="00CA3B20">
                              <w:rPr>
                                <w:spacing w:val="-5"/>
                              </w:rPr>
                              <w:t xml:space="preserve">la </w:t>
                            </w:r>
                            <w:r w:rsidRPr="00CA3B20">
                              <w:t>3-4 luni de tratament</w:t>
                            </w:r>
                            <w:r w:rsidRPr="00CA3B20">
                              <w:rPr>
                                <w:spacing w:val="10"/>
                              </w:rPr>
                              <w:t xml:space="preserve"> </w:t>
                            </w:r>
                            <w:r w:rsidRPr="00CA3B20">
                              <w:t>steroidian.</w:t>
                            </w:r>
                          </w:p>
                          <w:p w14:paraId="39F5C141" w14:textId="77777777" w:rsidR="001806E0" w:rsidRPr="00CA3B20" w:rsidRDefault="001806E0" w:rsidP="00CA3B20">
                            <w:pPr>
                              <w:pStyle w:val="a4"/>
                              <w:numPr>
                                <w:ilvl w:val="0"/>
                                <w:numId w:val="17"/>
                              </w:numPr>
                              <w:tabs>
                                <w:tab w:val="left" w:pos="466"/>
                              </w:tabs>
                              <w:spacing w:before="1" w:line="237" w:lineRule="auto"/>
                              <w:ind w:right="109"/>
                              <w:jc w:val="both"/>
                            </w:pPr>
                            <w:r w:rsidRPr="00CA3B20">
                              <w:t xml:space="preserve">Monitorizarea </w:t>
                            </w:r>
                            <w:r w:rsidRPr="00CA3B20">
                              <w:rPr>
                                <w:spacing w:val="-3"/>
                              </w:rPr>
                              <w:t xml:space="preserve">la </w:t>
                            </w:r>
                            <w:r w:rsidRPr="00CA3B20">
                              <w:t xml:space="preserve">intervale de 1 lună primele 6 </w:t>
                            </w:r>
                            <w:r w:rsidRPr="00CA3B20">
                              <w:rPr>
                                <w:spacing w:val="-3"/>
                              </w:rPr>
                              <w:t xml:space="preserve">luni, </w:t>
                            </w:r>
                            <w:r w:rsidRPr="00CA3B20">
                              <w:t xml:space="preserve">apoi </w:t>
                            </w:r>
                            <w:r w:rsidRPr="00CA3B20">
                              <w:rPr>
                                <w:spacing w:val="-3"/>
                              </w:rPr>
                              <w:t xml:space="preserve">la </w:t>
                            </w:r>
                            <w:r w:rsidRPr="00CA3B20">
                              <w:t xml:space="preserve">fiecare 3 luni până </w:t>
                            </w:r>
                            <w:r w:rsidRPr="00CA3B20">
                              <w:rPr>
                                <w:spacing w:val="-3"/>
                              </w:rPr>
                              <w:t xml:space="preserve">la </w:t>
                            </w:r>
                            <w:r w:rsidRPr="00CA3B20">
                              <w:t>1 an cu efectuarea radiografiei toracice, spirometriei, hemogramei, proteinei C</w:t>
                            </w:r>
                            <w:r w:rsidRPr="00CA3B20">
                              <w:rPr>
                                <w:spacing w:val="-3"/>
                              </w:rPr>
                              <w:t xml:space="preserve"> </w:t>
                            </w:r>
                            <w:r w:rsidRPr="00CA3B20">
                              <w:t>reactive.</w:t>
                            </w:r>
                          </w:p>
                          <w:p w14:paraId="2403C025" w14:textId="77777777" w:rsidR="001806E0" w:rsidRPr="00CA3B20" w:rsidRDefault="001806E0" w:rsidP="00CA3B20">
                            <w:pPr>
                              <w:pStyle w:val="a4"/>
                              <w:numPr>
                                <w:ilvl w:val="0"/>
                                <w:numId w:val="17"/>
                              </w:numPr>
                              <w:tabs>
                                <w:tab w:val="left" w:pos="466"/>
                              </w:tabs>
                              <w:spacing w:before="5" w:line="293" w:lineRule="exact"/>
                              <w:ind w:hanging="361"/>
                              <w:jc w:val="both"/>
                            </w:pPr>
                            <w:r w:rsidRPr="00CA3B20">
                              <w:t xml:space="preserve">Repetarea HRCT </w:t>
                            </w:r>
                            <w:r w:rsidRPr="00CA3B20">
                              <w:rPr>
                                <w:spacing w:val="-5"/>
                              </w:rPr>
                              <w:t xml:space="preserve">la </w:t>
                            </w:r>
                            <w:r w:rsidRPr="00CA3B20">
                              <w:t xml:space="preserve">6 luni sau la 1 an conform deciziei ftiziopneumologului </w:t>
                            </w:r>
                            <w:r w:rsidRPr="00CA3B20">
                              <w:rPr>
                                <w:spacing w:val="-3"/>
                              </w:rPr>
                              <w:t xml:space="preserve">la </w:t>
                            </w:r>
                            <w:r w:rsidRPr="00CA3B20">
                              <w:t>nivel</w:t>
                            </w:r>
                            <w:r w:rsidRPr="00CA3B20">
                              <w:rPr>
                                <w:spacing w:val="-22"/>
                              </w:rPr>
                              <w:t xml:space="preserve"> </w:t>
                            </w:r>
                            <w:r w:rsidRPr="00CA3B20">
                              <w:t>republican.</w:t>
                            </w:r>
                          </w:p>
                          <w:p w14:paraId="3EEF03A3" w14:textId="77777777" w:rsidR="001806E0" w:rsidRPr="00CA3B20" w:rsidRDefault="001806E0" w:rsidP="00CA3B20">
                            <w:pPr>
                              <w:pStyle w:val="a4"/>
                              <w:numPr>
                                <w:ilvl w:val="0"/>
                                <w:numId w:val="17"/>
                              </w:numPr>
                              <w:tabs>
                                <w:tab w:val="left" w:pos="466"/>
                              </w:tabs>
                              <w:spacing w:before="2" w:line="237" w:lineRule="auto"/>
                              <w:ind w:right="104"/>
                              <w:jc w:val="both"/>
                            </w:pPr>
                            <w:r w:rsidRPr="00CA3B20">
                              <w:t xml:space="preserve">Pacienţii care au administrat doze mari de CS </w:t>
                            </w:r>
                            <w:r w:rsidRPr="00CA3B20">
                              <w:rPr>
                                <w:i/>
                              </w:rPr>
                              <w:t xml:space="preserve">per os </w:t>
                            </w:r>
                            <w:r w:rsidRPr="00CA3B20">
                              <w:t xml:space="preserve">sunt incluşi </w:t>
                            </w:r>
                            <w:r w:rsidRPr="00CA3B20">
                              <w:rPr>
                                <w:spacing w:val="-3"/>
                              </w:rPr>
                              <w:t xml:space="preserve">în </w:t>
                            </w:r>
                            <w:r w:rsidRPr="00CA3B20">
                              <w:t>grupul de risc pentru osteoporoză şi fracturi (este necesară efectuarea tomodensitometriei osoase în dinamică şi administrarea</w:t>
                            </w:r>
                            <w:r w:rsidRPr="00CA3B20">
                              <w:rPr>
                                <w:spacing w:val="-1"/>
                              </w:rPr>
                              <w:t xml:space="preserve"> </w:t>
                            </w:r>
                            <w:r w:rsidRPr="00CA3B20">
                              <w:t>bifosfonaţilor).</w:t>
                            </w:r>
                          </w:p>
                        </w:txbxContent>
                      </wps:txbx>
                      <wps:bodyPr rot="0" vert="horz" wrap="square" lIns="0" tIns="0" rIns="0" bIns="0" anchor="t" anchorCtr="0" upright="1">
                        <a:noAutofit/>
                      </wps:bodyPr>
                    </wps:wsp>
                  </a:graphicData>
                </a:graphic>
              </wp:inline>
            </w:drawing>
          </mc:Choice>
          <mc:Fallback>
            <w:pict>
              <v:shape w14:anchorId="2804E6E1" id="Text Box 171" o:spid="_x0000_s1094" type="#_x0000_t202" style="width:494.65pt;height:1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" filled="f" strokeweight=".48pt">
                <v:textbox inset="0,0,0,0">
                  <w:txbxContent>
                    <w:p w14:paraId="194A12F5" w14:textId="77777777" w:rsidR="001806E0" w:rsidRPr="00CA3B20" w:rsidRDefault="001806E0" w:rsidP="00CA3B20">
                      <w:pPr>
                        <w:spacing w:line="273" w:lineRule="exact"/>
                        <w:ind w:left="105"/>
                        <w:jc w:val="both"/>
                        <w:rPr>
                          <w:b/>
                          <w:i/>
                          <w:sz w:val="24"/>
                        </w:rPr>
                      </w:pPr>
                      <w:r w:rsidRPr="00CA3B20">
                        <w:rPr>
                          <w:b/>
                          <w:sz w:val="24"/>
                        </w:rPr>
                        <w:t xml:space="preserve">Caseta 49. </w:t>
                      </w:r>
                      <w:r w:rsidRPr="00CA3B20">
                        <w:rPr>
                          <w:b/>
                          <w:i/>
                          <w:sz w:val="24"/>
                        </w:rPr>
                        <w:t>Supravegherea pacienţilor cu COP</w:t>
                      </w:r>
                    </w:p>
                    <w:p w14:paraId="49C6087C" w14:textId="77777777" w:rsidR="001806E0" w:rsidRPr="00CA3B20" w:rsidRDefault="001806E0" w:rsidP="00CA3B20">
                      <w:pPr>
                        <w:pStyle w:val="a4"/>
                        <w:numPr>
                          <w:ilvl w:val="0"/>
                          <w:numId w:val="17"/>
                        </w:numPr>
                        <w:tabs>
                          <w:tab w:val="left" w:pos="465"/>
                          <w:tab w:val="left" w:pos="466"/>
                        </w:tabs>
                        <w:spacing w:before="122" w:line="237" w:lineRule="auto"/>
                        <w:ind w:right="107"/>
                        <w:jc w:val="both"/>
                      </w:pPr>
                      <w:r w:rsidRPr="00CA3B20">
                        <w:t xml:space="preserve">Pneumonita organizantă criptogenică are o evoluție favorabilă și un răspuns bun </w:t>
                      </w:r>
                      <w:r w:rsidRPr="00CA3B20">
                        <w:rPr>
                          <w:spacing w:val="-3"/>
                        </w:rPr>
                        <w:t xml:space="preserve">la </w:t>
                      </w:r>
                      <w:r w:rsidRPr="00CA3B20">
                        <w:t>corticoterapie.</w:t>
                      </w:r>
                    </w:p>
                    <w:p w14:paraId="4D4061D3" w14:textId="77777777" w:rsidR="001806E0" w:rsidRPr="00CA3B20" w:rsidRDefault="001806E0" w:rsidP="00CA3B20">
                      <w:pPr>
                        <w:pStyle w:val="a4"/>
                        <w:numPr>
                          <w:ilvl w:val="0"/>
                          <w:numId w:val="17"/>
                        </w:numPr>
                        <w:tabs>
                          <w:tab w:val="left" w:pos="465"/>
                          <w:tab w:val="left" w:pos="466"/>
                        </w:tabs>
                        <w:spacing w:before="4" w:line="293" w:lineRule="exact"/>
                        <w:ind w:hanging="361"/>
                        <w:jc w:val="both"/>
                      </w:pPr>
                      <w:r w:rsidRPr="00CA3B20">
                        <w:t xml:space="preserve">Majoritatea pacienţilor prezintă rezolvare radiologică </w:t>
                      </w:r>
                      <w:r w:rsidRPr="00CA3B20">
                        <w:rPr>
                          <w:spacing w:val="-5"/>
                        </w:rPr>
                        <w:t xml:space="preserve">la </w:t>
                      </w:r>
                      <w:r w:rsidRPr="00CA3B20">
                        <w:t>3-4 luni de tratament</w:t>
                      </w:r>
                      <w:r w:rsidRPr="00CA3B20">
                        <w:rPr>
                          <w:spacing w:val="10"/>
                        </w:rPr>
                        <w:t xml:space="preserve"> </w:t>
                      </w:r>
                      <w:r w:rsidRPr="00CA3B20">
                        <w:t>steroidian.</w:t>
                      </w:r>
                    </w:p>
                    <w:p w14:paraId="39F5C141" w14:textId="77777777" w:rsidR="001806E0" w:rsidRPr="00CA3B20" w:rsidRDefault="001806E0" w:rsidP="00CA3B20">
                      <w:pPr>
                        <w:pStyle w:val="a4"/>
                        <w:numPr>
                          <w:ilvl w:val="0"/>
                          <w:numId w:val="17"/>
                        </w:numPr>
                        <w:tabs>
                          <w:tab w:val="left" w:pos="466"/>
                        </w:tabs>
                        <w:spacing w:before="1" w:line="237" w:lineRule="auto"/>
                        <w:ind w:right="109"/>
                        <w:jc w:val="both"/>
                      </w:pPr>
                      <w:r w:rsidRPr="00CA3B20">
                        <w:t xml:space="preserve">Monitorizarea </w:t>
                      </w:r>
                      <w:r w:rsidRPr="00CA3B20">
                        <w:rPr>
                          <w:spacing w:val="-3"/>
                        </w:rPr>
                        <w:t xml:space="preserve">la </w:t>
                      </w:r>
                      <w:r w:rsidRPr="00CA3B20">
                        <w:t xml:space="preserve">intervale de 1 lună primele 6 </w:t>
                      </w:r>
                      <w:r w:rsidRPr="00CA3B20">
                        <w:rPr>
                          <w:spacing w:val="-3"/>
                        </w:rPr>
                        <w:t xml:space="preserve">luni, </w:t>
                      </w:r>
                      <w:r w:rsidRPr="00CA3B20">
                        <w:t xml:space="preserve">apoi </w:t>
                      </w:r>
                      <w:r w:rsidRPr="00CA3B20">
                        <w:rPr>
                          <w:spacing w:val="-3"/>
                        </w:rPr>
                        <w:t xml:space="preserve">la </w:t>
                      </w:r>
                      <w:r w:rsidRPr="00CA3B20">
                        <w:t xml:space="preserve">fiecare 3 luni până </w:t>
                      </w:r>
                      <w:r w:rsidRPr="00CA3B20">
                        <w:rPr>
                          <w:spacing w:val="-3"/>
                        </w:rPr>
                        <w:t xml:space="preserve">la </w:t>
                      </w:r>
                      <w:r w:rsidRPr="00CA3B20">
                        <w:t>1 an cu efectuarea radiografiei toracice, spirometriei, hemogramei, proteinei C</w:t>
                      </w:r>
                      <w:r w:rsidRPr="00CA3B20">
                        <w:rPr>
                          <w:spacing w:val="-3"/>
                        </w:rPr>
                        <w:t xml:space="preserve"> </w:t>
                      </w:r>
                      <w:r w:rsidRPr="00CA3B20">
                        <w:t>reactive.</w:t>
                      </w:r>
                    </w:p>
                    <w:p w14:paraId="2403C025" w14:textId="77777777" w:rsidR="001806E0" w:rsidRPr="00CA3B20" w:rsidRDefault="001806E0" w:rsidP="00CA3B20">
                      <w:pPr>
                        <w:pStyle w:val="a4"/>
                        <w:numPr>
                          <w:ilvl w:val="0"/>
                          <w:numId w:val="17"/>
                        </w:numPr>
                        <w:tabs>
                          <w:tab w:val="left" w:pos="466"/>
                        </w:tabs>
                        <w:spacing w:before="5" w:line="293" w:lineRule="exact"/>
                        <w:ind w:hanging="361"/>
                        <w:jc w:val="both"/>
                      </w:pPr>
                      <w:r w:rsidRPr="00CA3B20">
                        <w:t xml:space="preserve">Repetarea HRCT </w:t>
                      </w:r>
                      <w:r w:rsidRPr="00CA3B20">
                        <w:rPr>
                          <w:spacing w:val="-5"/>
                        </w:rPr>
                        <w:t xml:space="preserve">la </w:t>
                      </w:r>
                      <w:r w:rsidRPr="00CA3B20">
                        <w:t xml:space="preserve">6 luni sau la 1 an conform deciziei ftiziopneumologului </w:t>
                      </w:r>
                      <w:r w:rsidRPr="00CA3B20">
                        <w:rPr>
                          <w:spacing w:val="-3"/>
                        </w:rPr>
                        <w:t xml:space="preserve">la </w:t>
                      </w:r>
                      <w:r w:rsidRPr="00CA3B20">
                        <w:t>nivel</w:t>
                      </w:r>
                      <w:r w:rsidRPr="00CA3B20">
                        <w:rPr>
                          <w:spacing w:val="-22"/>
                        </w:rPr>
                        <w:t xml:space="preserve"> </w:t>
                      </w:r>
                      <w:r w:rsidRPr="00CA3B20">
                        <w:t>republican.</w:t>
                      </w:r>
                    </w:p>
                    <w:p w14:paraId="3EEF03A3" w14:textId="77777777" w:rsidR="001806E0" w:rsidRPr="00CA3B20" w:rsidRDefault="001806E0" w:rsidP="00CA3B20">
                      <w:pPr>
                        <w:pStyle w:val="a4"/>
                        <w:numPr>
                          <w:ilvl w:val="0"/>
                          <w:numId w:val="17"/>
                        </w:numPr>
                        <w:tabs>
                          <w:tab w:val="left" w:pos="466"/>
                        </w:tabs>
                        <w:spacing w:before="2" w:line="237" w:lineRule="auto"/>
                        <w:ind w:right="104"/>
                        <w:jc w:val="both"/>
                      </w:pPr>
                      <w:r w:rsidRPr="00CA3B20">
                        <w:t xml:space="preserve">Pacienţii care au administrat doze mari de CS </w:t>
                      </w:r>
                      <w:r w:rsidRPr="00CA3B20">
                        <w:rPr>
                          <w:i/>
                        </w:rPr>
                        <w:t xml:space="preserve">per os </w:t>
                      </w:r>
                      <w:r w:rsidRPr="00CA3B20">
                        <w:t xml:space="preserve">sunt incluşi </w:t>
                      </w:r>
                      <w:r w:rsidRPr="00CA3B20">
                        <w:rPr>
                          <w:spacing w:val="-3"/>
                        </w:rPr>
                        <w:t xml:space="preserve">în </w:t>
                      </w:r>
                      <w:r w:rsidRPr="00CA3B20">
                        <w:t>grupul de risc pentru osteoporoză şi fracturi (este necesară efectuarea tomodensitometriei osoase în dinamică şi administrarea</w:t>
                      </w:r>
                      <w:r w:rsidRPr="00CA3B20">
                        <w:rPr>
                          <w:spacing w:val="-1"/>
                        </w:rPr>
                        <w:t xml:space="preserve"> </w:t>
                      </w:r>
                      <w:r w:rsidRPr="00CA3B20">
                        <w:t>bifosfonaţilor).</w:t>
                      </w:r>
                    </w:p>
                  </w:txbxContent>
                </v:textbox>
                <w10:anchorlock/>
              </v:shape>
            </w:pict>
          </mc:Fallback>
        </mc:AlternateContent>
      </w:r>
    </w:p>
    <w:p w14:paraId="51D5B393" w14:textId="77777777" w:rsidR="00806B36" w:rsidRPr="0008470C" w:rsidRDefault="00806B36" w:rsidP="00BC5E45">
      <w:pPr>
        <w:pStyle w:val="a4"/>
        <w:ind w:firstLine="0"/>
        <w:jc w:val="both"/>
        <w:rPr>
          <w:sz w:val="20"/>
        </w:rPr>
      </w:pPr>
    </w:p>
    <w:p w14:paraId="0E56E852" w14:textId="68894D2D" w:rsidR="00806B36" w:rsidRPr="0008470C" w:rsidRDefault="0005578A" w:rsidP="00BC5E45">
      <w:pPr>
        <w:pStyle w:val="a4"/>
        <w:spacing w:before="3"/>
        <w:ind w:firstLine="0"/>
        <w:jc w:val="both"/>
        <w:rPr>
          <w:sz w:val="11"/>
        </w:rPr>
      </w:pPr>
      <w:r w:rsidRPr="0008470C">
        <w:rPr>
          <w:noProof/>
          <w:lang w:val="ru-RU" w:eastAsia="ru-RU" w:bidi="ar-SA"/>
        </w:rPr>
        <mc:AlternateContent>
          <mc:Choice Requires="wps">
            <w:drawing>
              <wp:anchor distT="0" distB="0" distL="0" distR="0" simplePos="0" relativeHeight="251668992" behindDoc="1" locked="0" layoutInCell="1" allowOverlap="1" wp14:anchorId="5F1A17B5" wp14:editId="30A94358">
                <wp:simplePos x="0" y="0"/>
                <wp:positionH relativeFrom="page">
                  <wp:posOffset>648970</wp:posOffset>
                </wp:positionH>
                <wp:positionV relativeFrom="paragraph">
                  <wp:posOffset>16510</wp:posOffset>
                </wp:positionV>
                <wp:extent cx="6282055" cy="233426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2334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574180" w14:textId="77777777" w:rsidR="001806E0" w:rsidRDefault="001806E0">
                            <w:pPr>
                              <w:spacing w:before="1"/>
                              <w:ind w:left="105"/>
                              <w:jc w:val="both"/>
                              <w:rPr>
                                <w:b/>
                                <w:i/>
                                <w:sz w:val="24"/>
                              </w:rPr>
                            </w:pPr>
                            <w:r>
                              <w:rPr>
                                <w:b/>
                                <w:sz w:val="24"/>
                              </w:rPr>
                              <w:t xml:space="preserve">Caseta 50. </w:t>
                            </w:r>
                            <w:r>
                              <w:rPr>
                                <w:b/>
                                <w:i/>
                                <w:sz w:val="24"/>
                              </w:rPr>
                              <w:t>Supravegherea pacienţilor cu RB-ILD, DIP, LIP</w:t>
                            </w:r>
                          </w:p>
                          <w:p w14:paraId="37788AF7" w14:textId="77777777" w:rsidR="001806E0" w:rsidRDefault="001806E0">
                            <w:pPr>
                              <w:pStyle w:val="a4"/>
                              <w:numPr>
                                <w:ilvl w:val="0"/>
                                <w:numId w:val="16"/>
                              </w:numPr>
                              <w:tabs>
                                <w:tab w:val="left" w:pos="466"/>
                              </w:tabs>
                              <w:spacing w:before="117" w:line="237" w:lineRule="auto"/>
                              <w:ind w:right="108"/>
                              <w:jc w:val="both"/>
                            </w:pPr>
                            <w:r>
                              <w:t xml:space="preserve">Monitorizarea </w:t>
                            </w:r>
                            <w:r>
                              <w:rPr>
                                <w:spacing w:val="-3"/>
                              </w:rPr>
                              <w:t xml:space="preserve">la </w:t>
                            </w:r>
                            <w:r>
                              <w:t xml:space="preserve">intervale de 3-6 luni şi un abord flexibil pentru determinări mai precoce </w:t>
                            </w:r>
                            <w:r>
                              <w:rPr>
                                <w:spacing w:val="-3"/>
                              </w:rPr>
                              <w:t xml:space="preserve">la </w:t>
                            </w:r>
                            <w:r>
                              <w:t>pacienţii cu dispnee</w:t>
                            </w:r>
                            <w:r>
                              <w:rPr>
                                <w:spacing w:val="2"/>
                              </w:rPr>
                              <w:t xml:space="preserve"> </w:t>
                            </w:r>
                            <w:r>
                              <w:t>progresivă.</w:t>
                            </w:r>
                          </w:p>
                          <w:p w14:paraId="2677F9CD" w14:textId="77777777" w:rsidR="001806E0" w:rsidRDefault="001806E0">
                            <w:pPr>
                              <w:pStyle w:val="a4"/>
                              <w:numPr>
                                <w:ilvl w:val="0"/>
                                <w:numId w:val="16"/>
                              </w:numPr>
                              <w:tabs>
                                <w:tab w:val="left" w:pos="466"/>
                              </w:tabs>
                              <w:spacing w:before="7"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63B6FFAB" w14:textId="13AF97E7" w:rsidR="001806E0" w:rsidRDefault="001806E0">
                            <w:pPr>
                              <w:pStyle w:val="a4"/>
                              <w:numPr>
                                <w:ilvl w:val="0"/>
                                <w:numId w:val="16"/>
                              </w:numPr>
                              <w:tabs>
                                <w:tab w:val="left" w:pos="466"/>
                              </w:tabs>
                              <w:spacing w:before="2"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7E7B26EC" w14:textId="77777777" w:rsidR="001806E0" w:rsidRDefault="001806E0">
                            <w:pPr>
                              <w:pStyle w:val="a4"/>
                              <w:numPr>
                                <w:ilvl w:val="0"/>
                                <w:numId w:val="16"/>
                              </w:numPr>
                              <w:tabs>
                                <w:tab w:val="left" w:pos="466"/>
                              </w:tabs>
                              <w:spacing w:before="7" w:line="237" w:lineRule="auto"/>
                              <w:ind w:right="102"/>
                              <w:jc w:val="both"/>
                            </w:pPr>
                            <w:r>
                              <w:t xml:space="preserve">Monitorizarea apariţiei complicaţiilor </w:t>
                            </w:r>
                            <w:r>
                              <w:rPr>
                                <w:spacing w:val="-5"/>
                              </w:rPr>
                              <w:t xml:space="preserve">la </w:t>
                            </w:r>
                            <w:r>
                              <w:t>momentul diagnosticului PII şi/sau de-a  lungul urmăririi şi monitorizării evoluţiei</w:t>
                            </w:r>
                            <w:r>
                              <w:rPr>
                                <w:spacing w:val="-17"/>
                              </w:rPr>
                              <w:t xml:space="preserve"> </w:t>
                            </w:r>
                            <w:r>
                              <w:rPr>
                                <w:spacing w:val="-4"/>
                              </w:rPr>
                              <w:t>bolii.</w:t>
                            </w:r>
                          </w:p>
                          <w:p w14:paraId="559129D6" w14:textId="77777777" w:rsidR="001806E0" w:rsidRDefault="001806E0">
                            <w:pPr>
                              <w:pStyle w:val="a4"/>
                              <w:numPr>
                                <w:ilvl w:val="0"/>
                                <w:numId w:val="16"/>
                              </w:numPr>
                              <w:tabs>
                                <w:tab w:val="left" w:pos="466"/>
                              </w:tabs>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17B5" id="Text Box 3" o:spid="_x0000_s1095" type="#_x0000_t202" style="position:absolute;left:0;text-align:left;margin-left:51.1pt;margin-top:1.3pt;width:494.65pt;height:183.8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" filled="f" strokeweight=".48pt">
                <v:textbox inset="0,0,0,0">
                  <w:txbxContent>
                    <w:p w14:paraId="1D574180" w14:textId="77777777" w:rsidR="001806E0" w:rsidRDefault="001806E0">
                      <w:pPr>
                        <w:spacing w:before="1"/>
                        <w:ind w:left="105"/>
                        <w:jc w:val="both"/>
                        <w:rPr>
                          <w:b/>
                          <w:i/>
                          <w:sz w:val="24"/>
                        </w:rPr>
                      </w:pPr>
                      <w:r>
                        <w:rPr>
                          <w:b/>
                          <w:sz w:val="24"/>
                        </w:rPr>
                        <w:t xml:space="preserve">Caseta 50. </w:t>
                      </w:r>
                      <w:r>
                        <w:rPr>
                          <w:b/>
                          <w:i/>
                          <w:sz w:val="24"/>
                        </w:rPr>
                        <w:t>Supravegherea pacienţilor cu RB-ILD, DIP, LIP</w:t>
                      </w:r>
                    </w:p>
                    <w:p w14:paraId="37788AF7" w14:textId="77777777" w:rsidR="001806E0" w:rsidRDefault="001806E0">
                      <w:pPr>
                        <w:pStyle w:val="a4"/>
                        <w:numPr>
                          <w:ilvl w:val="0"/>
                          <w:numId w:val="16"/>
                        </w:numPr>
                        <w:tabs>
                          <w:tab w:val="left" w:pos="466"/>
                        </w:tabs>
                        <w:spacing w:before="117" w:line="237" w:lineRule="auto"/>
                        <w:ind w:right="108"/>
                        <w:jc w:val="both"/>
                      </w:pPr>
                      <w:r>
                        <w:t xml:space="preserve">Monitorizarea </w:t>
                      </w:r>
                      <w:r>
                        <w:rPr>
                          <w:spacing w:val="-3"/>
                        </w:rPr>
                        <w:t xml:space="preserve">la </w:t>
                      </w:r>
                      <w:r>
                        <w:t xml:space="preserve">intervale de 3-6 luni şi un abord flexibil pentru determinări mai precoce </w:t>
                      </w:r>
                      <w:r>
                        <w:rPr>
                          <w:spacing w:val="-3"/>
                        </w:rPr>
                        <w:t xml:space="preserve">la </w:t>
                      </w:r>
                      <w:r>
                        <w:t>pacienţii cu dispnee</w:t>
                      </w:r>
                      <w:r>
                        <w:rPr>
                          <w:spacing w:val="2"/>
                        </w:rPr>
                        <w:t xml:space="preserve"> </w:t>
                      </w:r>
                      <w:r>
                        <w:t>progresivă.</w:t>
                      </w:r>
                    </w:p>
                    <w:p w14:paraId="2677F9CD" w14:textId="77777777" w:rsidR="001806E0" w:rsidRDefault="001806E0">
                      <w:pPr>
                        <w:pStyle w:val="a4"/>
                        <w:numPr>
                          <w:ilvl w:val="0"/>
                          <w:numId w:val="16"/>
                        </w:numPr>
                        <w:tabs>
                          <w:tab w:val="left" w:pos="466"/>
                        </w:tabs>
                        <w:spacing w:before="7"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63B6FFAB" w14:textId="13AF97E7" w:rsidR="001806E0" w:rsidRDefault="001806E0">
                      <w:pPr>
                        <w:pStyle w:val="a4"/>
                        <w:numPr>
                          <w:ilvl w:val="0"/>
                          <w:numId w:val="16"/>
                        </w:numPr>
                        <w:tabs>
                          <w:tab w:val="left" w:pos="466"/>
                        </w:tabs>
                        <w:spacing w:before="2"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7E7B26EC" w14:textId="77777777" w:rsidR="001806E0" w:rsidRDefault="001806E0">
                      <w:pPr>
                        <w:pStyle w:val="a4"/>
                        <w:numPr>
                          <w:ilvl w:val="0"/>
                          <w:numId w:val="16"/>
                        </w:numPr>
                        <w:tabs>
                          <w:tab w:val="left" w:pos="466"/>
                        </w:tabs>
                        <w:spacing w:before="7" w:line="237" w:lineRule="auto"/>
                        <w:ind w:right="102"/>
                        <w:jc w:val="both"/>
                      </w:pPr>
                      <w:r>
                        <w:t xml:space="preserve">Monitorizarea apariţiei complicaţiilor </w:t>
                      </w:r>
                      <w:r>
                        <w:rPr>
                          <w:spacing w:val="-5"/>
                        </w:rPr>
                        <w:t xml:space="preserve">la </w:t>
                      </w:r>
                      <w:r>
                        <w:t>momentul diagnosticului PII şi/sau de-a  lungul urmăririi şi monitorizării evoluţiei</w:t>
                      </w:r>
                      <w:r>
                        <w:rPr>
                          <w:spacing w:val="-17"/>
                        </w:rPr>
                        <w:t xml:space="preserve"> </w:t>
                      </w:r>
                      <w:r>
                        <w:rPr>
                          <w:spacing w:val="-4"/>
                        </w:rPr>
                        <w:t>bolii.</w:t>
                      </w:r>
                    </w:p>
                    <w:p w14:paraId="559129D6" w14:textId="77777777" w:rsidR="001806E0" w:rsidRDefault="001806E0">
                      <w:pPr>
                        <w:pStyle w:val="a4"/>
                        <w:numPr>
                          <w:ilvl w:val="0"/>
                          <w:numId w:val="16"/>
                        </w:numPr>
                        <w:tabs>
                          <w:tab w:val="left" w:pos="466"/>
                        </w:tabs>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v:textbox>
                <w10:wrap type="topAndBottom" anchorx="page"/>
              </v:shape>
            </w:pict>
          </mc:Fallback>
        </mc:AlternateContent>
      </w:r>
    </w:p>
    <w:p w14:paraId="371B4411" w14:textId="77777777" w:rsidR="00806B36" w:rsidRPr="0008470C" w:rsidRDefault="00806B36" w:rsidP="00BC5E45">
      <w:pPr>
        <w:pStyle w:val="a4"/>
        <w:ind w:firstLine="0"/>
        <w:jc w:val="both"/>
        <w:rPr>
          <w:sz w:val="20"/>
        </w:rPr>
      </w:pPr>
    </w:p>
    <w:p w14:paraId="2C0F1572" w14:textId="312BEDF3" w:rsidR="00806B36" w:rsidRPr="0008470C" w:rsidRDefault="0005578A" w:rsidP="00BC5E45">
      <w:pPr>
        <w:pStyle w:val="a4"/>
        <w:spacing w:before="5"/>
        <w:ind w:firstLine="0"/>
        <w:jc w:val="both"/>
        <w:rPr>
          <w:sz w:val="12"/>
        </w:rPr>
      </w:pPr>
      <w:r w:rsidRPr="0008470C">
        <w:rPr>
          <w:noProof/>
          <w:lang w:val="ru-RU" w:eastAsia="ru-RU" w:bidi="ar-SA"/>
        </w:rPr>
        <mc:AlternateContent>
          <mc:Choice Requires="wps">
            <w:drawing>
              <wp:anchor distT="0" distB="0" distL="0" distR="0" simplePos="0" relativeHeight="251670016" behindDoc="1" locked="0" layoutInCell="1" allowOverlap="1" wp14:anchorId="070C7005" wp14:editId="70B6D590">
                <wp:simplePos x="0" y="0"/>
                <wp:positionH relativeFrom="page">
                  <wp:posOffset>648970</wp:posOffset>
                </wp:positionH>
                <wp:positionV relativeFrom="paragraph">
                  <wp:posOffset>118745</wp:posOffset>
                </wp:positionV>
                <wp:extent cx="6282055" cy="267398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26739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9F873F" w14:textId="77777777" w:rsidR="001806E0" w:rsidRDefault="001806E0">
                            <w:pPr>
                              <w:spacing w:line="273" w:lineRule="exact"/>
                              <w:ind w:left="105"/>
                              <w:jc w:val="both"/>
                              <w:rPr>
                                <w:b/>
                                <w:i/>
                                <w:sz w:val="24"/>
                              </w:rPr>
                            </w:pPr>
                            <w:r>
                              <w:rPr>
                                <w:b/>
                                <w:sz w:val="24"/>
                              </w:rPr>
                              <w:t xml:space="preserve">Caseta 51. </w:t>
                            </w:r>
                            <w:r>
                              <w:rPr>
                                <w:b/>
                                <w:i/>
                                <w:sz w:val="24"/>
                              </w:rPr>
                              <w:t>Supravegherea pacienţilor cu AIP</w:t>
                            </w:r>
                          </w:p>
                          <w:p w14:paraId="75143B7F" w14:textId="77777777" w:rsidR="001806E0" w:rsidRDefault="001806E0">
                            <w:pPr>
                              <w:pStyle w:val="a4"/>
                              <w:numPr>
                                <w:ilvl w:val="0"/>
                                <w:numId w:val="15"/>
                              </w:numPr>
                              <w:tabs>
                                <w:tab w:val="left" w:pos="466"/>
                              </w:tabs>
                              <w:spacing w:before="119" w:line="294" w:lineRule="exact"/>
                              <w:ind w:hanging="361"/>
                              <w:jc w:val="both"/>
                            </w:pPr>
                            <w:r>
                              <w:t>AIP are un prognostic nefavorabil cu o rată înaltă a</w:t>
                            </w:r>
                            <w:r>
                              <w:rPr>
                                <w:spacing w:val="3"/>
                              </w:rPr>
                              <w:t xml:space="preserve"> </w:t>
                            </w:r>
                            <w:r>
                              <w:t>mortalită</w:t>
                            </w:r>
                            <w:r>
                              <w:rPr>
                                <w:rFonts w:ascii="Cambria Math" w:hAnsi="Cambria Math"/>
                              </w:rPr>
                              <w:t>ț</w:t>
                            </w:r>
                            <w:r>
                              <w:t>ii.</w:t>
                            </w:r>
                          </w:p>
                          <w:p w14:paraId="243B7F82" w14:textId="11F3B34C" w:rsidR="001806E0" w:rsidRDefault="001806E0">
                            <w:pPr>
                              <w:pStyle w:val="a4"/>
                              <w:numPr>
                                <w:ilvl w:val="0"/>
                                <w:numId w:val="15"/>
                              </w:numPr>
                              <w:tabs>
                                <w:tab w:val="left" w:pos="466"/>
                              </w:tabs>
                              <w:spacing w:before="2" w:line="237" w:lineRule="auto"/>
                              <w:ind w:right="110"/>
                              <w:jc w:val="both"/>
                            </w:pPr>
                            <w:r>
                              <w:t xml:space="preserve">Monitorizarea la intervale de 1 lună primele 3 luni după externare, </w:t>
                            </w:r>
                            <w:r>
                              <w:rPr>
                                <w:spacing w:val="-4"/>
                              </w:rPr>
                              <w:t xml:space="preserve">iar </w:t>
                            </w:r>
                            <w:r>
                              <w:t xml:space="preserve">ulterior </w:t>
                            </w:r>
                            <w:r>
                              <w:rPr>
                                <w:spacing w:val="-3"/>
                              </w:rPr>
                              <w:t xml:space="preserve">la </w:t>
                            </w:r>
                            <w:r>
                              <w:t xml:space="preserve">intervale de 3-6 luni şi un regim flexibil de monitorizare pentru determinări mai precoce </w:t>
                            </w:r>
                            <w:r>
                              <w:rPr>
                                <w:spacing w:val="-6"/>
                              </w:rPr>
                              <w:t xml:space="preserve">la </w:t>
                            </w:r>
                            <w:r>
                              <w:t>pacienţii cu dispnee</w:t>
                            </w:r>
                            <w:r>
                              <w:rPr>
                                <w:spacing w:val="-13"/>
                              </w:rPr>
                              <w:t xml:space="preserve"> </w:t>
                            </w:r>
                            <w:r>
                              <w:t>progresivă.</w:t>
                            </w:r>
                          </w:p>
                          <w:p w14:paraId="1997682F" w14:textId="77777777" w:rsidR="001806E0" w:rsidRDefault="001806E0">
                            <w:pPr>
                              <w:pStyle w:val="a4"/>
                              <w:numPr>
                                <w:ilvl w:val="0"/>
                                <w:numId w:val="15"/>
                              </w:numPr>
                              <w:tabs>
                                <w:tab w:val="left" w:pos="466"/>
                              </w:tabs>
                              <w:spacing w:before="7"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60849143" w14:textId="16364555" w:rsidR="001806E0" w:rsidRDefault="001806E0">
                            <w:pPr>
                              <w:pStyle w:val="a4"/>
                              <w:numPr>
                                <w:ilvl w:val="0"/>
                                <w:numId w:val="15"/>
                              </w:numPr>
                              <w:tabs>
                                <w:tab w:val="left" w:pos="466"/>
                              </w:tabs>
                              <w:spacing w:before="2"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58C5AE66" w14:textId="77777777" w:rsidR="001806E0" w:rsidRDefault="001806E0">
                            <w:pPr>
                              <w:pStyle w:val="a4"/>
                              <w:numPr>
                                <w:ilvl w:val="0"/>
                                <w:numId w:val="15"/>
                              </w:numPr>
                              <w:tabs>
                                <w:tab w:val="left" w:pos="466"/>
                              </w:tabs>
                              <w:spacing w:before="7" w:line="237" w:lineRule="auto"/>
                              <w:ind w:right="106"/>
                              <w:jc w:val="both"/>
                            </w:pPr>
                            <w:r>
                              <w:t xml:space="preserve">Monitorizarea apariţiei complicaţiilor </w:t>
                            </w:r>
                            <w:r>
                              <w:rPr>
                                <w:spacing w:val="-3"/>
                              </w:rPr>
                              <w:t xml:space="preserve">la </w:t>
                            </w:r>
                            <w:r>
                              <w:t>momentul diagnosticului AIP şi/sau de-a lungul urmăririi şi monitorizării evoluţiei</w:t>
                            </w:r>
                            <w:r>
                              <w:rPr>
                                <w:spacing w:val="-17"/>
                              </w:rPr>
                              <w:t xml:space="preserve"> </w:t>
                            </w:r>
                            <w:r>
                              <w:rPr>
                                <w:spacing w:val="-4"/>
                              </w:rPr>
                              <w:t>bolii.</w:t>
                            </w:r>
                          </w:p>
                          <w:p w14:paraId="32C070F2" w14:textId="77777777" w:rsidR="001806E0" w:rsidRDefault="001806E0">
                            <w:pPr>
                              <w:pStyle w:val="a4"/>
                              <w:numPr>
                                <w:ilvl w:val="0"/>
                                <w:numId w:val="15"/>
                              </w:numPr>
                              <w:tabs>
                                <w:tab w:val="left" w:pos="466"/>
                              </w:tabs>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C7005" id="_x0000_s1096" type="#_x0000_t202" style="position:absolute;left:0;text-align:left;margin-left:51.1pt;margin-top:9.35pt;width:494.65pt;height:210.5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" filled="f" strokeweight=".48pt">
                <v:textbox inset="0,0,0,0">
                  <w:txbxContent>
                    <w:p w14:paraId="1A9F873F" w14:textId="77777777" w:rsidR="001806E0" w:rsidRDefault="001806E0">
                      <w:pPr>
                        <w:spacing w:line="273" w:lineRule="exact"/>
                        <w:ind w:left="105"/>
                        <w:jc w:val="both"/>
                        <w:rPr>
                          <w:b/>
                          <w:i/>
                          <w:sz w:val="24"/>
                        </w:rPr>
                      </w:pPr>
                      <w:r>
                        <w:rPr>
                          <w:b/>
                          <w:sz w:val="24"/>
                        </w:rPr>
                        <w:t xml:space="preserve">Caseta 51. </w:t>
                      </w:r>
                      <w:r>
                        <w:rPr>
                          <w:b/>
                          <w:i/>
                          <w:sz w:val="24"/>
                        </w:rPr>
                        <w:t>Supravegherea pacienţilor cu AIP</w:t>
                      </w:r>
                    </w:p>
                    <w:p w14:paraId="75143B7F" w14:textId="77777777" w:rsidR="001806E0" w:rsidRDefault="001806E0">
                      <w:pPr>
                        <w:pStyle w:val="a4"/>
                        <w:numPr>
                          <w:ilvl w:val="0"/>
                          <w:numId w:val="15"/>
                        </w:numPr>
                        <w:tabs>
                          <w:tab w:val="left" w:pos="466"/>
                        </w:tabs>
                        <w:spacing w:before="119" w:line="294" w:lineRule="exact"/>
                        <w:ind w:hanging="361"/>
                        <w:jc w:val="both"/>
                      </w:pPr>
                      <w:r>
                        <w:t>AIP are un prognostic nefavorabil cu o rată înaltă a</w:t>
                      </w:r>
                      <w:r>
                        <w:rPr>
                          <w:spacing w:val="3"/>
                        </w:rPr>
                        <w:t xml:space="preserve"> </w:t>
                      </w:r>
                      <w:r>
                        <w:t>mortalită</w:t>
                      </w:r>
                      <w:r>
                        <w:rPr>
                          <w:rFonts w:ascii="Cambria Math" w:hAnsi="Cambria Math"/>
                        </w:rPr>
                        <w:t>ț</w:t>
                      </w:r>
                      <w:r>
                        <w:t>ii.</w:t>
                      </w:r>
                    </w:p>
                    <w:p w14:paraId="243B7F82" w14:textId="11F3B34C" w:rsidR="001806E0" w:rsidRDefault="001806E0">
                      <w:pPr>
                        <w:pStyle w:val="a4"/>
                        <w:numPr>
                          <w:ilvl w:val="0"/>
                          <w:numId w:val="15"/>
                        </w:numPr>
                        <w:tabs>
                          <w:tab w:val="left" w:pos="466"/>
                        </w:tabs>
                        <w:spacing w:before="2" w:line="237" w:lineRule="auto"/>
                        <w:ind w:right="110"/>
                        <w:jc w:val="both"/>
                      </w:pPr>
                      <w:r>
                        <w:t xml:space="preserve">Monitorizarea la intervale de 1 lună primele 3 luni după externare, </w:t>
                      </w:r>
                      <w:r>
                        <w:rPr>
                          <w:spacing w:val="-4"/>
                        </w:rPr>
                        <w:t xml:space="preserve">iar </w:t>
                      </w:r>
                      <w:r>
                        <w:t xml:space="preserve">ulterior </w:t>
                      </w:r>
                      <w:r>
                        <w:rPr>
                          <w:spacing w:val="-3"/>
                        </w:rPr>
                        <w:t xml:space="preserve">la </w:t>
                      </w:r>
                      <w:r>
                        <w:t xml:space="preserve">intervale de 3-6 luni şi un regim flexibil de monitorizare pentru determinări mai precoce </w:t>
                      </w:r>
                      <w:r>
                        <w:rPr>
                          <w:spacing w:val="-6"/>
                        </w:rPr>
                        <w:t xml:space="preserve">la </w:t>
                      </w:r>
                      <w:r>
                        <w:t>pacienţii cu dispnee</w:t>
                      </w:r>
                      <w:r>
                        <w:rPr>
                          <w:spacing w:val="-13"/>
                        </w:rPr>
                        <w:t xml:space="preserve"> </w:t>
                      </w:r>
                      <w:r>
                        <w:t>progresivă.</w:t>
                      </w:r>
                    </w:p>
                    <w:p w14:paraId="1997682F" w14:textId="77777777" w:rsidR="001806E0" w:rsidRDefault="001806E0">
                      <w:pPr>
                        <w:pStyle w:val="a4"/>
                        <w:numPr>
                          <w:ilvl w:val="0"/>
                          <w:numId w:val="15"/>
                        </w:numPr>
                        <w:tabs>
                          <w:tab w:val="left" w:pos="466"/>
                        </w:tabs>
                        <w:spacing w:before="7" w:line="237" w:lineRule="auto"/>
                        <w:ind w:right="110"/>
                        <w:jc w:val="both"/>
                      </w:pPr>
                      <w:r>
                        <w:t xml:space="preserve">Monitorizarea pentru identificarea necesităţii suplimentării oxigenului prin pulsoximetrie de repaus şi efort/test de </w:t>
                      </w:r>
                      <w:r>
                        <w:rPr>
                          <w:spacing w:val="-3"/>
                        </w:rPr>
                        <w:t xml:space="preserve">mers </w:t>
                      </w:r>
                      <w:r>
                        <w:t xml:space="preserve">să se facă </w:t>
                      </w:r>
                      <w:r>
                        <w:rPr>
                          <w:spacing w:val="-5"/>
                        </w:rPr>
                        <w:t xml:space="preserve">la </w:t>
                      </w:r>
                      <w:r>
                        <w:t>intervale de 3-6</w:t>
                      </w:r>
                      <w:r>
                        <w:rPr>
                          <w:spacing w:val="24"/>
                        </w:rPr>
                        <w:t xml:space="preserve"> </w:t>
                      </w:r>
                      <w:r>
                        <w:rPr>
                          <w:spacing w:val="-4"/>
                        </w:rPr>
                        <w:t>luni.</w:t>
                      </w:r>
                    </w:p>
                    <w:p w14:paraId="60849143" w14:textId="16364555" w:rsidR="001806E0" w:rsidRDefault="001806E0">
                      <w:pPr>
                        <w:pStyle w:val="a4"/>
                        <w:numPr>
                          <w:ilvl w:val="0"/>
                          <w:numId w:val="15"/>
                        </w:numPr>
                        <w:tabs>
                          <w:tab w:val="left" w:pos="466"/>
                        </w:tabs>
                        <w:spacing w:before="2" w:line="237" w:lineRule="auto"/>
                        <w:ind w:right="106"/>
                        <w:jc w:val="both"/>
                      </w:pPr>
                      <w:r>
                        <w:t xml:space="preserve">În timpul acestor </w:t>
                      </w:r>
                      <w:r>
                        <w:rPr>
                          <w:spacing w:val="-3"/>
                        </w:rPr>
                        <w:t xml:space="preserve">vizite, </w:t>
                      </w:r>
                      <w:r>
                        <w:t>se analizează indicatorii de progresie ai bolii (CVF, DLCO, VR, TLC, SaO</w:t>
                      </w:r>
                      <w:r>
                        <w:rPr>
                          <w:vertAlign w:val="subscript"/>
                        </w:rPr>
                        <w:t>2</w:t>
                      </w:r>
                      <w:r>
                        <w:t>) şi se modifică schemele de</w:t>
                      </w:r>
                      <w:r>
                        <w:rPr>
                          <w:spacing w:val="-1"/>
                        </w:rPr>
                        <w:t xml:space="preserve"> </w:t>
                      </w:r>
                      <w:r>
                        <w:t>tratament.</w:t>
                      </w:r>
                    </w:p>
                    <w:p w14:paraId="58C5AE66" w14:textId="77777777" w:rsidR="001806E0" w:rsidRDefault="001806E0">
                      <w:pPr>
                        <w:pStyle w:val="a4"/>
                        <w:numPr>
                          <w:ilvl w:val="0"/>
                          <w:numId w:val="15"/>
                        </w:numPr>
                        <w:tabs>
                          <w:tab w:val="left" w:pos="466"/>
                        </w:tabs>
                        <w:spacing w:before="7" w:line="237" w:lineRule="auto"/>
                        <w:ind w:right="106"/>
                        <w:jc w:val="both"/>
                      </w:pPr>
                      <w:r>
                        <w:t xml:space="preserve">Monitorizarea apariţiei complicaţiilor </w:t>
                      </w:r>
                      <w:r>
                        <w:rPr>
                          <w:spacing w:val="-3"/>
                        </w:rPr>
                        <w:t xml:space="preserve">la </w:t>
                      </w:r>
                      <w:r>
                        <w:t>momentul diagnosticului AIP şi/sau de-a lungul urmăririi şi monitorizării evoluţiei</w:t>
                      </w:r>
                      <w:r>
                        <w:rPr>
                          <w:spacing w:val="-17"/>
                        </w:rPr>
                        <w:t xml:space="preserve"> </w:t>
                      </w:r>
                      <w:r>
                        <w:rPr>
                          <w:spacing w:val="-4"/>
                        </w:rPr>
                        <w:t>bolii.</w:t>
                      </w:r>
                    </w:p>
                    <w:p w14:paraId="32C070F2" w14:textId="77777777" w:rsidR="001806E0" w:rsidRDefault="001806E0">
                      <w:pPr>
                        <w:pStyle w:val="a4"/>
                        <w:numPr>
                          <w:ilvl w:val="0"/>
                          <w:numId w:val="15"/>
                        </w:numPr>
                        <w:tabs>
                          <w:tab w:val="left" w:pos="466"/>
                        </w:tabs>
                        <w:ind w:right="104"/>
                        <w:jc w:val="both"/>
                      </w:pPr>
                      <w:r>
                        <w:t xml:space="preserve">Pacienţii care au administrat doze mari de CS </w:t>
                      </w:r>
                      <w:r>
                        <w:rPr>
                          <w:i/>
                        </w:rPr>
                        <w:t xml:space="preserve">per os </w:t>
                      </w:r>
                      <w:r>
                        <w:t xml:space="preserve">sunt incluşi </w:t>
                      </w:r>
                      <w:r>
                        <w:rPr>
                          <w:spacing w:val="-3"/>
                        </w:rPr>
                        <w:t xml:space="preserve">în </w:t>
                      </w:r>
                      <w:r>
                        <w:t>grupul de risc pentru osteoporoză şi fracturi (este necesară efectuarea tomodensitometriei osoase în dinamică şi administrarea</w:t>
                      </w:r>
                      <w:r>
                        <w:rPr>
                          <w:spacing w:val="-1"/>
                        </w:rPr>
                        <w:t xml:space="preserve"> </w:t>
                      </w:r>
                      <w:r>
                        <w:t>bifosfonaţilor).</w:t>
                      </w:r>
                    </w:p>
                  </w:txbxContent>
                </v:textbox>
                <w10:wrap type="topAndBottom" anchorx="page"/>
              </v:shape>
            </w:pict>
          </mc:Fallback>
        </mc:AlternateContent>
      </w:r>
    </w:p>
    <w:p w14:paraId="59B68503" w14:textId="77777777" w:rsidR="00806B36" w:rsidRPr="0008470C" w:rsidRDefault="00806B36" w:rsidP="00BC5E45">
      <w:pPr>
        <w:jc w:val="both"/>
        <w:rPr>
          <w:sz w:val="12"/>
        </w:rPr>
        <w:sectPr w:rsidR="00806B36" w:rsidRPr="0008470C">
          <w:pgSz w:w="11910" w:h="16840"/>
          <w:pgMar w:top="1280" w:right="40" w:bottom="980" w:left="460" w:header="0" w:footer="711" w:gutter="0"/>
          <w:cols w:space="720"/>
        </w:sectPr>
      </w:pPr>
    </w:p>
    <w:p w14:paraId="4A19B2AF" w14:textId="77777777" w:rsidR="00806B36" w:rsidRPr="0008470C" w:rsidRDefault="00C5498F" w:rsidP="00BC5E45">
      <w:pPr>
        <w:pStyle w:val="1"/>
        <w:numPr>
          <w:ilvl w:val="0"/>
          <w:numId w:val="74"/>
        </w:numPr>
        <w:ind w:right="495"/>
        <w:jc w:val="both"/>
      </w:pPr>
      <w:bookmarkStart w:id="64" w:name="D._RESURSE_UMANE_ŞI_MATERIALE_NECESARE_P"/>
      <w:bookmarkStart w:id="65" w:name="D.2._Instituţiile/secţiile_de_asistenţă_"/>
      <w:bookmarkStart w:id="66" w:name="_Toc29760481"/>
      <w:bookmarkEnd w:id="64"/>
      <w:bookmarkEnd w:id="65"/>
      <w:r w:rsidRPr="0008470C">
        <w:lastRenderedPageBreak/>
        <w:t>RESURSE UMANE ŞI MATERIALE NECESARE PENTRU RESPECTAREA PREVEDERILOR PROTOCOLULUI</w:t>
      </w:r>
      <w:bookmarkEnd w:id="66"/>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8079"/>
      </w:tblGrid>
      <w:tr w:rsidR="00806B36" w:rsidRPr="0008470C" w14:paraId="2142ADA2" w14:textId="77777777">
        <w:trPr>
          <w:trHeight w:val="1060"/>
        </w:trPr>
        <w:tc>
          <w:tcPr>
            <w:tcW w:w="2693" w:type="dxa"/>
            <w:vMerge w:val="restart"/>
          </w:tcPr>
          <w:p w14:paraId="56E8C14F" w14:textId="77777777" w:rsidR="00806B36" w:rsidRPr="0008470C" w:rsidRDefault="00806B36" w:rsidP="00BC5E45">
            <w:pPr>
              <w:pStyle w:val="TableParagraph"/>
              <w:ind w:left="0"/>
              <w:jc w:val="both"/>
              <w:rPr>
                <w:b/>
                <w:sz w:val="30"/>
              </w:rPr>
            </w:pPr>
          </w:p>
          <w:p w14:paraId="3A4CD675" w14:textId="77777777" w:rsidR="00806B36" w:rsidRPr="0008470C" w:rsidRDefault="00806B36" w:rsidP="00BC5E45">
            <w:pPr>
              <w:pStyle w:val="TableParagraph"/>
              <w:ind w:left="0"/>
              <w:jc w:val="both"/>
              <w:rPr>
                <w:b/>
                <w:sz w:val="30"/>
              </w:rPr>
            </w:pPr>
          </w:p>
          <w:p w14:paraId="30CC096B" w14:textId="77777777" w:rsidR="00806B36" w:rsidRPr="0008470C" w:rsidRDefault="00806B36" w:rsidP="00BC5E45">
            <w:pPr>
              <w:pStyle w:val="TableParagraph"/>
              <w:ind w:left="0"/>
              <w:jc w:val="both"/>
              <w:rPr>
                <w:b/>
                <w:sz w:val="30"/>
              </w:rPr>
            </w:pPr>
          </w:p>
          <w:p w14:paraId="1E920937" w14:textId="77777777" w:rsidR="00806B36" w:rsidRPr="0008470C" w:rsidRDefault="00806B36" w:rsidP="00BC5E45">
            <w:pPr>
              <w:pStyle w:val="TableParagraph"/>
              <w:ind w:left="0"/>
              <w:jc w:val="both"/>
              <w:rPr>
                <w:b/>
                <w:sz w:val="30"/>
              </w:rPr>
            </w:pPr>
          </w:p>
          <w:p w14:paraId="6378576C" w14:textId="77777777" w:rsidR="00806B36" w:rsidRPr="0008470C" w:rsidRDefault="00806B36" w:rsidP="00BC5E45">
            <w:pPr>
              <w:pStyle w:val="TableParagraph"/>
              <w:spacing w:before="7"/>
              <w:ind w:left="0"/>
              <w:jc w:val="both"/>
              <w:rPr>
                <w:b/>
                <w:sz w:val="44"/>
              </w:rPr>
            </w:pPr>
          </w:p>
          <w:p w14:paraId="1ABEBF46" w14:textId="77777777" w:rsidR="00806B36" w:rsidRPr="0008470C" w:rsidRDefault="00C5498F" w:rsidP="00BC5E45">
            <w:pPr>
              <w:pStyle w:val="2"/>
              <w:jc w:val="both"/>
            </w:pPr>
            <w:bookmarkStart w:id="67" w:name="_Toc29760482"/>
            <w:r w:rsidRPr="0008470C">
              <w:t>D.1. Instituţiile de asistenţă medicală primară</w:t>
            </w:r>
            <w:bookmarkEnd w:id="67"/>
          </w:p>
        </w:tc>
        <w:tc>
          <w:tcPr>
            <w:tcW w:w="8079" w:type="dxa"/>
          </w:tcPr>
          <w:p w14:paraId="22BCAFA2" w14:textId="77777777" w:rsidR="00806B36" w:rsidRPr="0008470C" w:rsidRDefault="00C5498F" w:rsidP="00BC5E45">
            <w:pPr>
              <w:pStyle w:val="TableParagraph"/>
              <w:spacing w:line="247" w:lineRule="exact"/>
              <w:jc w:val="both"/>
              <w:rPr>
                <w:b/>
              </w:rPr>
            </w:pPr>
            <w:r w:rsidRPr="0008470C">
              <w:rPr>
                <w:b/>
              </w:rPr>
              <w:t>Personal:</w:t>
            </w:r>
          </w:p>
          <w:p w14:paraId="3BAA8D1A" w14:textId="77777777" w:rsidR="00806B36" w:rsidRPr="0008470C" w:rsidRDefault="00C5498F" w:rsidP="00BC5E45">
            <w:pPr>
              <w:pStyle w:val="TableParagraph"/>
              <w:numPr>
                <w:ilvl w:val="0"/>
                <w:numId w:val="14"/>
              </w:numPr>
              <w:tabs>
                <w:tab w:val="left" w:pos="397"/>
                <w:tab w:val="left" w:pos="398"/>
              </w:tabs>
              <w:spacing w:line="267" w:lineRule="exact"/>
              <w:ind w:hanging="361"/>
              <w:jc w:val="both"/>
            </w:pPr>
            <w:r w:rsidRPr="0008470C">
              <w:t>medic de</w:t>
            </w:r>
            <w:r w:rsidRPr="0008470C">
              <w:rPr>
                <w:spacing w:val="-7"/>
              </w:rPr>
              <w:t xml:space="preserve"> </w:t>
            </w:r>
            <w:r w:rsidRPr="0008470C">
              <w:t>familie;</w:t>
            </w:r>
          </w:p>
          <w:p w14:paraId="18F40194" w14:textId="77777777" w:rsidR="00806B36" w:rsidRPr="0008470C" w:rsidRDefault="00C5498F" w:rsidP="00BC5E45">
            <w:pPr>
              <w:pStyle w:val="TableParagraph"/>
              <w:numPr>
                <w:ilvl w:val="0"/>
                <w:numId w:val="14"/>
              </w:numPr>
              <w:tabs>
                <w:tab w:val="left" w:pos="397"/>
                <w:tab w:val="left" w:pos="398"/>
              </w:tabs>
              <w:spacing w:line="269" w:lineRule="exact"/>
              <w:ind w:hanging="361"/>
              <w:jc w:val="both"/>
            </w:pPr>
            <w:r w:rsidRPr="0008470C">
              <w:t>asistenta medicului de familie;</w:t>
            </w:r>
          </w:p>
          <w:p w14:paraId="63ED4A27" w14:textId="77777777" w:rsidR="00806B36" w:rsidRPr="0008470C" w:rsidRDefault="00C5498F" w:rsidP="00BC5E45">
            <w:pPr>
              <w:pStyle w:val="TableParagraph"/>
              <w:numPr>
                <w:ilvl w:val="0"/>
                <w:numId w:val="14"/>
              </w:numPr>
              <w:tabs>
                <w:tab w:val="left" w:pos="397"/>
                <w:tab w:val="left" w:pos="398"/>
              </w:tabs>
              <w:spacing w:line="258" w:lineRule="exact"/>
              <w:ind w:hanging="361"/>
              <w:jc w:val="both"/>
            </w:pPr>
            <w:r w:rsidRPr="0008470C">
              <w:t>laborant.</w:t>
            </w:r>
          </w:p>
        </w:tc>
      </w:tr>
      <w:tr w:rsidR="00806B36" w:rsidRPr="0008470C" w14:paraId="47E4D8D1" w14:textId="77777777">
        <w:trPr>
          <w:trHeight w:val="1847"/>
        </w:trPr>
        <w:tc>
          <w:tcPr>
            <w:tcW w:w="2693" w:type="dxa"/>
            <w:vMerge/>
            <w:tcBorders>
              <w:top w:val="nil"/>
            </w:tcBorders>
          </w:tcPr>
          <w:p w14:paraId="160BF62C" w14:textId="77777777" w:rsidR="00806B36" w:rsidRPr="0008470C" w:rsidRDefault="00806B36" w:rsidP="00BC5E45">
            <w:pPr>
              <w:jc w:val="both"/>
              <w:rPr>
                <w:sz w:val="2"/>
                <w:szCs w:val="2"/>
              </w:rPr>
            </w:pPr>
          </w:p>
        </w:tc>
        <w:tc>
          <w:tcPr>
            <w:tcW w:w="8079" w:type="dxa"/>
          </w:tcPr>
          <w:p w14:paraId="63EFB30D" w14:textId="77777777" w:rsidR="00806B36" w:rsidRPr="0008470C" w:rsidRDefault="00C5498F" w:rsidP="00BC5E45">
            <w:pPr>
              <w:pStyle w:val="TableParagraph"/>
              <w:spacing w:line="244" w:lineRule="exact"/>
              <w:jc w:val="both"/>
              <w:rPr>
                <w:b/>
              </w:rPr>
            </w:pPr>
            <w:r w:rsidRPr="0008470C">
              <w:rPr>
                <w:b/>
              </w:rPr>
              <w:t>Dispozitive medicale:</w:t>
            </w:r>
          </w:p>
          <w:p w14:paraId="7DB4D4FB" w14:textId="77777777" w:rsidR="00806B36" w:rsidRPr="0008470C" w:rsidRDefault="00C5498F" w:rsidP="00BC5E45">
            <w:pPr>
              <w:pStyle w:val="TableParagraph"/>
              <w:numPr>
                <w:ilvl w:val="0"/>
                <w:numId w:val="13"/>
              </w:numPr>
              <w:tabs>
                <w:tab w:val="left" w:pos="397"/>
                <w:tab w:val="left" w:pos="398"/>
              </w:tabs>
              <w:spacing w:line="264" w:lineRule="exact"/>
              <w:ind w:left="398" w:hanging="361"/>
              <w:jc w:val="both"/>
            </w:pPr>
            <w:r w:rsidRPr="0008470C">
              <w:t>tonometru;</w:t>
            </w:r>
          </w:p>
          <w:p w14:paraId="1D5BAA88" w14:textId="77777777" w:rsidR="00806B36" w:rsidRPr="0008470C" w:rsidRDefault="00C5498F" w:rsidP="00BC5E45">
            <w:pPr>
              <w:pStyle w:val="TableParagraph"/>
              <w:numPr>
                <w:ilvl w:val="0"/>
                <w:numId w:val="13"/>
              </w:numPr>
              <w:tabs>
                <w:tab w:val="left" w:pos="397"/>
                <w:tab w:val="left" w:pos="398"/>
              </w:tabs>
              <w:spacing w:line="269" w:lineRule="exact"/>
              <w:ind w:left="398" w:hanging="361"/>
              <w:jc w:val="both"/>
            </w:pPr>
            <w:r w:rsidRPr="0008470C">
              <w:t>fonendoscop;</w:t>
            </w:r>
          </w:p>
          <w:p w14:paraId="60A9D4EF" w14:textId="77777777" w:rsidR="00806B36" w:rsidRPr="0008470C" w:rsidRDefault="00C5498F" w:rsidP="00BC5E45">
            <w:pPr>
              <w:pStyle w:val="TableParagraph"/>
              <w:numPr>
                <w:ilvl w:val="0"/>
                <w:numId w:val="13"/>
              </w:numPr>
              <w:tabs>
                <w:tab w:val="left" w:pos="397"/>
                <w:tab w:val="left" w:pos="398"/>
              </w:tabs>
              <w:spacing w:line="269" w:lineRule="exact"/>
              <w:ind w:left="398" w:hanging="361"/>
              <w:jc w:val="both"/>
            </w:pPr>
            <w:r w:rsidRPr="0008470C">
              <w:t>electrocardiograf;</w:t>
            </w:r>
          </w:p>
          <w:p w14:paraId="6E5AB122" w14:textId="77777777" w:rsidR="00806B36" w:rsidRPr="0008470C" w:rsidRDefault="00C5498F" w:rsidP="00BC5E45">
            <w:pPr>
              <w:pStyle w:val="TableParagraph"/>
              <w:numPr>
                <w:ilvl w:val="0"/>
                <w:numId w:val="13"/>
              </w:numPr>
              <w:tabs>
                <w:tab w:val="left" w:pos="397"/>
                <w:tab w:val="left" w:pos="398"/>
              </w:tabs>
              <w:spacing w:line="269" w:lineRule="exact"/>
              <w:ind w:left="398" w:hanging="361"/>
              <w:jc w:val="both"/>
            </w:pPr>
            <w:r w:rsidRPr="0008470C">
              <w:t>radiograf;</w:t>
            </w:r>
          </w:p>
          <w:p w14:paraId="284A5D2A" w14:textId="77777777" w:rsidR="00806B36" w:rsidRPr="0008470C" w:rsidRDefault="00C5498F" w:rsidP="00BC5E45">
            <w:pPr>
              <w:pStyle w:val="TableParagraph"/>
              <w:numPr>
                <w:ilvl w:val="0"/>
                <w:numId w:val="13"/>
              </w:numPr>
              <w:tabs>
                <w:tab w:val="left" w:pos="397"/>
                <w:tab w:val="left" w:pos="398"/>
              </w:tabs>
              <w:spacing w:before="17" w:line="254" w:lineRule="exact"/>
              <w:ind w:right="97"/>
              <w:jc w:val="both"/>
            </w:pPr>
            <w:r w:rsidRPr="0008470C">
              <w:t>laborator clinic standard pentru realizarea următoarelor investigaţii:</w:t>
            </w:r>
            <w:r w:rsidRPr="0008470C">
              <w:rPr>
                <w:spacing w:val="-21"/>
              </w:rPr>
              <w:t xml:space="preserve"> </w:t>
            </w:r>
            <w:r w:rsidRPr="0008470C">
              <w:t>hemoleucogramă, sumar al urinei, examen bacterioscopic al sputei la</w:t>
            </w:r>
            <w:r w:rsidRPr="0008470C">
              <w:rPr>
                <w:spacing w:val="1"/>
              </w:rPr>
              <w:t xml:space="preserve"> </w:t>
            </w:r>
            <w:r w:rsidRPr="0008470C">
              <w:t>BAAR.</w:t>
            </w:r>
          </w:p>
        </w:tc>
      </w:tr>
      <w:tr w:rsidR="00806B36" w:rsidRPr="0008470C" w14:paraId="148BAB91" w14:textId="77777777" w:rsidTr="00327F92">
        <w:trPr>
          <w:trHeight w:val="1738"/>
        </w:trPr>
        <w:tc>
          <w:tcPr>
            <w:tcW w:w="2693" w:type="dxa"/>
            <w:vMerge/>
            <w:tcBorders>
              <w:top w:val="nil"/>
            </w:tcBorders>
          </w:tcPr>
          <w:p w14:paraId="315EAB7C" w14:textId="77777777" w:rsidR="00806B36" w:rsidRPr="0008470C" w:rsidRDefault="00806B36" w:rsidP="00BC5E45">
            <w:pPr>
              <w:jc w:val="both"/>
              <w:rPr>
                <w:sz w:val="2"/>
                <w:szCs w:val="2"/>
              </w:rPr>
            </w:pPr>
          </w:p>
        </w:tc>
        <w:tc>
          <w:tcPr>
            <w:tcW w:w="8079" w:type="dxa"/>
          </w:tcPr>
          <w:p w14:paraId="17E57A8F" w14:textId="77777777" w:rsidR="00806B36" w:rsidRPr="0008470C" w:rsidRDefault="00C5498F" w:rsidP="00BC5E45">
            <w:pPr>
              <w:pStyle w:val="TableParagraph"/>
              <w:spacing w:line="247" w:lineRule="exact"/>
              <w:jc w:val="both"/>
              <w:rPr>
                <w:b/>
              </w:rPr>
            </w:pPr>
            <w:r w:rsidRPr="0008470C">
              <w:rPr>
                <w:b/>
              </w:rPr>
              <w:t>Medicamente:</w:t>
            </w:r>
          </w:p>
          <w:p w14:paraId="599B7080" w14:textId="77777777" w:rsidR="00806B36" w:rsidRPr="0008470C" w:rsidRDefault="00C5498F" w:rsidP="00BC5E45">
            <w:pPr>
              <w:pStyle w:val="TableParagraph"/>
              <w:numPr>
                <w:ilvl w:val="0"/>
                <w:numId w:val="12"/>
              </w:numPr>
              <w:tabs>
                <w:tab w:val="left" w:pos="829"/>
                <w:tab w:val="left" w:pos="830"/>
              </w:tabs>
              <w:spacing w:line="267" w:lineRule="exact"/>
              <w:jc w:val="both"/>
            </w:pPr>
            <w:r w:rsidRPr="0008470C">
              <w:t>Glucocorticosteroizi</w:t>
            </w:r>
            <w:r w:rsidRPr="0008470C">
              <w:rPr>
                <w:spacing w:val="-4"/>
              </w:rPr>
              <w:t xml:space="preserve"> </w:t>
            </w:r>
            <w:r w:rsidRPr="0008470C">
              <w:t>sistemici.</w:t>
            </w:r>
          </w:p>
          <w:p w14:paraId="3B37D350" w14:textId="77777777" w:rsidR="00806B36" w:rsidRPr="0008470C" w:rsidRDefault="00C5498F" w:rsidP="00BC5E45">
            <w:pPr>
              <w:pStyle w:val="TableParagraph"/>
              <w:numPr>
                <w:ilvl w:val="0"/>
                <w:numId w:val="12"/>
              </w:numPr>
              <w:tabs>
                <w:tab w:val="left" w:pos="829"/>
                <w:tab w:val="left" w:pos="830"/>
              </w:tabs>
              <w:spacing w:line="269" w:lineRule="exact"/>
              <w:jc w:val="both"/>
            </w:pPr>
            <w:r w:rsidRPr="0008470C">
              <w:t>Agenţi</w:t>
            </w:r>
            <w:r w:rsidRPr="0008470C">
              <w:rPr>
                <w:spacing w:val="-3"/>
              </w:rPr>
              <w:t xml:space="preserve"> </w:t>
            </w:r>
            <w:r w:rsidRPr="0008470C">
              <w:t>citotoxici.</w:t>
            </w:r>
          </w:p>
          <w:p w14:paraId="67B284B8" w14:textId="77777777" w:rsidR="00806B36" w:rsidRPr="0008470C" w:rsidRDefault="00C5498F" w:rsidP="00BC5E45">
            <w:pPr>
              <w:pStyle w:val="TableParagraph"/>
              <w:numPr>
                <w:ilvl w:val="0"/>
                <w:numId w:val="12"/>
              </w:numPr>
              <w:tabs>
                <w:tab w:val="left" w:pos="829"/>
                <w:tab w:val="left" w:pos="830"/>
              </w:tabs>
              <w:spacing w:line="269" w:lineRule="exact"/>
              <w:ind w:hanging="361"/>
              <w:jc w:val="both"/>
            </w:pPr>
            <w:r w:rsidRPr="0008470C">
              <w:t>Bronhodilatatoare.</w:t>
            </w:r>
          </w:p>
          <w:p w14:paraId="469A6CD2" w14:textId="77777777" w:rsidR="00806B36" w:rsidRPr="0008470C" w:rsidRDefault="00C5498F" w:rsidP="00BC5E45">
            <w:pPr>
              <w:pStyle w:val="TableParagraph"/>
              <w:numPr>
                <w:ilvl w:val="0"/>
                <w:numId w:val="12"/>
              </w:numPr>
              <w:tabs>
                <w:tab w:val="left" w:pos="829"/>
                <w:tab w:val="left" w:pos="830"/>
              </w:tabs>
              <w:spacing w:line="269" w:lineRule="exact"/>
              <w:ind w:hanging="361"/>
              <w:jc w:val="both"/>
            </w:pPr>
            <w:r w:rsidRPr="0008470C">
              <w:t>Acetilcisteină.</w:t>
            </w:r>
          </w:p>
          <w:p w14:paraId="2D4D964C" w14:textId="77777777" w:rsidR="00806B36" w:rsidRPr="0008470C" w:rsidRDefault="00C5498F" w:rsidP="00BC5E45">
            <w:pPr>
              <w:pStyle w:val="TableParagraph"/>
              <w:numPr>
                <w:ilvl w:val="0"/>
                <w:numId w:val="12"/>
              </w:numPr>
              <w:tabs>
                <w:tab w:val="left" w:pos="829"/>
                <w:tab w:val="left" w:pos="830"/>
              </w:tabs>
              <w:spacing w:line="269" w:lineRule="exact"/>
              <w:ind w:left="829" w:hanging="361"/>
              <w:jc w:val="both"/>
            </w:pPr>
            <w:r w:rsidRPr="0008470C">
              <w:t>Inhibitorii pompei de</w:t>
            </w:r>
            <w:r w:rsidRPr="0008470C">
              <w:rPr>
                <w:spacing w:val="-8"/>
              </w:rPr>
              <w:t xml:space="preserve"> </w:t>
            </w:r>
            <w:r w:rsidRPr="0008470C">
              <w:t>protoni.</w:t>
            </w:r>
          </w:p>
        </w:tc>
      </w:tr>
      <w:tr w:rsidR="00806B36" w:rsidRPr="0008470C" w14:paraId="605518B5" w14:textId="77777777">
        <w:trPr>
          <w:trHeight w:val="2135"/>
        </w:trPr>
        <w:tc>
          <w:tcPr>
            <w:tcW w:w="2693" w:type="dxa"/>
            <w:vMerge w:val="restart"/>
          </w:tcPr>
          <w:p w14:paraId="0FF051DD" w14:textId="6D0D87F3" w:rsidR="00806B36" w:rsidRPr="0008470C" w:rsidRDefault="00C5498F" w:rsidP="00BC5E45">
            <w:pPr>
              <w:pStyle w:val="2"/>
              <w:jc w:val="both"/>
            </w:pPr>
            <w:bookmarkStart w:id="68" w:name="_Toc29760483"/>
            <w:r w:rsidRPr="0008470C">
              <w:t>D.2.Instituţiile/secţiile de asistenţă medicală specializată</w:t>
            </w:r>
            <w:r w:rsidRPr="0008470C">
              <w:tab/>
              <w:t>de</w:t>
            </w:r>
            <w:r w:rsidR="000E6941" w:rsidRPr="0008470C">
              <w:t xml:space="preserve"> </w:t>
            </w:r>
            <w:r w:rsidRPr="0008470C">
              <w:t>ambulator</w:t>
            </w:r>
            <w:r w:rsidRPr="0008470C">
              <w:tab/>
              <w:t>şi spitalicească municipală</w:t>
            </w:r>
            <w:bookmarkEnd w:id="68"/>
          </w:p>
          <w:p w14:paraId="1181425C" w14:textId="77777777" w:rsidR="00806B36" w:rsidRPr="0008470C" w:rsidRDefault="00C5498F" w:rsidP="00BC5E45">
            <w:pPr>
              <w:pStyle w:val="a4"/>
              <w:ind w:firstLine="36"/>
              <w:jc w:val="both"/>
              <w:rPr>
                <w:b/>
                <w:i/>
                <w:szCs w:val="28"/>
              </w:rPr>
            </w:pPr>
            <w:r w:rsidRPr="0008470C">
              <w:rPr>
                <w:b/>
                <w:i/>
              </w:rPr>
              <w:t>(secţiile de pneumologie din Chișinău)</w:t>
            </w:r>
          </w:p>
        </w:tc>
        <w:tc>
          <w:tcPr>
            <w:tcW w:w="8079" w:type="dxa"/>
          </w:tcPr>
          <w:p w14:paraId="26DB8A4E" w14:textId="77777777" w:rsidR="00806B36" w:rsidRPr="0008470C" w:rsidRDefault="00C5498F" w:rsidP="00BC5E45">
            <w:pPr>
              <w:pStyle w:val="TableParagraph"/>
              <w:spacing w:line="247" w:lineRule="exact"/>
              <w:jc w:val="both"/>
              <w:rPr>
                <w:b/>
              </w:rPr>
            </w:pPr>
            <w:r w:rsidRPr="0008470C">
              <w:rPr>
                <w:b/>
              </w:rPr>
              <w:t>Personal:</w:t>
            </w:r>
          </w:p>
          <w:p w14:paraId="4F55A5BB" w14:textId="77777777" w:rsidR="00806B36" w:rsidRPr="0008470C" w:rsidRDefault="00C5498F" w:rsidP="00BC5E45">
            <w:pPr>
              <w:pStyle w:val="TableParagraph"/>
              <w:numPr>
                <w:ilvl w:val="0"/>
                <w:numId w:val="11"/>
              </w:numPr>
              <w:tabs>
                <w:tab w:val="left" w:pos="397"/>
                <w:tab w:val="left" w:pos="398"/>
              </w:tabs>
              <w:spacing w:line="267" w:lineRule="exact"/>
              <w:ind w:hanging="361"/>
              <w:jc w:val="both"/>
            </w:pPr>
            <w:r w:rsidRPr="0008470C">
              <w:t>ftiziopneumolog;</w:t>
            </w:r>
          </w:p>
          <w:p w14:paraId="23C3D725" w14:textId="77777777" w:rsidR="00806B36" w:rsidRPr="0008470C" w:rsidRDefault="00C5498F" w:rsidP="00BC5E45">
            <w:pPr>
              <w:pStyle w:val="TableParagraph"/>
              <w:numPr>
                <w:ilvl w:val="0"/>
                <w:numId w:val="11"/>
              </w:numPr>
              <w:tabs>
                <w:tab w:val="left" w:pos="397"/>
                <w:tab w:val="left" w:pos="398"/>
              </w:tabs>
              <w:spacing w:line="269" w:lineRule="exact"/>
              <w:ind w:hanging="361"/>
              <w:jc w:val="both"/>
            </w:pPr>
            <w:r w:rsidRPr="0008470C">
              <w:t>medic</w:t>
            </w:r>
            <w:r w:rsidRPr="0008470C">
              <w:rPr>
                <w:spacing w:val="1"/>
              </w:rPr>
              <w:t xml:space="preserve"> </w:t>
            </w:r>
            <w:r w:rsidRPr="0008470C">
              <w:t>funcţionalist;</w:t>
            </w:r>
          </w:p>
          <w:p w14:paraId="2B21629C" w14:textId="77777777" w:rsidR="00806B36" w:rsidRPr="0008470C" w:rsidRDefault="00C5498F" w:rsidP="00BC5E45">
            <w:pPr>
              <w:pStyle w:val="TableParagraph"/>
              <w:numPr>
                <w:ilvl w:val="0"/>
                <w:numId w:val="11"/>
              </w:numPr>
              <w:tabs>
                <w:tab w:val="left" w:pos="397"/>
                <w:tab w:val="left" w:pos="398"/>
              </w:tabs>
              <w:spacing w:line="269" w:lineRule="exact"/>
              <w:jc w:val="both"/>
            </w:pPr>
            <w:r w:rsidRPr="0008470C">
              <w:t>medic</w:t>
            </w:r>
            <w:r w:rsidRPr="0008470C">
              <w:rPr>
                <w:spacing w:val="1"/>
              </w:rPr>
              <w:t xml:space="preserve"> </w:t>
            </w:r>
            <w:r w:rsidRPr="0008470C">
              <w:t>imagist;</w:t>
            </w:r>
          </w:p>
          <w:p w14:paraId="3AD0CF0B" w14:textId="77777777" w:rsidR="00806B36" w:rsidRPr="0008470C" w:rsidRDefault="00C5498F" w:rsidP="00BC5E45">
            <w:pPr>
              <w:pStyle w:val="TableParagraph"/>
              <w:numPr>
                <w:ilvl w:val="0"/>
                <w:numId w:val="11"/>
              </w:numPr>
              <w:tabs>
                <w:tab w:val="left" w:pos="397"/>
                <w:tab w:val="left" w:pos="398"/>
              </w:tabs>
              <w:spacing w:line="269" w:lineRule="exact"/>
              <w:jc w:val="both"/>
            </w:pPr>
            <w:r w:rsidRPr="0008470C">
              <w:t>medic bronholog;</w:t>
            </w:r>
          </w:p>
          <w:p w14:paraId="77A3A0B3" w14:textId="77777777" w:rsidR="00806B36" w:rsidRPr="0008470C" w:rsidRDefault="00C5498F" w:rsidP="00BC5E45">
            <w:pPr>
              <w:pStyle w:val="TableParagraph"/>
              <w:numPr>
                <w:ilvl w:val="0"/>
                <w:numId w:val="11"/>
              </w:numPr>
              <w:tabs>
                <w:tab w:val="left" w:pos="397"/>
                <w:tab w:val="left" w:pos="398"/>
              </w:tabs>
              <w:spacing w:line="269" w:lineRule="exact"/>
              <w:jc w:val="both"/>
            </w:pPr>
            <w:r w:rsidRPr="0008470C">
              <w:t>medic</w:t>
            </w:r>
            <w:r w:rsidRPr="0008470C">
              <w:rPr>
                <w:spacing w:val="2"/>
              </w:rPr>
              <w:t xml:space="preserve"> </w:t>
            </w:r>
            <w:r w:rsidRPr="0008470C">
              <w:t>morfopatolog;</w:t>
            </w:r>
          </w:p>
          <w:p w14:paraId="5B58ECB6" w14:textId="77777777" w:rsidR="00806B36" w:rsidRPr="0008470C" w:rsidRDefault="00C5498F" w:rsidP="00BC5E45">
            <w:pPr>
              <w:pStyle w:val="TableParagraph"/>
              <w:numPr>
                <w:ilvl w:val="0"/>
                <w:numId w:val="11"/>
              </w:numPr>
              <w:tabs>
                <w:tab w:val="left" w:pos="397"/>
                <w:tab w:val="left" w:pos="398"/>
              </w:tabs>
              <w:spacing w:line="269" w:lineRule="exact"/>
              <w:jc w:val="both"/>
            </w:pPr>
            <w:r w:rsidRPr="0008470C">
              <w:t>medic de</w:t>
            </w:r>
            <w:r w:rsidRPr="0008470C">
              <w:rPr>
                <w:spacing w:val="-3"/>
              </w:rPr>
              <w:t xml:space="preserve"> </w:t>
            </w:r>
            <w:r w:rsidRPr="0008470C">
              <w:t>laborator;</w:t>
            </w:r>
          </w:p>
          <w:p w14:paraId="7D7DDB5A" w14:textId="77777777" w:rsidR="00806B36" w:rsidRPr="0008470C" w:rsidRDefault="00C5498F" w:rsidP="00BC5E45">
            <w:pPr>
              <w:pStyle w:val="TableParagraph"/>
              <w:numPr>
                <w:ilvl w:val="0"/>
                <w:numId w:val="11"/>
              </w:numPr>
              <w:tabs>
                <w:tab w:val="left" w:pos="397"/>
                <w:tab w:val="left" w:pos="398"/>
              </w:tabs>
              <w:spacing w:line="258" w:lineRule="exact"/>
              <w:jc w:val="both"/>
            </w:pPr>
            <w:r w:rsidRPr="0008470C">
              <w:t>asistente</w:t>
            </w:r>
            <w:r w:rsidRPr="0008470C">
              <w:rPr>
                <w:spacing w:val="1"/>
              </w:rPr>
              <w:t xml:space="preserve"> </w:t>
            </w:r>
            <w:r w:rsidRPr="0008470C">
              <w:rPr>
                <w:spacing w:val="-3"/>
              </w:rPr>
              <w:t>medicale.</w:t>
            </w:r>
          </w:p>
        </w:tc>
      </w:tr>
      <w:tr w:rsidR="00806B36" w:rsidRPr="0008470C" w14:paraId="34BB1917" w14:textId="77777777">
        <w:trPr>
          <w:trHeight w:val="3460"/>
        </w:trPr>
        <w:tc>
          <w:tcPr>
            <w:tcW w:w="2693" w:type="dxa"/>
            <w:vMerge/>
            <w:tcBorders>
              <w:top w:val="nil"/>
            </w:tcBorders>
          </w:tcPr>
          <w:p w14:paraId="3BA1D243" w14:textId="77777777" w:rsidR="00806B36" w:rsidRPr="0008470C" w:rsidRDefault="00806B36" w:rsidP="00BC5E45">
            <w:pPr>
              <w:jc w:val="both"/>
              <w:rPr>
                <w:sz w:val="2"/>
                <w:szCs w:val="2"/>
              </w:rPr>
            </w:pPr>
          </w:p>
        </w:tc>
        <w:tc>
          <w:tcPr>
            <w:tcW w:w="8079" w:type="dxa"/>
          </w:tcPr>
          <w:p w14:paraId="4A0C2D81" w14:textId="77777777" w:rsidR="00806B36" w:rsidRPr="0008470C" w:rsidRDefault="00C5498F" w:rsidP="00BC5E45">
            <w:pPr>
              <w:pStyle w:val="TableParagraph"/>
              <w:spacing w:line="244" w:lineRule="exact"/>
              <w:jc w:val="both"/>
              <w:rPr>
                <w:b/>
              </w:rPr>
            </w:pPr>
            <w:r w:rsidRPr="0008470C">
              <w:rPr>
                <w:b/>
              </w:rPr>
              <w:t>Dispozitive medicale:</w:t>
            </w:r>
          </w:p>
          <w:p w14:paraId="503A8D8C" w14:textId="77777777" w:rsidR="00806B36" w:rsidRPr="0008470C" w:rsidRDefault="00C5498F" w:rsidP="00BC5E45">
            <w:pPr>
              <w:pStyle w:val="TableParagraph"/>
              <w:numPr>
                <w:ilvl w:val="0"/>
                <w:numId w:val="10"/>
              </w:numPr>
              <w:tabs>
                <w:tab w:val="left" w:pos="397"/>
                <w:tab w:val="left" w:pos="398"/>
              </w:tabs>
              <w:spacing w:line="264" w:lineRule="exact"/>
              <w:ind w:left="398" w:hanging="361"/>
              <w:jc w:val="both"/>
            </w:pPr>
            <w:r w:rsidRPr="0008470C">
              <w:t>tonometru;</w:t>
            </w:r>
          </w:p>
          <w:p w14:paraId="71550BF9" w14:textId="77777777" w:rsidR="00806B36" w:rsidRPr="0008470C" w:rsidRDefault="00C5498F" w:rsidP="00BC5E45">
            <w:pPr>
              <w:pStyle w:val="TableParagraph"/>
              <w:numPr>
                <w:ilvl w:val="0"/>
                <w:numId w:val="10"/>
              </w:numPr>
              <w:tabs>
                <w:tab w:val="left" w:pos="397"/>
                <w:tab w:val="left" w:pos="398"/>
              </w:tabs>
              <w:spacing w:line="269" w:lineRule="exact"/>
              <w:ind w:left="398" w:hanging="361"/>
              <w:jc w:val="both"/>
            </w:pPr>
            <w:r w:rsidRPr="0008470C">
              <w:t>fonendoscop;</w:t>
            </w:r>
          </w:p>
          <w:p w14:paraId="66B940AC" w14:textId="77777777" w:rsidR="00806B36" w:rsidRPr="0008470C" w:rsidRDefault="00C5498F" w:rsidP="00BC5E45">
            <w:pPr>
              <w:pStyle w:val="TableParagraph"/>
              <w:numPr>
                <w:ilvl w:val="0"/>
                <w:numId w:val="10"/>
              </w:numPr>
              <w:tabs>
                <w:tab w:val="left" w:pos="397"/>
                <w:tab w:val="left" w:pos="398"/>
              </w:tabs>
              <w:spacing w:line="269" w:lineRule="exact"/>
              <w:ind w:left="398" w:hanging="361"/>
              <w:jc w:val="both"/>
            </w:pPr>
            <w:r w:rsidRPr="0008470C">
              <w:t>puls-oximetru;</w:t>
            </w:r>
          </w:p>
          <w:p w14:paraId="6BF2F201" w14:textId="77777777" w:rsidR="00806B36" w:rsidRPr="0008470C" w:rsidRDefault="00C5498F" w:rsidP="00BC5E45">
            <w:pPr>
              <w:pStyle w:val="TableParagraph"/>
              <w:numPr>
                <w:ilvl w:val="0"/>
                <w:numId w:val="10"/>
              </w:numPr>
              <w:tabs>
                <w:tab w:val="left" w:pos="397"/>
                <w:tab w:val="left" w:pos="398"/>
              </w:tabs>
              <w:spacing w:line="269" w:lineRule="exact"/>
              <w:ind w:left="398" w:hanging="361"/>
              <w:jc w:val="both"/>
            </w:pPr>
            <w:r w:rsidRPr="0008470C">
              <w:t>cabinet de diagnostic funcţional dotat cu spirograf,</w:t>
            </w:r>
            <w:r w:rsidRPr="0008470C">
              <w:rPr>
                <w:spacing w:val="7"/>
              </w:rPr>
              <w:t xml:space="preserve"> </w:t>
            </w:r>
            <w:r w:rsidRPr="0008470C">
              <w:t>bodypletismograf;</w:t>
            </w:r>
          </w:p>
          <w:p w14:paraId="623B034D" w14:textId="77777777" w:rsidR="00806B36" w:rsidRPr="0008470C" w:rsidRDefault="00C5498F" w:rsidP="00BC5E45">
            <w:pPr>
              <w:pStyle w:val="TableParagraph"/>
              <w:numPr>
                <w:ilvl w:val="0"/>
                <w:numId w:val="10"/>
              </w:numPr>
              <w:tabs>
                <w:tab w:val="left" w:pos="397"/>
                <w:tab w:val="left" w:pos="398"/>
              </w:tabs>
              <w:spacing w:line="269" w:lineRule="exact"/>
              <w:ind w:hanging="361"/>
              <w:jc w:val="both"/>
            </w:pPr>
            <w:r w:rsidRPr="0008470C">
              <w:t>cabinet</w:t>
            </w:r>
            <w:r w:rsidRPr="0008470C">
              <w:rPr>
                <w:spacing w:val="1"/>
              </w:rPr>
              <w:t xml:space="preserve"> </w:t>
            </w:r>
            <w:r w:rsidRPr="0008470C">
              <w:t>radiologic;</w:t>
            </w:r>
          </w:p>
          <w:p w14:paraId="0CFA9364" w14:textId="77777777" w:rsidR="00806B36" w:rsidRPr="0008470C" w:rsidRDefault="00C5498F" w:rsidP="00BC5E45">
            <w:pPr>
              <w:pStyle w:val="TableParagraph"/>
              <w:numPr>
                <w:ilvl w:val="0"/>
                <w:numId w:val="10"/>
              </w:numPr>
              <w:tabs>
                <w:tab w:val="left" w:pos="397"/>
                <w:tab w:val="left" w:pos="398"/>
              </w:tabs>
              <w:spacing w:line="269" w:lineRule="exact"/>
              <w:ind w:hanging="361"/>
              <w:jc w:val="both"/>
            </w:pPr>
            <w:r w:rsidRPr="0008470C">
              <w:t>electrocardiograf;</w:t>
            </w:r>
          </w:p>
          <w:p w14:paraId="03F524D2" w14:textId="77777777" w:rsidR="00806B36" w:rsidRPr="0008470C" w:rsidRDefault="00C5498F" w:rsidP="00BC5E45">
            <w:pPr>
              <w:pStyle w:val="TableParagraph"/>
              <w:numPr>
                <w:ilvl w:val="0"/>
                <w:numId w:val="10"/>
              </w:numPr>
              <w:tabs>
                <w:tab w:val="left" w:pos="397"/>
                <w:tab w:val="left" w:pos="398"/>
              </w:tabs>
              <w:spacing w:line="269" w:lineRule="exact"/>
              <w:ind w:hanging="361"/>
              <w:jc w:val="both"/>
            </w:pPr>
            <w:r w:rsidRPr="0008470C">
              <w:t>fibrobronhoscop;</w:t>
            </w:r>
          </w:p>
          <w:p w14:paraId="6E923652" w14:textId="77777777" w:rsidR="00806B36" w:rsidRPr="0008470C" w:rsidRDefault="00C5498F" w:rsidP="00BC5E45">
            <w:pPr>
              <w:pStyle w:val="TableParagraph"/>
              <w:numPr>
                <w:ilvl w:val="0"/>
                <w:numId w:val="10"/>
              </w:numPr>
              <w:tabs>
                <w:tab w:val="left" w:pos="397"/>
                <w:tab w:val="left" w:pos="398"/>
              </w:tabs>
              <w:ind w:right="102"/>
              <w:jc w:val="both"/>
            </w:pPr>
            <w:r w:rsidRPr="0008470C">
              <w:t>laborator clinic standard pentru determinarea: hemoleucogramei, sumarului urinei, indicilor</w:t>
            </w:r>
            <w:r w:rsidRPr="0008470C">
              <w:rPr>
                <w:spacing w:val="4"/>
              </w:rPr>
              <w:t xml:space="preserve"> </w:t>
            </w:r>
            <w:r w:rsidRPr="0008470C">
              <w:t>biochimici;</w:t>
            </w:r>
          </w:p>
          <w:p w14:paraId="7A3AE42B" w14:textId="77777777" w:rsidR="00806B36" w:rsidRPr="0008470C" w:rsidRDefault="00C5498F" w:rsidP="00BC5E45">
            <w:pPr>
              <w:pStyle w:val="TableParagraph"/>
              <w:numPr>
                <w:ilvl w:val="0"/>
                <w:numId w:val="10"/>
              </w:numPr>
              <w:tabs>
                <w:tab w:val="left" w:pos="397"/>
                <w:tab w:val="left" w:pos="398"/>
              </w:tabs>
              <w:spacing w:line="269" w:lineRule="exact"/>
              <w:ind w:hanging="361"/>
              <w:jc w:val="both"/>
            </w:pPr>
            <w:r w:rsidRPr="0008470C">
              <w:t>laborator</w:t>
            </w:r>
            <w:r w:rsidRPr="0008470C">
              <w:rPr>
                <w:spacing w:val="2"/>
              </w:rPr>
              <w:t xml:space="preserve"> </w:t>
            </w:r>
            <w:r w:rsidRPr="0008470C">
              <w:t>microbiologic;</w:t>
            </w:r>
          </w:p>
          <w:p w14:paraId="4050338B" w14:textId="77777777" w:rsidR="00806B36" w:rsidRPr="0008470C" w:rsidRDefault="00C5498F" w:rsidP="00BC5E45">
            <w:pPr>
              <w:pStyle w:val="TableParagraph"/>
              <w:numPr>
                <w:ilvl w:val="0"/>
                <w:numId w:val="10"/>
              </w:numPr>
              <w:tabs>
                <w:tab w:val="left" w:pos="397"/>
                <w:tab w:val="left" w:pos="398"/>
              </w:tabs>
              <w:spacing w:line="269" w:lineRule="exact"/>
              <w:ind w:hanging="361"/>
              <w:jc w:val="both"/>
            </w:pPr>
            <w:r w:rsidRPr="0008470C">
              <w:t>laborator</w:t>
            </w:r>
            <w:r w:rsidRPr="0008470C">
              <w:rPr>
                <w:spacing w:val="2"/>
              </w:rPr>
              <w:t xml:space="preserve"> </w:t>
            </w:r>
            <w:r w:rsidRPr="0008470C">
              <w:t>imunologic</w:t>
            </w:r>
          </w:p>
          <w:p w14:paraId="5FD620F4" w14:textId="77777777" w:rsidR="00806B36" w:rsidRPr="0008470C" w:rsidRDefault="00C5498F" w:rsidP="00BC5E45">
            <w:pPr>
              <w:pStyle w:val="TableParagraph"/>
              <w:numPr>
                <w:ilvl w:val="0"/>
                <w:numId w:val="10"/>
              </w:numPr>
              <w:tabs>
                <w:tab w:val="left" w:pos="397"/>
                <w:tab w:val="left" w:pos="398"/>
              </w:tabs>
              <w:spacing w:line="258" w:lineRule="exact"/>
              <w:ind w:hanging="361"/>
              <w:jc w:val="both"/>
            </w:pPr>
            <w:r w:rsidRPr="0008470C">
              <w:t>laborator</w:t>
            </w:r>
            <w:r w:rsidRPr="0008470C">
              <w:rPr>
                <w:spacing w:val="4"/>
              </w:rPr>
              <w:t xml:space="preserve"> </w:t>
            </w:r>
            <w:r w:rsidRPr="0008470C">
              <w:t>morfopatologic.</w:t>
            </w:r>
          </w:p>
        </w:tc>
      </w:tr>
      <w:tr w:rsidR="00806B36" w:rsidRPr="0008470C" w14:paraId="010A2E5D" w14:textId="77777777">
        <w:trPr>
          <w:trHeight w:val="1866"/>
        </w:trPr>
        <w:tc>
          <w:tcPr>
            <w:tcW w:w="2693" w:type="dxa"/>
            <w:vMerge/>
            <w:tcBorders>
              <w:top w:val="nil"/>
            </w:tcBorders>
          </w:tcPr>
          <w:p w14:paraId="08BE6924" w14:textId="77777777" w:rsidR="00806B36" w:rsidRPr="0008470C" w:rsidRDefault="00806B36" w:rsidP="00BC5E45">
            <w:pPr>
              <w:jc w:val="both"/>
              <w:rPr>
                <w:sz w:val="2"/>
                <w:szCs w:val="2"/>
              </w:rPr>
            </w:pPr>
          </w:p>
        </w:tc>
        <w:tc>
          <w:tcPr>
            <w:tcW w:w="8079" w:type="dxa"/>
          </w:tcPr>
          <w:p w14:paraId="0BD43F22" w14:textId="77777777" w:rsidR="00806B36" w:rsidRPr="0008470C" w:rsidRDefault="00C5498F" w:rsidP="00BC5E45">
            <w:pPr>
              <w:pStyle w:val="TableParagraph"/>
              <w:spacing w:line="247" w:lineRule="exact"/>
              <w:jc w:val="both"/>
              <w:rPr>
                <w:b/>
              </w:rPr>
            </w:pPr>
            <w:r w:rsidRPr="0008470C">
              <w:rPr>
                <w:b/>
              </w:rPr>
              <w:t>Medicamente:</w:t>
            </w:r>
          </w:p>
          <w:p w14:paraId="68869F8A" w14:textId="77777777" w:rsidR="00806B36" w:rsidRPr="0008470C" w:rsidRDefault="00C5498F" w:rsidP="00BC5E45">
            <w:pPr>
              <w:pStyle w:val="TableParagraph"/>
              <w:numPr>
                <w:ilvl w:val="0"/>
                <w:numId w:val="9"/>
              </w:numPr>
              <w:tabs>
                <w:tab w:val="left" w:pos="829"/>
                <w:tab w:val="left" w:pos="830"/>
              </w:tabs>
              <w:spacing w:line="267" w:lineRule="exact"/>
              <w:jc w:val="both"/>
            </w:pPr>
            <w:r w:rsidRPr="0008470C">
              <w:t>Glucocorticosteroizi</w:t>
            </w:r>
            <w:r w:rsidRPr="0008470C">
              <w:rPr>
                <w:spacing w:val="-4"/>
              </w:rPr>
              <w:t xml:space="preserve"> </w:t>
            </w:r>
            <w:r w:rsidRPr="0008470C">
              <w:t>sistemici.</w:t>
            </w:r>
          </w:p>
          <w:p w14:paraId="0FA36713" w14:textId="77777777" w:rsidR="00806B36" w:rsidRPr="0008470C" w:rsidRDefault="00C5498F" w:rsidP="00BC5E45">
            <w:pPr>
              <w:pStyle w:val="TableParagraph"/>
              <w:numPr>
                <w:ilvl w:val="0"/>
                <w:numId w:val="9"/>
              </w:numPr>
              <w:tabs>
                <w:tab w:val="left" w:pos="829"/>
                <w:tab w:val="left" w:pos="830"/>
              </w:tabs>
              <w:spacing w:line="269" w:lineRule="exact"/>
              <w:jc w:val="both"/>
            </w:pPr>
            <w:r w:rsidRPr="0008470C">
              <w:t>Agenţi</w:t>
            </w:r>
            <w:r w:rsidRPr="0008470C">
              <w:rPr>
                <w:spacing w:val="-3"/>
              </w:rPr>
              <w:t xml:space="preserve"> </w:t>
            </w:r>
            <w:r w:rsidRPr="0008470C">
              <w:t>citotoxici.</w:t>
            </w:r>
          </w:p>
          <w:p w14:paraId="0AB5F3A3" w14:textId="77777777" w:rsidR="00806B36" w:rsidRPr="0008470C" w:rsidRDefault="00C5498F" w:rsidP="00BC5E45">
            <w:pPr>
              <w:pStyle w:val="TableParagraph"/>
              <w:numPr>
                <w:ilvl w:val="0"/>
                <w:numId w:val="9"/>
              </w:numPr>
              <w:tabs>
                <w:tab w:val="left" w:pos="829"/>
                <w:tab w:val="left" w:pos="830"/>
              </w:tabs>
              <w:spacing w:line="269" w:lineRule="exact"/>
              <w:ind w:hanging="361"/>
              <w:jc w:val="both"/>
            </w:pPr>
            <w:r w:rsidRPr="0008470C">
              <w:t>Bronhodilatatoare.</w:t>
            </w:r>
          </w:p>
          <w:p w14:paraId="01505C61" w14:textId="5E5053B1" w:rsidR="00806B36" w:rsidRPr="0008470C" w:rsidRDefault="007A738F" w:rsidP="007A738F">
            <w:pPr>
              <w:pStyle w:val="TableParagraph"/>
              <w:numPr>
                <w:ilvl w:val="0"/>
                <w:numId w:val="9"/>
              </w:numPr>
              <w:tabs>
                <w:tab w:val="left" w:pos="829"/>
                <w:tab w:val="left" w:pos="830"/>
              </w:tabs>
              <w:spacing w:line="269" w:lineRule="exact"/>
              <w:jc w:val="both"/>
            </w:pPr>
            <w:r w:rsidRPr="007A738F">
              <w:t>Acetylcysteinum</w:t>
            </w:r>
            <w:r w:rsidR="00C5498F" w:rsidRPr="0008470C">
              <w:t>.</w:t>
            </w:r>
          </w:p>
          <w:p w14:paraId="02F4B681" w14:textId="77777777" w:rsidR="00806B36" w:rsidRPr="0008470C" w:rsidRDefault="00C5498F" w:rsidP="00BC5E45">
            <w:pPr>
              <w:pStyle w:val="TableParagraph"/>
              <w:numPr>
                <w:ilvl w:val="0"/>
                <w:numId w:val="9"/>
              </w:numPr>
              <w:tabs>
                <w:tab w:val="left" w:pos="829"/>
                <w:tab w:val="left" w:pos="830"/>
              </w:tabs>
              <w:spacing w:line="269" w:lineRule="exact"/>
              <w:ind w:left="829" w:hanging="361"/>
              <w:jc w:val="both"/>
            </w:pPr>
            <w:r w:rsidRPr="0008470C">
              <w:t>Inhibitorii pompei de</w:t>
            </w:r>
            <w:r w:rsidRPr="0008470C">
              <w:rPr>
                <w:spacing w:val="-8"/>
              </w:rPr>
              <w:t xml:space="preserve"> </w:t>
            </w:r>
            <w:r w:rsidR="00327F92" w:rsidRPr="0008470C">
              <w:t>protoni</w:t>
            </w:r>
            <w:r w:rsidRPr="0008470C">
              <w:t>.</w:t>
            </w:r>
          </w:p>
        </w:tc>
      </w:tr>
    </w:tbl>
    <w:p w14:paraId="7EA146EF" w14:textId="77777777" w:rsidR="00806B36" w:rsidRPr="0008470C" w:rsidRDefault="00806B36" w:rsidP="00BC5E45">
      <w:pPr>
        <w:spacing w:line="258" w:lineRule="exact"/>
        <w:jc w:val="both"/>
        <w:sectPr w:rsidR="00806B36" w:rsidRPr="0008470C">
          <w:pgSz w:w="11910" w:h="16840"/>
          <w:pgMar w:top="340" w:right="40" w:bottom="980" w:left="460" w:header="0" w:footer="711"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8079"/>
      </w:tblGrid>
      <w:tr w:rsidR="00806B36" w:rsidRPr="0008470C" w14:paraId="6E770224" w14:textId="77777777">
        <w:trPr>
          <w:trHeight w:val="2668"/>
        </w:trPr>
        <w:tc>
          <w:tcPr>
            <w:tcW w:w="2693" w:type="dxa"/>
            <w:vMerge w:val="restart"/>
          </w:tcPr>
          <w:p w14:paraId="0C2B49A4" w14:textId="77777777" w:rsidR="00806B36" w:rsidRPr="0008470C" w:rsidRDefault="00C5498F" w:rsidP="001B4BF0">
            <w:pPr>
              <w:pStyle w:val="2"/>
            </w:pPr>
            <w:bookmarkStart w:id="69" w:name="D.3_Secţia_consultativă_specializată_rep"/>
            <w:bookmarkStart w:id="70" w:name="D.4._Secţiile_de_pneumologie_ale_spitale"/>
            <w:bookmarkStart w:id="71" w:name="_Toc29760484"/>
            <w:bookmarkEnd w:id="69"/>
            <w:bookmarkEnd w:id="70"/>
            <w:r w:rsidRPr="0008470C">
              <w:lastRenderedPageBreak/>
              <w:t>D.3 Secţia consultativă specializată republicană şi instituţia de asistenţă medicală spitalicească specializată</w:t>
            </w:r>
            <w:bookmarkEnd w:id="71"/>
          </w:p>
        </w:tc>
        <w:tc>
          <w:tcPr>
            <w:tcW w:w="8079" w:type="dxa"/>
          </w:tcPr>
          <w:p w14:paraId="73B4CF7F" w14:textId="77777777" w:rsidR="00806B36" w:rsidRPr="0008470C" w:rsidRDefault="00C5498F" w:rsidP="00BC5E45">
            <w:pPr>
              <w:pStyle w:val="TableParagraph"/>
              <w:spacing w:line="247" w:lineRule="exact"/>
              <w:jc w:val="both"/>
              <w:rPr>
                <w:b/>
              </w:rPr>
            </w:pPr>
            <w:r w:rsidRPr="0008470C">
              <w:rPr>
                <w:b/>
              </w:rPr>
              <w:t>Personal:</w:t>
            </w:r>
          </w:p>
          <w:p w14:paraId="7A8940CE" w14:textId="77777777" w:rsidR="00806B36" w:rsidRPr="0008470C" w:rsidRDefault="00C5498F" w:rsidP="00BC5E45">
            <w:pPr>
              <w:pStyle w:val="TableParagraph"/>
              <w:numPr>
                <w:ilvl w:val="0"/>
                <w:numId w:val="8"/>
              </w:numPr>
              <w:tabs>
                <w:tab w:val="left" w:pos="829"/>
                <w:tab w:val="left" w:pos="830"/>
              </w:tabs>
              <w:spacing w:line="267" w:lineRule="exact"/>
              <w:jc w:val="both"/>
            </w:pPr>
            <w:r w:rsidRPr="0008470C">
              <w:t>internist;</w:t>
            </w:r>
          </w:p>
          <w:p w14:paraId="7E8820D5" w14:textId="77777777" w:rsidR="00806B36" w:rsidRPr="0008470C" w:rsidRDefault="00C5498F" w:rsidP="00BC5E45">
            <w:pPr>
              <w:pStyle w:val="TableParagraph"/>
              <w:numPr>
                <w:ilvl w:val="0"/>
                <w:numId w:val="8"/>
              </w:numPr>
              <w:tabs>
                <w:tab w:val="left" w:pos="829"/>
                <w:tab w:val="left" w:pos="830"/>
              </w:tabs>
              <w:spacing w:line="269" w:lineRule="exact"/>
              <w:jc w:val="both"/>
            </w:pPr>
            <w:r w:rsidRPr="0008470C">
              <w:t>ftiziopneumolog;</w:t>
            </w:r>
          </w:p>
          <w:p w14:paraId="47609147" w14:textId="77777777" w:rsidR="00806B36" w:rsidRPr="0008470C" w:rsidRDefault="00C5498F" w:rsidP="00BC5E45">
            <w:pPr>
              <w:pStyle w:val="TableParagraph"/>
              <w:numPr>
                <w:ilvl w:val="0"/>
                <w:numId w:val="8"/>
              </w:numPr>
              <w:tabs>
                <w:tab w:val="left" w:pos="829"/>
                <w:tab w:val="left" w:pos="830"/>
              </w:tabs>
              <w:spacing w:line="269" w:lineRule="exact"/>
              <w:jc w:val="both"/>
            </w:pPr>
            <w:r w:rsidRPr="0008470C">
              <w:t>medic</w:t>
            </w:r>
            <w:r w:rsidRPr="0008470C">
              <w:rPr>
                <w:spacing w:val="1"/>
              </w:rPr>
              <w:t xml:space="preserve"> </w:t>
            </w:r>
            <w:r w:rsidRPr="0008470C">
              <w:t>funcţionalist;</w:t>
            </w:r>
          </w:p>
          <w:p w14:paraId="5EB21B0C" w14:textId="77777777" w:rsidR="00806B36" w:rsidRPr="0008470C" w:rsidRDefault="00C5498F" w:rsidP="00BC5E45">
            <w:pPr>
              <w:pStyle w:val="TableParagraph"/>
              <w:numPr>
                <w:ilvl w:val="0"/>
                <w:numId w:val="8"/>
              </w:numPr>
              <w:tabs>
                <w:tab w:val="left" w:pos="829"/>
                <w:tab w:val="left" w:pos="831"/>
              </w:tabs>
              <w:spacing w:line="269" w:lineRule="exact"/>
              <w:ind w:hanging="361"/>
              <w:jc w:val="both"/>
            </w:pPr>
            <w:r w:rsidRPr="0008470C">
              <w:t>medic</w:t>
            </w:r>
            <w:r w:rsidRPr="0008470C">
              <w:rPr>
                <w:spacing w:val="1"/>
              </w:rPr>
              <w:t xml:space="preserve"> </w:t>
            </w:r>
            <w:r w:rsidRPr="0008470C">
              <w:t>imagist;</w:t>
            </w:r>
          </w:p>
          <w:p w14:paraId="71C4756C" w14:textId="77777777" w:rsidR="00806B36" w:rsidRPr="0008470C" w:rsidRDefault="00C5498F" w:rsidP="00BC5E45">
            <w:pPr>
              <w:pStyle w:val="TableParagraph"/>
              <w:numPr>
                <w:ilvl w:val="0"/>
                <w:numId w:val="8"/>
              </w:numPr>
              <w:tabs>
                <w:tab w:val="left" w:pos="829"/>
                <w:tab w:val="left" w:pos="831"/>
              </w:tabs>
              <w:spacing w:line="269" w:lineRule="exact"/>
              <w:ind w:hanging="361"/>
              <w:jc w:val="both"/>
            </w:pPr>
            <w:r w:rsidRPr="0008470C">
              <w:t>medic bronholog;</w:t>
            </w:r>
          </w:p>
          <w:p w14:paraId="18D996D0" w14:textId="77777777" w:rsidR="00806B36" w:rsidRPr="0008470C" w:rsidRDefault="00C5498F" w:rsidP="00BC5E45">
            <w:pPr>
              <w:pStyle w:val="TableParagraph"/>
              <w:numPr>
                <w:ilvl w:val="0"/>
                <w:numId w:val="8"/>
              </w:numPr>
              <w:tabs>
                <w:tab w:val="left" w:pos="829"/>
                <w:tab w:val="left" w:pos="831"/>
              </w:tabs>
              <w:spacing w:line="266" w:lineRule="exact"/>
              <w:ind w:hanging="361"/>
              <w:jc w:val="both"/>
            </w:pPr>
            <w:r w:rsidRPr="0008470C">
              <w:t>medic</w:t>
            </w:r>
            <w:r w:rsidRPr="0008470C">
              <w:rPr>
                <w:spacing w:val="2"/>
              </w:rPr>
              <w:t xml:space="preserve"> </w:t>
            </w:r>
            <w:r w:rsidRPr="0008470C">
              <w:t>morfopatolog;</w:t>
            </w:r>
          </w:p>
          <w:p w14:paraId="6E7B76A9" w14:textId="77777777" w:rsidR="00806B36" w:rsidRPr="0008470C" w:rsidRDefault="00C5498F" w:rsidP="00BC5E45">
            <w:pPr>
              <w:pStyle w:val="TableParagraph"/>
              <w:numPr>
                <w:ilvl w:val="0"/>
                <w:numId w:val="8"/>
              </w:numPr>
              <w:tabs>
                <w:tab w:val="left" w:pos="829"/>
                <w:tab w:val="left" w:pos="831"/>
              </w:tabs>
              <w:spacing w:line="266" w:lineRule="exact"/>
              <w:ind w:hanging="361"/>
              <w:jc w:val="both"/>
            </w:pPr>
            <w:r w:rsidRPr="0008470C">
              <w:t>medic de</w:t>
            </w:r>
            <w:r w:rsidRPr="0008470C">
              <w:rPr>
                <w:spacing w:val="-3"/>
              </w:rPr>
              <w:t xml:space="preserve"> </w:t>
            </w:r>
            <w:r w:rsidRPr="0008470C">
              <w:t>laborator;</w:t>
            </w:r>
          </w:p>
          <w:p w14:paraId="11842E14" w14:textId="77777777" w:rsidR="00806B36" w:rsidRPr="0008470C" w:rsidRDefault="00C5498F" w:rsidP="00BC5E45">
            <w:pPr>
              <w:pStyle w:val="TableParagraph"/>
              <w:numPr>
                <w:ilvl w:val="0"/>
                <w:numId w:val="8"/>
              </w:numPr>
              <w:tabs>
                <w:tab w:val="left" w:pos="829"/>
                <w:tab w:val="left" w:pos="831"/>
              </w:tabs>
              <w:spacing w:line="269" w:lineRule="exact"/>
              <w:ind w:hanging="361"/>
              <w:jc w:val="both"/>
            </w:pPr>
            <w:r w:rsidRPr="0008470C">
              <w:t>asistente</w:t>
            </w:r>
            <w:r w:rsidRPr="0008470C">
              <w:rPr>
                <w:spacing w:val="1"/>
              </w:rPr>
              <w:t xml:space="preserve"> </w:t>
            </w:r>
            <w:r w:rsidRPr="0008470C">
              <w:rPr>
                <w:spacing w:val="-3"/>
              </w:rPr>
              <w:t>medicale;</w:t>
            </w:r>
          </w:p>
          <w:p w14:paraId="16E87256" w14:textId="77777777" w:rsidR="00806B36" w:rsidRPr="0008470C" w:rsidRDefault="00C5498F" w:rsidP="00BC5E45">
            <w:pPr>
              <w:pStyle w:val="TableParagraph"/>
              <w:numPr>
                <w:ilvl w:val="0"/>
                <w:numId w:val="8"/>
              </w:numPr>
              <w:tabs>
                <w:tab w:val="left" w:pos="829"/>
                <w:tab w:val="left" w:pos="831"/>
              </w:tabs>
              <w:spacing w:line="258" w:lineRule="exact"/>
              <w:ind w:hanging="361"/>
              <w:jc w:val="both"/>
            </w:pPr>
            <w:r w:rsidRPr="0008470C">
              <w:t>acces la consultaţii calificate:</w:t>
            </w:r>
            <w:r w:rsidRPr="0008470C">
              <w:rPr>
                <w:spacing w:val="-2"/>
              </w:rPr>
              <w:t xml:space="preserve"> </w:t>
            </w:r>
            <w:r w:rsidRPr="0008470C">
              <w:t>reumatolog</w:t>
            </w:r>
          </w:p>
        </w:tc>
      </w:tr>
      <w:tr w:rsidR="00806B36" w:rsidRPr="0008470C" w14:paraId="4FFC52D1" w14:textId="77777777">
        <w:trPr>
          <w:trHeight w:val="522"/>
        </w:trPr>
        <w:tc>
          <w:tcPr>
            <w:tcW w:w="2693" w:type="dxa"/>
            <w:vMerge/>
            <w:tcBorders>
              <w:top w:val="nil"/>
            </w:tcBorders>
          </w:tcPr>
          <w:p w14:paraId="669A020E" w14:textId="77777777" w:rsidR="00806B36" w:rsidRPr="0008470C" w:rsidRDefault="00806B36" w:rsidP="00BC5E45">
            <w:pPr>
              <w:jc w:val="both"/>
              <w:rPr>
                <w:sz w:val="2"/>
                <w:szCs w:val="2"/>
              </w:rPr>
            </w:pPr>
          </w:p>
        </w:tc>
        <w:tc>
          <w:tcPr>
            <w:tcW w:w="8079" w:type="dxa"/>
          </w:tcPr>
          <w:p w14:paraId="3D4DD157" w14:textId="77777777" w:rsidR="00806B36" w:rsidRPr="0008470C" w:rsidRDefault="00C5498F" w:rsidP="00BC5E45">
            <w:pPr>
              <w:pStyle w:val="TableParagraph"/>
              <w:spacing w:line="248" w:lineRule="exact"/>
              <w:jc w:val="both"/>
              <w:rPr>
                <w:b/>
              </w:rPr>
            </w:pPr>
            <w:r w:rsidRPr="0008470C">
              <w:rPr>
                <w:b/>
              </w:rPr>
              <w:t>Dispozitive medicale:</w:t>
            </w:r>
          </w:p>
          <w:p w14:paraId="6D64D2EA" w14:textId="77777777" w:rsidR="00806B36" w:rsidRPr="0008470C" w:rsidRDefault="00C5498F" w:rsidP="00BC5E45">
            <w:pPr>
              <w:pStyle w:val="TableParagraph"/>
              <w:numPr>
                <w:ilvl w:val="0"/>
                <w:numId w:val="7"/>
              </w:numPr>
              <w:tabs>
                <w:tab w:val="left" w:pos="397"/>
                <w:tab w:val="left" w:pos="398"/>
              </w:tabs>
              <w:spacing w:line="254" w:lineRule="exact"/>
              <w:ind w:hanging="361"/>
              <w:jc w:val="both"/>
            </w:pPr>
            <w:r w:rsidRPr="0008470C">
              <w:t xml:space="preserve">este identic </w:t>
            </w:r>
            <w:r w:rsidRPr="0008470C">
              <w:rPr>
                <w:spacing w:val="-3"/>
              </w:rPr>
              <w:t xml:space="preserve">cu </w:t>
            </w:r>
            <w:r w:rsidRPr="0008470C">
              <w:t>cel din secţiile consultativ-diagnostice raionale şi</w:t>
            </w:r>
            <w:r w:rsidRPr="0008470C">
              <w:rPr>
                <w:spacing w:val="-15"/>
              </w:rPr>
              <w:t xml:space="preserve"> </w:t>
            </w:r>
            <w:r w:rsidRPr="0008470C">
              <w:t>municipale.</w:t>
            </w:r>
          </w:p>
        </w:tc>
      </w:tr>
      <w:tr w:rsidR="00806B36" w:rsidRPr="0008470C" w14:paraId="752DD1C5" w14:textId="77777777" w:rsidTr="00233674">
        <w:trPr>
          <w:trHeight w:val="2404"/>
        </w:trPr>
        <w:tc>
          <w:tcPr>
            <w:tcW w:w="2693" w:type="dxa"/>
            <w:vMerge/>
            <w:tcBorders>
              <w:top w:val="nil"/>
              <w:bottom w:val="single" w:sz="4" w:space="0" w:color="000000"/>
            </w:tcBorders>
          </w:tcPr>
          <w:p w14:paraId="1E0206DA" w14:textId="77777777" w:rsidR="00806B36" w:rsidRPr="0008470C" w:rsidRDefault="00806B36" w:rsidP="00BC5E45">
            <w:pPr>
              <w:jc w:val="both"/>
              <w:rPr>
                <w:sz w:val="2"/>
                <w:szCs w:val="2"/>
              </w:rPr>
            </w:pPr>
          </w:p>
        </w:tc>
        <w:tc>
          <w:tcPr>
            <w:tcW w:w="8079" w:type="dxa"/>
          </w:tcPr>
          <w:p w14:paraId="4ECD9463" w14:textId="77777777" w:rsidR="00806B36" w:rsidRPr="0008470C" w:rsidRDefault="00C5498F" w:rsidP="00BC5E45">
            <w:pPr>
              <w:pStyle w:val="TableParagraph"/>
              <w:spacing w:line="247" w:lineRule="exact"/>
              <w:jc w:val="both"/>
              <w:rPr>
                <w:b/>
              </w:rPr>
            </w:pPr>
            <w:r w:rsidRPr="0008470C">
              <w:rPr>
                <w:b/>
              </w:rPr>
              <w:t>Medicamente:</w:t>
            </w:r>
          </w:p>
          <w:p w14:paraId="3FC286D6" w14:textId="77777777" w:rsidR="00806B36" w:rsidRPr="0008470C" w:rsidRDefault="00C5498F" w:rsidP="00BC5E45">
            <w:pPr>
              <w:pStyle w:val="TableParagraph"/>
              <w:numPr>
                <w:ilvl w:val="0"/>
                <w:numId w:val="6"/>
              </w:numPr>
              <w:tabs>
                <w:tab w:val="left" w:pos="469"/>
                <w:tab w:val="left" w:pos="470"/>
              </w:tabs>
              <w:spacing w:line="267" w:lineRule="exact"/>
              <w:jc w:val="both"/>
            </w:pPr>
            <w:r w:rsidRPr="0008470C">
              <w:t>Glucocorticosteroizi</w:t>
            </w:r>
            <w:r w:rsidRPr="0008470C">
              <w:rPr>
                <w:spacing w:val="-4"/>
              </w:rPr>
              <w:t xml:space="preserve"> </w:t>
            </w:r>
            <w:r w:rsidRPr="0008470C">
              <w:t>sistemici.</w:t>
            </w:r>
          </w:p>
          <w:p w14:paraId="24BB96A9" w14:textId="77777777" w:rsidR="00806B36" w:rsidRPr="0008470C" w:rsidRDefault="00C5498F" w:rsidP="00BC5E45">
            <w:pPr>
              <w:pStyle w:val="TableParagraph"/>
              <w:numPr>
                <w:ilvl w:val="0"/>
                <w:numId w:val="6"/>
              </w:numPr>
              <w:tabs>
                <w:tab w:val="left" w:pos="469"/>
                <w:tab w:val="left" w:pos="470"/>
              </w:tabs>
              <w:spacing w:line="269" w:lineRule="exact"/>
              <w:jc w:val="both"/>
            </w:pPr>
            <w:r w:rsidRPr="0008470C">
              <w:t>Agenţi</w:t>
            </w:r>
            <w:r w:rsidRPr="0008470C">
              <w:rPr>
                <w:spacing w:val="-3"/>
              </w:rPr>
              <w:t xml:space="preserve"> </w:t>
            </w:r>
            <w:r w:rsidRPr="0008470C">
              <w:t>citotoxici.</w:t>
            </w:r>
          </w:p>
          <w:p w14:paraId="4B8F9FD8" w14:textId="77777777" w:rsidR="00806B36" w:rsidRPr="0008470C" w:rsidRDefault="00C5498F" w:rsidP="00BC5E45">
            <w:pPr>
              <w:pStyle w:val="TableParagraph"/>
              <w:numPr>
                <w:ilvl w:val="0"/>
                <w:numId w:val="6"/>
              </w:numPr>
              <w:tabs>
                <w:tab w:val="left" w:pos="469"/>
                <w:tab w:val="left" w:pos="470"/>
              </w:tabs>
              <w:spacing w:line="269" w:lineRule="exact"/>
              <w:ind w:hanging="361"/>
              <w:jc w:val="both"/>
            </w:pPr>
            <w:r w:rsidRPr="0008470C">
              <w:t>Bronhodilatatoare.</w:t>
            </w:r>
          </w:p>
          <w:p w14:paraId="45B0ABD7" w14:textId="77777777" w:rsidR="007A738F" w:rsidRDefault="007A738F" w:rsidP="007A738F">
            <w:pPr>
              <w:pStyle w:val="TableParagraph"/>
              <w:numPr>
                <w:ilvl w:val="0"/>
                <w:numId w:val="6"/>
              </w:numPr>
              <w:tabs>
                <w:tab w:val="left" w:pos="469"/>
                <w:tab w:val="left" w:pos="470"/>
              </w:tabs>
              <w:spacing w:line="269" w:lineRule="exact"/>
              <w:jc w:val="both"/>
            </w:pPr>
            <w:r w:rsidRPr="007A738F">
              <w:t>Acetylcysteinum</w:t>
            </w:r>
          </w:p>
          <w:p w14:paraId="2F026B9B" w14:textId="25BD378A" w:rsidR="00806B36" w:rsidRPr="0008470C" w:rsidRDefault="00C5498F" w:rsidP="007A738F">
            <w:pPr>
              <w:pStyle w:val="TableParagraph"/>
              <w:numPr>
                <w:ilvl w:val="0"/>
                <w:numId w:val="6"/>
              </w:numPr>
              <w:tabs>
                <w:tab w:val="left" w:pos="469"/>
                <w:tab w:val="left" w:pos="470"/>
              </w:tabs>
              <w:spacing w:line="269" w:lineRule="exact"/>
              <w:jc w:val="both"/>
            </w:pPr>
            <w:r w:rsidRPr="0008470C">
              <w:t>Inhibitorii pompei de</w:t>
            </w:r>
            <w:r w:rsidRPr="0008470C">
              <w:rPr>
                <w:spacing w:val="-8"/>
              </w:rPr>
              <w:t xml:space="preserve"> </w:t>
            </w:r>
            <w:r w:rsidRPr="0008470C">
              <w:t>protoni.</w:t>
            </w:r>
          </w:p>
          <w:p w14:paraId="0AE6D4F5" w14:textId="77777777" w:rsidR="00806B36" w:rsidRPr="0008470C" w:rsidRDefault="00C5498F" w:rsidP="00BC5E45">
            <w:pPr>
              <w:pStyle w:val="TableParagraph"/>
              <w:numPr>
                <w:ilvl w:val="0"/>
                <w:numId w:val="6"/>
              </w:numPr>
              <w:tabs>
                <w:tab w:val="left" w:pos="426"/>
                <w:tab w:val="left" w:pos="427"/>
              </w:tabs>
              <w:spacing w:line="269" w:lineRule="exact"/>
              <w:ind w:left="426" w:hanging="318"/>
              <w:jc w:val="both"/>
            </w:pPr>
            <w:r w:rsidRPr="0008470C">
              <w:t>Oxigen.</w:t>
            </w:r>
          </w:p>
          <w:p w14:paraId="54845E98" w14:textId="77777777" w:rsidR="00806B36" w:rsidRPr="0008470C" w:rsidRDefault="00C5498F" w:rsidP="00BC5E45">
            <w:pPr>
              <w:pStyle w:val="TableParagraph"/>
              <w:numPr>
                <w:ilvl w:val="0"/>
                <w:numId w:val="6"/>
              </w:numPr>
              <w:tabs>
                <w:tab w:val="left" w:pos="426"/>
                <w:tab w:val="left" w:pos="427"/>
              </w:tabs>
              <w:spacing w:line="258" w:lineRule="exact"/>
              <w:ind w:left="426" w:hanging="318"/>
              <w:jc w:val="both"/>
            </w:pPr>
            <w:r w:rsidRPr="0008470C">
              <w:t>Medicamente pentru tratamentul</w:t>
            </w:r>
            <w:r w:rsidRPr="0008470C">
              <w:rPr>
                <w:spacing w:val="-6"/>
              </w:rPr>
              <w:t xml:space="preserve"> </w:t>
            </w:r>
            <w:r w:rsidRPr="0008470C">
              <w:t>complicaţiilor.</w:t>
            </w:r>
          </w:p>
        </w:tc>
      </w:tr>
      <w:tr w:rsidR="00806B36" w:rsidRPr="0008470C" w14:paraId="3CBE2CB9" w14:textId="77777777" w:rsidTr="00233674">
        <w:trPr>
          <w:trHeight w:val="2135"/>
        </w:trPr>
        <w:tc>
          <w:tcPr>
            <w:tcW w:w="2693" w:type="dxa"/>
            <w:vMerge w:val="restart"/>
            <w:tcBorders>
              <w:bottom w:val="nil"/>
            </w:tcBorders>
          </w:tcPr>
          <w:p w14:paraId="79D569A0" w14:textId="77777777" w:rsidR="00806B36" w:rsidRPr="0008470C" w:rsidRDefault="00C5498F" w:rsidP="00BC5E45">
            <w:pPr>
              <w:pStyle w:val="2"/>
              <w:jc w:val="both"/>
            </w:pPr>
            <w:bookmarkStart w:id="72" w:name="_Toc29760485"/>
            <w:r w:rsidRPr="0008470C">
              <w:t>D.4. Secţiile de pneumologie ale spitalelor municipale şi republicane</w:t>
            </w:r>
            <w:bookmarkEnd w:id="72"/>
          </w:p>
        </w:tc>
        <w:tc>
          <w:tcPr>
            <w:tcW w:w="8079" w:type="dxa"/>
          </w:tcPr>
          <w:p w14:paraId="0B421118" w14:textId="77777777" w:rsidR="00806B36" w:rsidRPr="0008470C" w:rsidRDefault="00C5498F" w:rsidP="00BC5E45">
            <w:pPr>
              <w:pStyle w:val="TableParagraph"/>
              <w:spacing w:line="247" w:lineRule="exact"/>
              <w:jc w:val="both"/>
              <w:rPr>
                <w:b/>
              </w:rPr>
            </w:pPr>
            <w:r w:rsidRPr="0008470C">
              <w:rPr>
                <w:b/>
              </w:rPr>
              <w:t>Personal:</w:t>
            </w:r>
          </w:p>
          <w:p w14:paraId="009683D7" w14:textId="77777777" w:rsidR="00806B36" w:rsidRPr="0008470C" w:rsidRDefault="00C5498F" w:rsidP="00BC5E45">
            <w:pPr>
              <w:pStyle w:val="TableParagraph"/>
              <w:numPr>
                <w:ilvl w:val="0"/>
                <w:numId w:val="5"/>
              </w:numPr>
              <w:tabs>
                <w:tab w:val="left" w:pos="397"/>
                <w:tab w:val="left" w:pos="398"/>
              </w:tabs>
              <w:spacing w:line="267" w:lineRule="exact"/>
              <w:ind w:hanging="361"/>
              <w:jc w:val="both"/>
            </w:pPr>
            <w:r w:rsidRPr="0008470C">
              <w:t>ftiziopneumologi;</w:t>
            </w:r>
          </w:p>
          <w:p w14:paraId="294C7279" w14:textId="77777777" w:rsidR="00806B36" w:rsidRPr="0008470C" w:rsidRDefault="00C5498F" w:rsidP="00BC5E45">
            <w:pPr>
              <w:pStyle w:val="TableParagraph"/>
              <w:numPr>
                <w:ilvl w:val="0"/>
                <w:numId w:val="5"/>
              </w:numPr>
              <w:tabs>
                <w:tab w:val="left" w:pos="397"/>
                <w:tab w:val="left" w:pos="398"/>
              </w:tabs>
              <w:spacing w:line="269" w:lineRule="exact"/>
              <w:ind w:hanging="361"/>
              <w:jc w:val="both"/>
            </w:pPr>
            <w:r w:rsidRPr="0008470C">
              <w:t>alergologi;</w:t>
            </w:r>
          </w:p>
          <w:p w14:paraId="74D05B9B" w14:textId="77777777" w:rsidR="00806B36" w:rsidRPr="0008470C" w:rsidRDefault="00C5498F" w:rsidP="00BC5E45">
            <w:pPr>
              <w:pStyle w:val="TableParagraph"/>
              <w:numPr>
                <w:ilvl w:val="0"/>
                <w:numId w:val="5"/>
              </w:numPr>
              <w:tabs>
                <w:tab w:val="left" w:pos="397"/>
                <w:tab w:val="left" w:pos="398"/>
              </w:tabs>
              <w:spacing w:line="269" w:lineRule="exact"/>
              <w:ind w:hanging="361"/>
              <w:jc w:val="both"/>
            </w:pPr>
            <w:r w:rsidRPr="0008470C">
              <w:t>medici specialişti în diagnostic</w:t>
            </w:r>
            <w:r w:rsidRPr="0008470C">
              <w:rPr>
                <w:spacing w:val="-2"/>
              </w:rPr>
              <w:t xml:space="preserve"> </w:t>
            </w:r>
            <w:r w:rsidRPr="0008470C">
              <w:t>funcţional;</w:t>
            </w:r>
          </w:p>
          <w:p w14:paraId="785731DE" w14:textId="77777777" w:rsidR="00806B36" w:rsidRPr="0008470C" w:rsidRDefault="00C5498F" w:rsidP="00BC5E45">
            <w:pPr>
              <w:pStyle w:val="TableParagraph"/>
              <w:numPr>
                <w:ilvl w:val="0"/>
                <w:numId w:val="5"/>
              </w:numPr>
              <w:tabs>
                <w:tab w:val="left" w:pos="397"/>
                <w:tab w:val="left" w:pos="398"/>
              </w:tabs>
              <w:spacing w:line="269" w:lineRule="exact"/>
              <w:ind w:left="397" w:hanging="361"/>
              <w:jc w:val="both"/>
            </w:pPr>
            <w:r w:rsidRPr="0008470C">
              <w:t>medic</w:t>
            </w:r>
            <w:r w:rsidRPr="0008470C">
              <w:rPr>
                <w:spacing w:val="1"/>
              </w:rPr>
              <w:t xml:space="preserve"> </w:t>
            </w:r>
            <w:r w:rsidRPr="0008470C">
              <w:t>imagist;</w:t>
            </w:r>
          </w:p>
          <w:p w14:paraId="4421111A" w14:textId="77777777" w:rsidR="00806B36" w:rsidRPr="0008470C" w:rsidRDefault="00C5498F" w:rsidP="00BC5E45">
            <w:pPr>
              <w:pStyle w:val="TableParagraph"/>
              <w:numPr>
                <w:ilvl w:val="0"/>
                <w:numId w:val="5"/>
              </w:numPr>
              <w:tabs>
                <w:tab w:val="left" w:pos="397"/>
                <w:tab w:val="left" w:pos="398"/>
              </w:tabs>
              <w:spacing w:line="269" w:lineRule="exact"/>
              <w:ind w:left="397" w:hanging="361"/>
              <w:jc w:val="both"/>
            </w:pPr>
            <w:r w:rsidRPr="0008470C">
              <w:t>medici de</w:t>
            </w:r>
            <w:r w:rsidRPr="0008470C">
              <w:rPr>
                <w:spacing w:val="-5"/>
              </w:rPr>
              <w:t xml:space="preserve"> </w:t>
            </w:r>
            <w:r w:rsidRPr="0008470C">
              <w:t>laborator;</w:t>
            </w:r>
          </w:p>
          <w:p w14:paraId="4399EB3C" w14:textId="77777777" w:rsidR="00806B36" w:rsidRPr="0008470C" w:rsidRDefault="00C5498F" w:rsidP="00BC5E45">
            <w:pPr>
              <w:pStyle w:val="TableParagraph"/>
              <w:numPr>
                <w:ilvl w:val="0"/>
                <w:numId w:val="5"/>
              </w:numPr>
              <w:tabs>
                <w:tab w:val="left" w:pos="397"/>
                <w:tab w:val="left" w:pos="398"/>
              </w:tabs>
              <w:spacing w:line="269" w:lineRule="exact"/>
              <w:ind w:left="397" w:hanging="361"/>
              <w:jc w:val="both"/>
            </w:pPr>
            <w:r w:rsidRPr="0008470C">
              <w:t>asistente</w:t>
            </w:r>
            <w:r w:rsidRPr="0008470C">
              <w:rPr>
                <w:spacing w:val="1"/>
              </w:rPr>
              <w:t xml:space="preserve"> </w:t>
            </w:r>
            <w:r w:rsidRPr="0008470C">
              <w:rPr>
                <w:spacing w:val="-3"/>
              </w:rPr>
              <w:t>medicale;</w:t>
            </w:r>
          </w:p>
          <w:p w14:paraId="02E24002" w14:textId="77777777" w:rsidR="00806B36" w:rsidRPr="0008470C" w:rsidRDefault="00C5498F" w:rsidP="00BC5E45">
            <w:pPr>
              <w:pStyle w:val="TableParagraph"/>
              <w:numPr>
                <w:ilvl w:val="0"/>
                <w:numId w:val="5"/>
              </w:numPr>
              <w:tabs>
                <w:tab w:val="left" w:pos="397"/>
                <w:tab w:val="left" w:pos="398"/>
              </w:tabs>
              <w:spacing w:line="258" w:lineRule="exact"/>
              <w:ind w:left="397" w:hanging="361"/>
              <w:jc w:val="both"/>
            </w:pPr>
            <w:r w:rsidRPr="0008470C">
              <w:rPr>
                <w:spacing w:val="-3"/>
              </w:rPr>
              <w:t xml:space="preserve">acces la </w:t>
            </w:r>
            <w:r w:rsidRPr="0008470C">
              <w:t>consultaţii calificate (chirurg toracic,</w:t>
            </w:r>
            <w:r w:rsidRPr="0008470C">
              <w:rPr>
                <w:spacing w:val="5"/>
              </w:rPr>
              <w:t xml:space="preserve"> </w:t>
            </w:r>
            <w:r w:rsidRPr="0008470C">
              <w:t>reumatolog).</w:t>
            </w:r>
          </w:p>
        </w:tc>
      </w:tr>
      <w:tr w:rsidR="00806B36" w:rsidRPr="0008470C" w14:paraId="783E625F" w14:textId="77777777" w:rsidTr="00233674">
        <w:trPr>
          <w:trHeight w:val="4252"/>
        </w:trPr>
        <w:tc>
          <w:tcPr>
            <w:tcW w:w="2693" w:type="dxa"/>
            <w:vMerge/>
            <w:tcBorders>
              <w:top w:val="single" w:sz="4" w:space="0" w:color="000000"/>
              <w:bottom w:val="nil"/>
            </w:tcBorders>
          </w:tcPr>
          <w:p w14:paraId="66C67E30" w14:textId="77777777" w:rsidR="00806B36" w:rsidRPr="0008470C" w:rsidRDefault="00806B36" w:rsidP="00BC5E45">
            <w:pPr>
              <w:jc w:val="both"/>
              <w:rPr>
                <w:sz w:val="2"/>
                <w:szCs w:val="2"/>
              </w:rPr>
            </w:pPr>
          </w:p>
        </w:tc>
        <w:tc>
          <w:tcPr>
            <w:tcW w:w="8079" w:type="dxa"/>
          </w:tcPr>
          <w:p w14:paraId="67E3E521" w14:textId="77777777" w:rsidR="00806B36" w:rsidRPr="0008470C" w:rsidRDefault="00C5498F" w:rsidP="00BC5E45">
            <w:pPr>
              <w:pStyle w:val="TableParagraph"/>
              <w:spacing w:line="247" w:lineRule="exact"/>
              <w:jc w:val="both"/>
              <w:rPr>
                <w:b/>
              </w:rPr>
            </w:pPr>
            <w:r w:rsidRPr="0008470C">
              <w:rPr>
                <w:b/>
              </w:rPr>
              <w:t>Dispozitive medicale:</w:t>
            </w:r>
          </w:p>
          <w:p w14:paraId="2CDA2032" w14:textId="77777777" w:rsidR="00806B36" w:rsidRPr="0008470C" w:rsidRDefault="00C5498F" w:rsidP="00BC5E45">
            <w:pPr>
              <w:pStyle w:val="TableParagraph"/>
              <w:numPr>
                <w:ilvl w:val="0"/>
                <w:numId w:val="4"/>
              </w:numPr>
              <w:tabs>
                <w:tab w:val="left" w:pos="397"/>
                <w:tab w:val="left" w:pos="398"/>
              </w:tabs>
              <w:spacing w:line="267" w:lineRule="exact"/>
              <w:ind w:left="398" w:hanging="361"/>
              <w:jc w:val="both"/>
            </w:pPr>
            <w:r w:rsidRPr="0008470C">
              <w:t>tonometru;</w:t>
            </w:r>
          </w:p>
          <w:p w14:paraId="4711E5A5" w14:textId="77777777" w:rsidR="00806B36" w:rsidRPr="0008470C" w:rsidRDefault="00C5498F" w:rsidP="00BC5E45">
            <w:pPr>
              <w:pStyle w:val="TableParagraph"/>
              <w:numPr>
                <w:ilvl w:val="0"/>
                <w:numId w:val="4"/>
              </w:numPr>
              <w:tabs>
                <w:tab w:val="left" w:pos="397"/>
                <w:tab w:val="left" w:pos="398"/>
              </w:tabs>
              <w:spacing w:line="269" w:lineRule="exact"/>
              <w:ind w:left="398" w:hanging="361"/>
              <w:jc w:val="both"/>
            </w:pPr>
            <w:r w:rsidRPr="0008470C">
              <w:t>fonendoscop;</w:t>
            </w:r>
          </w:p>
          <w:p w14:paraId="14A3CFB9" w14:textId="77777777" w:rsidR="00806B36" w:rsidRPr="0008470C" w:rsidRDefault="00C5498F" w:rsidP="00BC5E45">
            <w:pPr>
              <w:pStyle w:val="TableParagraph"/>
              <w:numPr>
                <w:ilvl w:val="0"/>
                <w:numId w:val="4"/>
              </w:numPr>
              <w:tabs>
                <w:tab w:val="left" w:pos="397"/>
                <w:tab w:val="left" w:pos="398"/>
              </w:tabs>
              <w:spacing w:line="269" w:lineRule="exact"/>
              <w:ind w:left="398" w:hanging="361"/>
              <w:jc w:val="both"/>
            </w:pPr>
            <w:r w:rsidRPr="0008470C">
              <w:t>puls-oximetru;</w:t>
            </w:r>
          </w:p>
          <w:p w14:paraId="6B64AB72" w14:textId="77777777" w:rsidR="00806B36" w:rsidRPr="0008470C" w:rsidRDefault="00C5498F" w:rsidP="00BC5E45">
            <w:pPr>
              <w:pStyle w:val="TableParagraph"/>
              <w:numPr>
                <w:ilvl w:val="0"/>
                <w:numId w:val="4"/>
              </w:numPr>
              <w:tabs>
                <w:tab w:val="left" w:pos="397"/>
                <w:tab w:val="left" w:pos="398"/>
              </w:tabs>
              <w:spacing w:line="269" w:lineRule="exact"/>
              <w:ind w:left="398" w:hanging="361"/>
              <w:jc w:val="both"/>
            </w:pPr>
            <w:r w:rsidRPr="0008470C">
              <w:t>fibrobronhoscop;</w:t>
            </w:r>
          </w:p>
          <w:p w14:paraId="101219F2" w14:textId="77777777" w:rsidR="00806B36" w:rsidRPr="0008470C" w:rsidRDefault="00C5498F" w:rsidP="00BC5E45">
            <w:pPr>
              <w:pStyle w:val="TableParagraph"/>
              <w:numPr>
                <w:ilvl w:val="0"/>
                <w:numId w:val="4"/>
              </w:numPr>
              <w:tabs>
                <w:tab w:val="left" w:pos="397"/>
                <w:tab w:val="left" w:pos="398"/>
              </w:tabs>
              <w:spacing w:line="266" w:lineRule="exact"/>
              <w:ind w:left="398" w:hanging="361"/>
              <w:jc w:val="both"/>
            </w:pPr>
            <w:r w:rsidRPr="0008470C">
              <w:t>electrocardiograf;</w:t>
            </w:r>
          </w:p>
          <w:p w14:paraId="217A1130" w14:textId="77777777" w:rsidR="00806B36" w:rsidRPr="0008470C" w:rsidRDefault="00C5498F" w:rsidP="00BC5E45">
            <w:pPr>
              <w:pStyle w:val="TableParagraph"/>
              <w:numPr>
                <w:ilvl w:val="0"/>
                <w:numId w:val="4"/>
              </w:numPr>
              <w:tabs>
                <w:tab w:val="left" w:pos="397"/>
                <w:tab w:val="left" w:pos="398"/>
              </w:tabs>
              <w:spacing w:line="266" w:lineRule="exact"/>
              <w:ind w:left="398" w:hanging="361"/>
              <w:jc w:val="both"/>
            </w:pPr>
            <w:r w:rsidRPr="0008470C">
              <w:t>Eco-cardiograf cu</w:t>
            </w:r>
            <w:r w:rsidRPr="0008470C">
              <w:rPr>
                <w:spacing w:val="1"/>
              </w:rPr>
              <w:t xml:space="preserve"> </w:t>
            </w:r>
            <w:r w:rsidRPr="0008470C">
              <w:t>Doppler;</w:t>
            </w:r>
          </w:p>
          <w:p w14:paraId="62F221B9" w14:textId="77777777" w:rsidR="00806B36" w:rsidRPr="0008470C" w:rsidRDefault="00C5498F" w:rsidP="00BC5E45">
            <w:pPr>
              <w:pStyle w:val="TableParagraph"/>
              <w:numPr>
                <w:ilvl w:val="0"/>
                <w:numId w:val="4"/>
              </w:numPr>
              <w:tabs>
                <w:tab w:val="left" w:pos="397"/>
                <w:tab w:val="left" w:pos="398"/>
              </w:tabs>
              <w:spacing w:line="269" w:lineRule="exact"/>
              <w:ind w:left="398" w:hanging="361"/>
              <w:jc w:val="both"/>
            </w:pPr>
            <w:r w:rsidRPr="0008470C">
              <w:t>cabinet de diagnostic funcţional dotat cu spirograf,</w:t>
            </w:r>
            <w:r w:rsidRPr="0008470C">
              <w:rPr>
                <w:spacing w:val="7"/>
              </w:rPr>
              <w:t xml:space="preserve"> </w:t>
            </w:r>
            <w:r w:rsidRPr="0008470C">
              <w:t>bodypletismograf;</w:t>
            </w:r>
          </w:p>
          <w:p w14:paraId="7E049463" w14:textId="77777777" w:rsidR="00806B36" w:rsidRPr="0008470C" w:rsidRDefault="00C5498F" w:rsidP="00BC5E45">
            <w:pPr>
              <w:pStyle w:val="TableParagraph"/>
              <w:numPr>
                <w:ilvl w:val="0"/>
                <w:numId w:val="4"/>
              </w:numPr>
              <w:tabs>
                <w:tab w:val="left" w:pos="397"/>
                <w:tab w:val="left" w:pos="398"/>
              </w:tabs>
              <w:spacing w:line="269" w:lineRule="exact"/>
              <w:ind w:hanging="361"/>
              <w:jc w:val="both"/>
            </w:pPr>
            <w:r w:rsidRPr="0008470C">
              <w:t>cabinet</w:t>
            </w:r>
            <w:r w:rsidRPr="0008470C">
              <w:rPr>
                <w:spacing w:val="1"/>
              </w:rPr>
              <w:t xml:space="preserve"> </w:t>
            </w:r>
            <w:r w:rsidRPr="0008470C">
              <w:t>radiologic;</w:t>
            </w:r>
          </w:p>
          <w:p w14:paraId="10BDA689" w14:textId="77777777" w:rsidR="00806B36" w:rsidRPr="0008470C" w:rsidRDefault="00C5498F" w:rsidP="00BC5E45">
            <w:pPr>
              <w:pStyle w:val="TableParagraph"/>
              <w:numPr>
                <w:ilvl w:val="0"/>
                <w:numId w:val="4"/>
              </w:numPr>
              <w:tabs>
                <w:tab w:val="left" w:pos="397"/>
                <w:tab w:val="left" w:pos="398"/>
              </w:tabs>
              <w:spacing w:line="269" w:lineRule="exact"/>
              <w:ind w:hanging="361"/>
              <w:jc w:val="both"/>
            </w:pPr>
            <w:r w:rsidRPr="0008470C">
              <w:t>tomograf computerizat</w:t>
            </w:r>
            <w:r w:rsidRPr="0008470C">
              <w:rPr>
                <w:spacing w:val="1"/>
              </w:rPr>
              <w:t xml:space="preserve"> </w:t>
            </w:r>
            <w:r w:rsidRPr="0008470C">
              <w:t>spiralat;</w:t>
            </w:r>
          </w:p>
          <w:p w14:paraId="56AA7FF4" w14:textId="77777777" w:rsidR="00806B36" w:rsidRPr="0008470C" w:rsidRDefault="00C5498F" w:rsidP="00BC5E45">
            <w:pPr>
              <w:pStyle w:val="TableParagraph"/>
              <w:numPr>
                <w:ilvl w:val="0"/>
                <w:numId w:val="4"/>
              </w:numPr>
              <w:tabs>
                <w:tab w:val="left" w:pos="398"/>
              </w:tabs>
              <w:ind w:right="102"/>
              <w:jc w:val="both"/>
            </w:pPr>
            <w:r w:rsidRPr="0008470C">
              <w:t xml:space="preserve">laborator clinic standard pentru realizarea de: hemoleucogramă, sumar al </w:t>
            </w:r>
            <w:r w:rsidRPr="0008470C">
              <w:rPr>
                <w:spacing w:val="-3"/>
              </w:rPr>
              <w:t xml:space="preserve">urinei, </w:t>
            </w:r>
            <w:r w:rsidRPr="0008470C">
              <w:t>indici biochimici serici (proteina C reactivă, glicemie, LDH, transaminaze, ionogramă, creatinină şi uree), examen gazimetric al</w:t>
            </w:r>
            <w:r w:rsidRPr="0008470C">
              <w:rPr>
                <w:spacing w:val="9"/>
              </w:rPr>
              <w:t xml:space="preserve"> </w:t>
            </w:r>
            <w:r w:rsidR="00327F92" w:rsidRPr="0008470C">
              <w:t>sângelui</w:t>
            </w:r>
            <w:r w:rsidR="00073B56" w:rsidRPr="0008470C">
              <w:t xml:space="preserve"> arterial</w:t>
            </w:r>
            <w:r w:rsidRPr="0008470C">
              <w:t>;</w:t>
            </w:r>
          </w:p>
          <w:p w14:paraId="65FB9798" w14:textId="77777777" w:rsidR="00806B36" w:rsidRPr="0008470C" w:rsidRDefault="00C5498F" w:rsidP="00BC5E45">
            <w:pPr>
              <w:pStyle w:val="TableParagraph"/>
              <w:numPr>
                <w:ilvl w:val="0"/>
                <w:numId w:val="4"/>
              </w:numPr>
              <w:tabs>
                <w:tab w:val="left" w:pos="397"/>
                <w:tab w:val="left" w:pos="398"/>
              </w:tabs>
              <w:spacing w:before="1" w:line="269" w:lineRule="exact"/>
              <w:ind w:hanging="361"/>
              <w:jc w:val="both"/>
            </w:pPr>
            <w:r w:rsidRPr="0008470C">
              <w:t>laborator microbiologic şi</w:t>
            </w:r>
            <w:r w:rsidRPr="0008470C">
              <w:rPr>
                <w:spacing w:val="3"/>
              </w:rPr>
              <w:t xml:space="preserve"> </w:t>
            </w:r>
            <w:r w:rsidRPr="0008470C">
              <w:t>imunologic;</w:t>
            </w:r>
          </w:p>
          <w:p w14:paraId="7FF387E5" w14:textId="77777777" w:rsidR="00806B36" w:rsidRPr="0008470C" w:rsidRDefault="00C5498F" w:rsidP="00BC5E45">
            <w:pPr>
              <w:pStyle w:val="TableParagraph"/>
              <w:numPr>
                <w:ilvl w:val="0"/>
                <w:numId w:val="4"/>
              </w:numPr>
              <w:tabs>
                <w:tab w:val="left" w:pos="397"/>
                <w:tab w:val="left" w:pos="398"/>
              </w:tabs>
              <w:spacing w:line="269" w:lineRule="exact"/>
              <w:ind w:hanging="361"/>
              <w:jc w:val="both"/>
            </w:pPr>
            <w:r w:rsidRPr="0008470C">
              <w:t>serviciu morfologic cu</w:t>
            </w:r>
            <w:r w:rsidRPr="0008470C">
              <w:rPr>
                <w:spacing w:val="2"/>
              </w:rPr>
              <w:t xml:space="preserve"> </w:t>
            </w:r>
            <w:r w:rsidRPr="0008470C">
              <w:t>citologie;</w:t>
            </w:r>
          </w:p>
          <w:p w14:paraId="3CB148B0" w14:textId="77777777" w:rsidR="00806B36" w:rsidRPr="0008470C" w:rsidRDefault="00C5498F" w:rsidP="00BC5E45">
            <w:pPr>
              <w:pStyle w:val="TableParagraph"/>
              <w:numPr>
                <w:ilvl w:val="0"/>
                <w:numId w:val="4"/>
              </w:numPr>
              <w:tabs>
                <w:tab w:val="left" w:pos="397"/>
                <w:tab w:val="left" w:pos="398"/>
              </w:tabs>
              <w:spacing w:line="258" w:lineRule="exact"/>
              <w:ind w:hanging="361"/>
              <w:jc w:val="both"/>
            </w:pPr>
            <w:r w:rsidRPr="0008470C">
              <w:t>serviciu de chirurgie toracică, toracoscop</w:t>
            </w:r>
            <w:r w:rsidRPr="0008470C">
              <w:rPr>
                <w:spacing w:val="2"/>
              </w:rPr>
              <w:t xml:space="preserve"> </w:t>
            </w:r>
            <w:r w:rsidRPr="0008470C">
              <w:t>(videoasistat).</w:t>
            </w:r>
          </w:p>
        </w:tc>
      </w:tr>
      <w:tr w:rsidR="00806B36" w:rsidRPr="0008470C" w14:paraId="194E0665" w14:textId="77777777" w:rsidTr="00233674">
        <w:trPr>
          <w:trHeight w:val="3253"/>
        </w:trPr>
        <w:tc>
          <w:tcPr>
            <w:tcW w:w="2693" w:type="dxa"/>
            <w:tcBorders>
              <w:top w:val="nil"/>
            </w:tcBorders>
          </w:tcPr>
          <w:p w14:paraId="0C50DFEF" w14:textId="77777777" w:rsidR="00806B36" w:rsidRPr="0008470C" w:rsidRDefault="00806B36" w:rsidP="00BC5E45">
            <w:pPr>
              <w:pStyle w:val="TableParagraph"/>
              <w:ind w:left="0"/>
              <w:jc w:val="both"/>
            </w:pPr>
          </w:p>
        </w:tc>
        <w:tc>
          <w:tcPr>
            <w:tcW w:w="8079" w:type="dxa"/>
          </w:tcPr>
          <w:p w14:paraId="15AB8C66" w14:textId="77777777" w:rsidR="00806B36" w:rsidRPr="0008470C" w:rsidRDefault="00C5498F" w:rsidP="00BC5E45">
            <w:pPr>
              <w:pStyle w:val="TableParagraph"/>
              <w:spacing w:line="247" w:lineRule="exact"/>
              <w:jc w:val="both"/>
              <w:rPr>
                <w:b/>
              </w:rPr>
            </w:pPr>
            <w:r w:rsidRPr="0008470C">
              <w:rPr>
                <w:b/>
              </w:rPr>
              <w:t>Medicamente:</w:t>
            </w:r>
          </w:p>
          <w:p w14:paraId="7135DDD9" w14:textId="77777777" w:rsidR="00806B36" w:rsidRPr="0008470C" w:rsidRDefault="00C5498F" w:rsidP="00BC5E45">
            <w:pPr>
              <w:pStyle w:val="TableParagraph"/>
              <w:numPr>
                <w:ilvl w:val="0"/>
                <w:numId w:val="3"/>
              </w:numPr>
              <w:tabs>
                <w:tab w:val="left" w:pos="469"/>
                <w:tab w:val="left" w:pos="470"/>
              </w:tabs>
              <w:spacing w:line="267" w:lineRule="exact"/>
              <w:jc w:val="both"/>
            </w:pPr>
            <w:r w:rsidRPr="0008470C">
              <w:t>Glucocorticosteroizi</w:t>
            </w:r>
            <w:r w:rsidRPr="0008470C">
              <w:rPr>
                <w:spacing w:val="-4"/>
              </w:rPr>
              <w:t xml:space="preserve"> </w:t>
            </w:r>
            <w:r w:rsidRPr="0008470C">
              <w:t>sistemici.</w:t>
            </w:r>
          </w:p>
          <w:p w14:paraId="3A8CC1E6" w14:textId="77777777" w:rsidR="00806B36" w:rsidRPr="0008470C" w:rsidRDefault="00C5498F" w:rsidP="00BC5E45">
            <w:pPr>
              <w:pStyle w:val="TableParagraph"/>
              <w:numPr>
                <w:ilvl w:val="0"/>
                <w:numId w:val="3"/>
              </w:numPr>
              <w:tabs>
                <w:tab w:val="left" w:pos="469"/>
                <w:tab w:val="left" w:pos="470"/>
              </w:tabs>
              <w:spacing w:line="269" w:lineRule="exact"/>
              <w:jc w:val="both"/>
            </w:pPr>
            <w:r w:rsidRPr="0008470C">
              <w:t>Agenţi</w:t>
            </w:r>
            <w:r w:rsidRPr="0008470C">
              <w:rPr>
                <w:spacing w:val="-3"/>
              </w:rPr>
              <w:t xml:space="preserve"> </w:t>
            </w:r>
            <w:r w:rsidRPr="0008470C">
              <w:t>citotoxici.</w:t>
            </w:r>
          </w:p>
          <w:p w14:paraId="6CD7F3E6" w14:textId="77777777" w:rsidR="007A738F" w:rsidRDefault="007A738F" w:rsidP="007A738F">
            <w:pPr>
              <w:pStyle w:val="TableParagraph"/>
              <w:numPr>
                <w:ilvl w:val="0"/>
                <w:numId w:val="3"/>
              </w:numPr>
              <w:tabs>
                <w:tab w:val="left" w:pos="469"/>
                <w:tab w:val="left" w:pos="470"/>
              </w:tabs>
              <w:spacing w:line="269" w:lineRule="exact"/>
              <w:jc w:val="both"/>
            </w:pPr>
            <w:r w:rsidRPr="007A738F">
              <w:t>Pirfenidonum*</w:t>
            </w:r>
          </w:p>
          <w:p w14:paraId="374EE840" w14:textId="77777777" w:rsidR="007A738F" w:rsidRDefault="007A738F" w:rsidP="007A738F">
            <w:pPr>
              <w:pStyle w:val="TableParagraph"/>
              <w:numPr>
                <w:ilvl w:val="0"/>
                <w:numId w:val="3"/>
              </w:numPr>
              <w:tabs>
                <w:tab w:val="left" w:pos="469"/>
                <w:tab w:val="left" w:pos="470"/>
              </w:tabs>
              <w:spacing w:line="269" w:lineRule="exact"/>
              <w:jc w:val="both"/>
            </w:pPr>
            <w:r w:rsidRPr="007A738F">
              <w:t>Nintetanibum*</w:t>
            </w:r>
          </w:p>
          <w:p w14:paraId="43F33D2C" w14:textId="47706685" w:rsidR="007A738F" w:rsidRDefault="007A738F" w:rsidP="007A738F">
            <w:pPr>
              <w:pStyle w:val="TableParagraph"/>
              <w:numPr>
                <w:ilvl w:val="0"/>
                <w:numId w:val="3"/>
              </w:numPr>
              <w:tabs>
                <w:tab w:val="left" w:pos="469"/>
                <w:tab w:val="left" w:pos="470"/>
              </w:tabs>
              <w:spacing w:line="269" w:lineRule="exact"/>
              <w:jc w:val="both"/>
            </w:pPr>
            <w:r w:rsidRPr="007A738F">
              <w:t xml:space="preserve">Cyclophosphamidum </w:t>
            </w:r>
          </w:p>
          <w:p w14:paraId="020DCFDE" w14:textId="657EAAEE" w:rsidR="00806B36" w:rsidRPr="0008470C" w:rsidRDefault="00C5498F" w:rsidP="007A738F">
            <w:pPr>
              <w:pStyle w:val="TableParagraph"/>
              <w:numPr>
                <w:ilvl w:val="0"/>
                <w:numId w:val="3"/>
              </w:numPr>
              <w:tabs>
                <w:tab w:val="left" w:pos="469"/>
                <w:tab w:val="left" w:pos="470"/>
              </w:tabs>
              <w:spacing w:line="269" w:lineRule="exact"/>
              <w:jc w:val="both"/>
            </w:pPr>
            <w:r w:rsidRPr="0008470C">
              <w:t>Bronhodilatatoare</w:t>
            </w:r>
          </w:p>
          <w:p w14:paraId="760334AC" w14:textId="77777777" w:rsidR="007A738F" w:rsidRDefault="007A738F" w:rsidP="007A738F">
            <w:pPr>
              <w:pStyle w:val="TableParagraph"/>
              <w:numPr>
                <w:ilvl w:val="0"/>
                <w:numId w:val="3"/>
              </w:numPr>
              <w:tabs>
                <w:tab w:val="left" w:pos="469"/>
                <w:tab w:val="left" w:pos="470"/>
              </w:tabs>
              <w:spacing w:line="269" w:lineRule="exact"/>
              <w:jc w:val="both"/>
            </w:pPr>
            <w:r w:rsidRPr="007A738F">
              <w:t>Acetylcysteinum</w:t>
            </w:r>
          </w:p>
          <w:p w14:paraId="0BBB44C2" w14:textId="7408ACC8" w:rsidR="00806B36" w:rsidRPr="0008470C" w:rsidRDefault="00C5498F" w:rsidP="007A738F">
            <w:pPr>
              <w:pStyle w:val="TableParagraph"/>
              <w:numPr>
                <w:ilvl w:val="0"/>
                <w:numId w:val="3"/>
              </w:numPr>
              <w:tabs>
                <w:tab w:val="left" w:pos="469"/>
                <w:tab w:val="left" w:pos="470"/>
              </w:tabs>
              <w:spacing w:line="269" w:lineRule="exact"/>
              <w:jc w:val="both"/>
            </w:pPr>
            <w:r w:rsidRPr="0008470C">
              <w:t>Inhibitorii pompei de</w:t>
            </w:r>
            <w:r w:rsidRPr="0008470C">
              <w:rPr>
                <w:spacing w:val="-8"/>
              </w:rPr>
              <w:t xml:space="preserve"> </w:t>
            </w:r>
            <w:r w:rsidRPr="0008470C">
              <w:t>protoni.</w:t>
            </w:r>
          </w:p>
          <w:p w14:paraId="2A497C0D" w14:textId="77777777" w:rsidR="00806B36" w:rsidRPr="0008470C" w:rsidRDefault="00C5498F" w:rsidP="00BC5E45">
            <w:pPr>
              <w:pStyle w:val="TableParagraph"/>
              <w:numPr>
                <w:ilvl w:val="0"/>
                <w:numId w:val="3"/>
              </w:numPr>
              <w:tabs>
                <w:tab w:val="left" w:pos="469"/>
                <w:tab w:val="left" w:pos="470"/>
              </w:tabs>
              <w:spacing w:line="269" w:lineRule="exact"/>
              <w:ind w:left="469" w:hanging="361"/>
              <w:jc w:val="both"/>
            </w:pPr>
            <w:r w:rsidRPr="0008470C">
              <w:t>Oxigen.</w:t>
            </w:r>
          </w:p>
          <w:p w14:paraId="6028D3B1" w14:textId="77777777" w:rsidR="00806B36" w:rsidRPr="0008470C" w:rsidRDefault="00C5498F" w:rsidP="00BC5E45">
            <w:pPr>
              <w:pStyle w:val="TableParagraph"/>
              <w:numPr>
                <w:ilvl w:val="0"/>
                <w:numId w:val="3"/>
              </w:numPr>
              <w:tabs>
                <w:tab w:val="left" w:pos="469"/>
                <w:tab w:val="left" w:pos="470"/>
              </w:tabs>
              <w:spacing w:line="258" w:lineRule="exact"/>
              <w:ind w:left="469" w:hanging="361"/>
              <w:jc w:val="both"/>
            </w:pPr>
            <w:r w:rsidRPr="0008470C">
              <w:t>Medicamente pentru tratamentul</w:t>
            </w:r>
            <w:r w:rsidRPr="0008470C">
              <w:rPr>
                <w:spacing w:val="-6"/>
              </w:rPr>
              <w:t xml:space="preserve"> </w:t>
            </w:r>
            <w:r w:rsidRPr="0008470C">
              <w:t>complicaţiilor.</w:t>
            </w:r>
          </w:p>
        </w:tc>
      </w:tr>
    </w:tbl>
    <w:p w14:paraId="6158030B" w14:textId="77777777" w:rsidR="00806B36" w:rsidRPr="0008470C" w:rsidRDefault="00806B36" w:rsidP="00BC5E45">
      <w:pPr>
        <w:spacing w:line="258" w:lineRule="exact"/>
        <w:jc w:val="both"/>
        <w:sectPr w:rsidR="00806B36" w:rsidRPr="0008470C">
          <w:pgSz w:w="11910" w:h="16840"/>
          <w:pgMar w:top="400" w:right="40" w:bottom="900" w:left="460" w:header="0" w:footer="711" w:gutter="0"/>
          <w:cols w:space="720"/>
        </w:sectPr>
      </w:pPr>
    </w:p>
    <w:p w14:paraId="0879993D" w14:textId="77777777" w:rsidR="00806B36" w:rsidRPr="0008470C" w:rsidRDefault="00C5498F" w:rsidP="00BC5E45">
      <w:pPr>
        <w:pStyle w:val="1"/>
        <w:numPr>
          <w:ilvl w:val="0"/>
          <w:numId w:val="74"/>
        </w:numPr>
        <w:jc w:val="both"/>
      </w:pPr>
      <w:bookmarkStart w:id="73" w:name="E._INDICATORI_DE_MONITORIZARE_A_IMPLEMEN"/>
      <w:bookmarkStart w:id="74" w:name="_Toc29760486"/>
      <w:bookmarkEnd w:id="73"/>
      <w:r w:rsidRPr="0008470C">
        <w:lastRenderedPageBreak/>
        <w:t>INDICATORI DE MONITORIZARE A IMPLEMENTĂRII</w:t>
      </w:r>
      <w:r w:rsidRPr="0008470C">
        <w:rPr>
          <w:spacing w:val="2"/>
        </w:rPr>
        <w:t xml:space="preserve"> </w:t>
      </w:r>
      <w:r w:rsidRPr="0008470C">
        <w:t>PROTOCOLULUI</w:t>
      </w:r>
      <w:bookmarkEnd w:id="74"/>
    </w:p>
    <w:p w14:paraId="3BF85D47" w14:textId="77777777" w:rsidR="00806B36" w:rsidRPr="0008470C" w:rsidRDefault="00806B36" w:rsidP="00BC5E45">
      <w:pPr>
        <w:pStyle w:val="a4"/>
        <w:spacing w:before="11"/>
        <w:ind w:firstLine="0"/>
        <w:jc w:val="both"/>
        <w:rPr>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207"/>
        <w:gridCol w:w="3745"/>
        <w:gridCol w:w="3846"/>
        <w:gridCol w:w="3481"/>
      </w:tblGrid>
      <w:tr w:rsidR="00806B36" w:rsidRPr="0008470C" w14:paraId="1206A817" w14:textId="77777777">
        <w:trPr>
          <w:trHeight w:val="273"/>
        </w:trPr>
        <w:tc>
          <w:tcPr>
            <w:tcW w:w="514" w:type="dxa"/>
            <w:vMerge w:val="restart"/>
            <w:shd w:val="clear" w:color="auto" w:fill="E4B7B6"/>
          </w:tcPr>
          <w:p w14:paraId="421F3566" w14:textId="77777777" w:rsidR="00806B36" w:rsidRPr="0008470C" w:rsidRDefault="00C5498F" w:rsidP="00BC5E45">
            <w:pPr>
              <w:pStyle w:val="TableParagraph"/>
              <w:spacing w:line="273" w:lineRule="exact"/>
              <w:jc w:val="both"/>
              <w:rPr>
                <w:b/>
                <w:sz w:val="24"/>
              </w:rPr>
            </w:pPr>
            <w:r w:rsidRPr="0008470C">
              <w:rPr>
                <w:b/>
                <w:sz w:val="24"/>
              </w:rPr>
              <w:t>No</w:t>
            </w:r>
          </w:p>
        </w:tc>
        <w:tc>
          <w:tcPr>
            <w:tcW w:w="3207" w:type="dxa"/>
            <w:vMerge w:val="restart"/>
            <w:shd w:val="clear" w:color="auto" w:fill="E4B7B6"/>
          </w:tcPr>
          <w:p w14:paraId="42506445" w14:textId="77777777" w:rsidR="00806B36" w:rsidRPr="0008470C" w:rsidRDefault="00C5498F" w:rsidP="00BC5E45">
            <w:pPr>
              <w:pStyle w:val="TableParagraph"/>
              <w:spacing w:before="140"/>
              <w:ind w:left="1146" w:right="1143"/>
              <w:jc w:val="both"/>
              <w:rPr>
                <w:b/>
                <w:sz w:val="24"/>
              </w:rPr>
            </w:pPr>
            <w:r w:rsidRPr="0008470C">
              <w:rPr>
                <w:b/>
                <w:sz w:val="24"/>
              </w:rPr>
              <w:t>Obiectiv</w:t>
            </w:r>
          </w:p>
        </w:tc>
        <w:tc>
          <w:tcPr>
            <w:tcW w:w="3745" w:type="dxa"/>
            <w:vMerge w:val="restart"/>
            <w:shd w:val="clear" w:color="auto" w:fill="E4B7B6"/>
          </w:tcPr>
          <w:p w14:paraId="21237938" w14:textId="77777777" w:rsidR="00806B36" w:rsidRPr="0008470C" w:rsidRDefault="00C5498F" w:rsidP="00BC5E45">
            <w:pPr>
              <w:pStyle w:val="TableParagraph"/>
              <w:spacing w:before="140"/>
              <w:ind w:left="1366" w:right="1369"/>
              <w:jc w:val="both"/>
              <w:rPr>
                <w:b/>
                <w:sz w:val="24"/>
              </w:rPr>
            </w:pPr>
            <w:r w:rsidRPr="0008470C">
              <w:rPr>
                <w:b/>
                <w:sz w:val="24"/>
              </w:rPr>
              <w:t>Indicator</w:t>
            </w:r>
          </w:p>
        </w:tc>
        <w:tc>
          <w:tcPr>
            <w:tcW w:w="7327" w:type="dxa"/>
            <w:gridSpan w:val="2"/>
            <w:shd w:val="clear" w:color="auto" w:fill="E4B7B6"/>
          </w:tcPr>
          <w:p w14:paraId="68EE1E20" w14:textId="77777777" w:rsidR="00806B36" w:rsidRPr="0008470C" w:rsidRDefault="00C5498F" w:rsidP="00BC5E45">
            <w:pPr>
              <w:pStyle w:val="TableParagraph"/>
              <w:spacing w:line="253" w:lineRule="exact"/>
              <w:ind w:left="1836"/>
              <w:jc w:val="both"/>
              <w:rPr>
                <w:b/>
                <w:sz w:val="24"/>
              </w:rPr>
            </w:pPr>
            <w:r w:rsidRPr="0008470C">
              <w:rPr>
                <w:b/>
                <w:sz w:val="24"/>
              </w:rPr>
              <w:t>Metodă de calculare a indicatorului</w:t>
            </w:r>
          </w:p>
        </w:tc>
      </w:tr>
      <w:tr w:rsidR="00806B36" w:rsidRPr="0008470C" w14:paraId="319111DF" w14:textId="77777777">
        <w:trPr>
          <w:trHeight w:val="278"/>
        </w:trPr>
        <w:tc>
          <w:tcPr>
            <w:tcW w:w="514" w:type="dxa"/>
            <w:vMerge/>
            <w:tcBorders>
              <w:top w:val="nil"/>
            </w:tcBorders>
            <w:shd w:val="clear" w:color="auto" w:fill="E4B7B6"/>
          </w:tcPr>
          <w:p w14:paraId="246B3480" w14:textId="77777777" w:rsidR="00806B36" w:rsidRPr="0008470C" w:rsidRDefault="00806B36" w:rsidP="00BC5E45">
            <w:pPr>
              <w:jc w:val="both"/>
              <w:rPr>
                <w:sz w:val="2"/>
                <w:szCs w:val="2"/>
              </w:rPr>
            </w:pPr>
          </w:p>
        </w:tc>
        <w:tc>
          <w:tcPr>
            <w:tcW w:w="3207" w:type="dxa"/>
            <w:vMerge/>
            <w:tcBorders>
              <w:top w:val="nil"/>
            </w:tcBorders>
            <w:shd w:val="clear" w:color="auto" w:fill="E4B7B6"/>
          </w:tcPr>
          <w:p w14:paraId="3FC9EA8B" w14:textId="77777777" w:rsidR="00806B36" w:rsidRPr="0008470C" w:rsidRDefault="00806B36" w:rsidP="00BC5E45">
            <w:pPr>
              <w:jc w:val="both"/>
              <w:rPr>
                <w:sz w:val="2"/>
                <w:szCs w:val="2"/>
              </w:rPr>
            </w:pPr>
          </w:p>
        </w:tc>
        <w:tc>
          <w:tcPr>
            <w:tcW w:w="3745" w:type="dxa"/>
            <w:vMerge/>
            <w:tcBorders>
              <w:top w:val="nil"/>
            </w:tcBorders>
            <w:shd w:val="clear" w:color="auto" w:fill="E4B7B6"/>
          </w:tcPr>
          <w:p w14:paraId="40379A62" w14:textId="77777777" w:rsidR="00806B36" w:rsidRPr="0008470C" w:rsidRDefault="00806B36" w:rsidP="00BC5E45">
            <w:pPr>
              <w:jc w:val="both"/>
              <w:rPr>
                <w:sz w:val="2"/>
                <w:szCs w:val="2"/>
              </w:rPr>
            </w:pPr>
          </w:p>
        </w:tc>
        <w:tc>
          <w:tcPr>
            <w:tcW w:w="3846" w:type="dxa"/>
            <w:shd w:val="clear" w:color="auto" w:fill="E4B7B6"/>
          </w:tcPr>
          <w:p w14:paraId="302A6ACF" w14:textId="77777777" w:rsidR="00806B36" w:rsidRPr="0008470C" w:rsidRDefault="00C5498F" w:rsidP="00BC5E45">
            <w:pPr>
              <w:pStyle w:val="TableParagraph"/>
              <w:spacing w:line="258" w:lineRule="exact"/>
              <w:ind w:left="1327" w:right="1309"/>
              <w:jc w:val="both"/>
              <w:rPr>
                <w:b/>
                <w:sz w:val="24"/>
              </w:rPr>
            </w:pPr>
            <w:r w:rsidRPr="0008470C">
              <w:rPr>
                <w:b/>
                <w:sz w:val="24"/>
              </w:rPr>
              <w:t>Numărător</w:t>
            </w:r>
          </w:p>
        </w:tc>
        <w:tc>
          <w:tcPr>
            <w:tcW w:w="3481" w:type="dxa"/>
            <w:shd w:val="clear" w:color="auto" w:fill="E4B7B6"/>
          </w:tcPr>
          <w:p w14:paraId="66504C6E" w14:textId="77777777" w:rsidR="00806B36" w:rsidRPr="0008470C" w:rsidRDefault="00C5498F" w:rsidP="00BC5E45">
            <w:pPr>
              <w:pStyle w:val="TableParagraph"/>
              <w:spacing w:line="258" w:lineRule="exact"/>
              <w:ind w:left="1275" w:right="1275"/>
              <w:jc w:val="both"/>
              <w:rPr>
                <w:b/>
                <w:sz w:val="24"/>
              </w:rPr>
            </w:pPr>
            <w:r w:rsidRPr="0008470C">
              <w:rPr>
                <w:b/>
                <w:sz w:val="24"/>
              </w:rPr>
              <w:t>Numitor</w:t>
            </w:r>
          </w:p>
        </w:tc>
      </w:tr>
      <w:tr w:rsidR="00806B36" w:rsidRPr="0008470C" w14:paraId="4D6DCB33" w14:textId="77777777">
        <w:trPr>
          <w:trHeight w:val="1670"/>
        </w:trPr>
        <w:tc>
          <w:tcPr>
            <w:tcW w:w="514" w:type="dxa"/>
          </w:tcPr>
          <w:p w14:paraId="25675FCC" w14:textId="77777777" w:rsidR="00806B36" w:rsidRPr="0008470C" w:rsidRDefault="00C5498F" w:rsidP="00BC5E45">
            <w:pPr>
              <w:pStyle w:val="TableParagraph"/>
              <w:spacing w:line="268" w:lineRule="exact"/>
              <w:jc w:val="both"/>
              <w:rPr>
                <w:sz w:val="24"/>
              </w:rPr>
            </w:pPr>
            <w:r w:rsidRPr="0008470C">
              <w:rPr>
                <w:sz w:val="24"/>
              </w:rPr>
              <w:t>1.</w:t>
            </w:r>
          </w:p>
        </w:tc>
        <w:tc>
          <w:tcPr>
            <w:tcW w:w="3207" w:type="dxa"/>
          </w:tcPr>
          <w:p w14:paraId="09D2C90A" w14:textId="77777777" w:rsidR="00806B36" w:rsidRPr="0008470C" w:rsidRDefault="00C5498F" w:rsidP="00BC5E45">
            <w:pPr>
              <w:pStyle w:val="TableParagraph"/>
              <w:ind w:left="104" w:right="89" w:hanging="1"/>
              <w:jc w:val="both"/>
              <w:rPr>
                <w:sz w:val="24"/>
              </w:rPr>
            </w:pPr>
            <w:r w:rsidRPr="0008470C">
              <w:rPr>
                <w:sz w:val="24"/>
              </w:rPr>
              <w:t>Depistarea precoce a pacienţilor cu diagnosticul de pneumonită interstițială idiopatică</w:t>
            </w:r>
          </w:p>
        </w:tc>
        <w:tc>
          <w:tcPr>
            <w:tcW w:w="3745" w:type="dxa"/>
          </w:tcPr>
          <w:p w14:paraId="76773363" w14:textId="77777777" w:rsidR="00806B36" w:rsidRPr="0008470C" w:rsidRDefault="00C5498F" w:rsidP="00BC5E45">
            <w:pPr>
              <w:pStyle w:val="TableParagraph"/>
              <w:ind w:left="104" w:right="139" w:hanging="1"/>
              <w:jc w:val="both"/>
              <w:rPr>
                <w:sz w:val="24"/>
              </w:rPr>
            </w:pPr>
            <w:r w:rsidRPr="0008470C">
              <w:rPr>
                <w:sz w:val="24"/>
              </w:rPr>
              <w:t>Ponderea pacienţilor suspectați corect cu diagnosticul de pneumonită interstițială idiopatică</w:t>
            </w:r>
          </w:p>
        </w:tc>
        <w:tc>
          <w:tcPr>
            <w:tcW w:w="3846" w:type="dxa"/>
          </w:tcPr>
          <w:p w14:paraId="55FB43FE" w14:textId="77777777" w:rsidR="00806B36" w:rsidRPr="0008470C" w:rsidRDefault="00C5498F" w:rsidP="00BC5E45">
            <w:pPr>
              <w:pStyle w:val="TableParagraph"/>
              <w:ind w:left="108" w:right="181"/>
              <w:jc w:val="both"/>
              <w:rPr>
                <w:sz w:val="24"/>
              </w:rPr>
            </w:pPr>
            <w:r w:rsidRPr="0008470C">
              <w:rPr>
                <w:sz w:val="24"/>
              </w:rPr>
              <w:t>Numărul pacienţilor diagnosticați cu pneumonită interstițială idiopatică la ftiziopneumologul din instituția republicană, pe parcursul unui an x 100</w:t>
            </w:r>
          </w:p>
        </w:tc>
        <w:tc>
          <w:tcPr>
            <w:tcW w:w="3481" w:type="dxa"/>
          </w:tcPr>
          <w:p w14:paraId="236C37D3" w14:textId="77777777" w:rsidR="00806B36" w:rsidRPr="0008470C" w:rsidRDefault="00C5498F" w:rsidP="00BC5E45">
            <w:pPr>
              <w:pStyle w:val="TableParagraph"/>
              <w:ind w:left="106" w:right="97"/>
              <w:jc w:val="both"/>
              <w:rPr>
                <w:sz w:val="24"/>
              </w:rPr>
            </w:pPr>
            <w:r w:rsidRPr="0008470C">
              <w:rPr>
                <w:sz w:val="24"/>
              </w:rPr>
              <w:t>Numărul total de pacienţi cu suspecție de pneumonită interstițială idiopatică îndreptați la Institutul de Ftiziopneumologie</w:t>
            </w:r>
          </w:p>
          <w:p w14:paraId="09A6573F" w14:textId="77777777" w:rsidR="00806B36" w:rsidRPr="0008470C" w:rsidRDefault="00C5498F" w:rsidP="00BC5E45">
            <w:pPr>
              <w:pStyle w:val="TableParagraph"/>
              <w:spacing w:line="278" w:lineRule="exact"/>
              <w:ind w:left="106" w:right="97"/>
              <w:jc w:val="both"/>
              <w:rPr>
                <w:sz w:val="24"/>
              </w:rPr>
            </w:pPr>
            <w:r w:rsidRPr="0008470C">
              <w:rPr>
                <w:sz w:val="24"/>
              </w:rPr>
              <w:t>de către ftiziopneumologul din CMF/AMT pe parcursul unui an.</w:t>
            </w:r>
          </w:p>
        </w:tc>
      </w:tr>
      <w:tr w:rsidR="00806B36" w:rsidRPr="0008470C" w14:paraId="0D3180FA" w14:textId="77777777">
        <w:trPr>
          <w:trHeight w:val="1937"/>
        </w:trPr>
        <w:tc>
          <w:tcPr>
            <w:tcW w:w="514" w:type="dxa"/>
            <w:vMerge w:val="restart"/>
          </w:tcPr>
          <w:p w14:paraId="08195007" w14:textId="77777777" w:rsidR="00806B36" w:rsidRPr="0008470C" w:rsidRDefault="00C5498F" w:rsidP="00BC5E45">
            <w:pPr>
              <w:pStyle w:val="TableParagraph"/>
              <w:spacing w:line="267" w:lineRule="exact"/>
              <w:jc w:val="both"/>
              <w:rPr>
                <w:sz w:val="24"/>
              </w:rPr>
            </w:pPr>
            <w:r w:rsidRPr="0008470C">
              <w:rPr>
                <w:sz w:val="24"/>
              </w:rPr>
              <w:t>2.</w:t>
            </w:r>
          </w:p>
        </w:tc>
        <w:tc>
          <w:tcPr>
            <w:tcW w:w="3207" w:type="dxa"/>
            <w:vMerge w:val="restart"/>
          </w:tcPr>
          <w:p w14:paraId="4E1FD09E" w14:textId="77777777" w:rsidR="00806B36" w:rsidRPr="0008470C" w:rsidRDefault="00C5498F" w:rsidP="00BC5E45">
            <w:pPr>
              <w:pStyle w:val="TableParagraph"/>
              <w:ind w:left="104" w:right="415" w:hanging="1"/>
              <w:jc w:val="both"/>
              <w:rPr>
                <w:sz w:val="24"/>
              </w:rPr>
            </w:pPr>
            <w:r w:rsidRPr="0008470C">
              <w:rPr>
                <w:sz w:val="24"/>
              </w:rPr>
              <w:t>A spori calitatea examinării clinice şi paraclinice a pacienţilor cu pneumonite interstițiale idiopatice</w:t>
            </w:r>
          </w:p>
        </w:tc>
        <w:tc>
          <w:tcPr>
            <w:tcW w:w="3745" w:type="dxa"/>
          </w:tcPr>
          <w:p w14:paraId="35932074" w14:textId="2114D41F" w:rsidR="00806B36" w:rsidRPr="0008470C" w:rsidRDefault="00C5498F" w:rsidP="00BC5E45">
            <w:pPr>
              <w:pStyle w:val="TableParagraph"/>
              <w:ind w:left="104" w:right="139"/>
              <w:jc w:val="both"/>
              <w:rPr>
                <w:sz w:val="24"/>
              </w:rPr>
            </w:pPr>
            <w:r w:rsidRPr="0008470C">
              <w:rPr>
                <w:sz w:val="24"/>
              </w:rPr>
              <w:t xml:space="preserve">2.1 </w:t>
            </w:r>
            <w:r w:rsidR="00C02ECA" w:rsidRPr="0008470C">
              <w:rPr>
                <w:sz w:val="24"/>
              </w:rPr>
              <w:t>Ponderea</w:t>
            </w:r>
            <w:r w:rsidRPr="0008470C">
              <w:rPr>
                <w:sz w:val="24"/>
              </w:rPr>
              <w:t xml:space="preserve"> de pacienţi diagnosticaţi cu PII şi supuşi examenului standard, conform recomandărilor protocolului clinic naţional „Pneumonitele interstițiale idiopatice la adult”, pe parcursul a 1</w:t>
            </w:r>
          </w:p>
          <w:p w14:paraId="6850E0EC" w14:textId="77777777" w:rsidR="00806B36" w:rsidRPr="0008470C" w:rsidRDefault="00C5498F" w:rsidP="00BC5E45">
            <w:pPr>
              <w:pStyle w:val="TableParagraph"/>
              <w:spacing w:line="262" w:lineRule="exact"/>
              <w:ind w:left="104"/>
              <w:jc w:val="both"/>
              <w:rPr>
                <w:sz w:val="24"/>
              </w:rPr>
            </w:pPr>
            <w:r w:rsidRPr="0008470C">
              <w:rPr>
                <w:sz w:val="24"/>
              </w:rPr>
              <w:t>an de către medicul de familie</w:t>
            </w:r>
          </w:p>
        </w:tc>
        <w:tc>
          <w:tcPr>
            <w:tcW w:w="3846" w:type="dxa"/>
          </w:tcPr>
          <w:p w14:paraId="01D1B553" w14:textId="77777777" w:rsidR="00806B36" w:rsidRPr="0008470C" w:rsidRDefault="00C5498F" w:rsidP="00BC5E45">
            <w:pPr>
              <w:pStyle w:val="TableParagraph"/>
              <w:ind w:left="107" w:right="109"/>
              <w:jc w:val="both"/>
              <w:rPr>
                <w:sz w:val="24"/>
              </w:rPr>
            </w:pPr>
            <w:r w:rsidRPr="0008470C">
              <w:rPr>
                <w:sz w:val="24"/>
              </w:rPr>
              <w:t>Numărul de pacienţi cu diagnosticul de PII, aflaţi sub supraveghere şi supuşi examenului standard, conform recomandărilor protocolului clinic naţional „Pneumonitele interstițiale</w:t>
            </w:r>
          </w:p>
          <w:p w14:paraId="6525E0BB" w14:textId="77777777" w:rsidR="00806B36" w:rsidRPr="0008470C" w:rsidRDefault="00C5498F" w:rsidP="00BC5E45">
            <w:pPr>
              <w:pStyle w:val="TableParagraph"/>
              <w:spacing w:line="278" w:lineRule="exact"/>
              <w:ind w:left="107" w:right="210"/>
              <w:jc w:val="both"/>
              <w:rPr>
                <w:sz w:val="24"/>
              </w:rPr>
            </w:pPr>
            <w:r w:rsidRPr="0008470C">
              <w:rPr>
                <w:sz w:val="24"/>
              </w:rPr>
              <w:t>idiopatice la adult”, pe parcursul a 1 an x 100 de către medicul de familie</w:t>
            </w:r>
          </w:p>
        </w:tc>
        <w:tc>
          <w:tcPr>
            <w:tcW w:w="3481" w:type="dxa"/>
          </w:tcPr>
          <w:p w14:paraId="792B4CE2" w14:textId="77777777" w:rsidR="00806B36" w:rsidRPr="0008470C" w:rsidRDefault="00C5498F" w:rsidP="00BC5E45">
            <w:pPr>
              <w:pStyle w:val="TableParagraph"/>
              <w:ind w:left="106" w:right="125"/>
              <w:jc w:val="both"/>
              <w:rPr>
                <w:sz w:val="24"/>
              </w:rPr>
            </w:pPr>
            <w:r w:rsidRPr="0008470C">
              <w:rPr>
                <w:sz w:val="24"/>
              </w:rPr>
              <w:t>Numărul total de pacienţi cu diagnosticul de PII, ce se află sub supravegherea medicului de familie pe parcursul ultimului an</w:t>
            </w:r>
          </w:p>
        </w:tc>
      </w:tr>
      <w:tr w:rsidR="00806B36" w:rsidRPr="0008470C" w14:paraId="713065F5" w14:textId="77777777">
        <w:trPr>
          <w:trHeight w:val="2209"/>
        </w:trPr>
        <w:tc>
          <w:tcPr>
            <w:tcW w:w="514" w:type="dxa"/>
            <w:vMerge/>
            <w:tcBorders>
              <w:top w:val="nil"/>
            </w:tcBorders>
          </w:tcPr>
          <w:p w14:paraId="3F2DA880" w14:textId="77777777" w:rsidR="00806B36" w:rsidRPr="0008470C" w:rsidRDefault="00806B36" w:rsidP="00BC5E45">
            <w:pPr>
              <w:jc w:val="both"/>
              <w:rPr>
                <w:sz w:val="2"/>
                <w:szCs w:val="2"/>
              </w:rPr>
            </w:pPr>
          </w:p>
        </w:tc>
        <w:tc>
          <w:tcPr>
            <w:tcW w:w="3207" w:type="dxa"/>
            <w:vMerge/>
            <w:tcBorders>
              <w:top w:val="nil"/>
            </w:tcBorders>
          </w:tcPr>
          <w:p w14:paraId="55A5FA62" w14:textId="77777777" w:rsidR="00806B36" w:rsidRPr="0008470C" w:rsidRDefault="00806B36" w:rsidP="00BC5E45">
            <w:pPr>
              <w:jc w:val="both"/>
              <w:rPr>
                <w:sz w:val="2"/>
                <w:szCs w:val="2"/>
              </w:rPr>
            </w:pPr>
          </w:p>
        </w:tc>
        <w:tc>
          <w:tcPr>
            <w:tcW w:w="3745" w:type="dxa"/>
          </w:tcPr>
          <w:p w14:paraId="5B83712B" w14:textId="0C6F8D4A" w:rsidR="00806B36" w:rsidRPr="0008470C" w:rsidRDefault="00C5498F" w:rsidP="00BC5E45">
            <w:pPr>
              <w:pStyle w:val="TableParagraph"/>
              <w:ind w:left="104" w:right="92"/>
              <w:jc w:val="both"/>
              <w:rPr>
                <w:sz w:val="24"/>
              </w:rPr>
            </w:pPr>
            <w:r w:rsidRPr="0008470C">
              <w:rPr>
                <w:sz w:val="24"/>
              </w:rPr>
              <w:t xml:space="preserve">2.2 </w:t>
            </w:r>
            <w:r w:rsidR="00C02ECA" w:rsidRPr="0008470C">
              <w:rPr>
                <w:sz w:val="24"/>
              </w:rPr>
              <w:t>Ponderea</w:t>
            </w:r>
            <w:r w:rsidRPr="0008470C">
              <w:rPr>
                <w:sz w:val="24"/>
              </w:rPr>
              <w:t xml:space="preserve"> de pacienţi diagnosticaţi cu PII şi supuşi examenului standard, conform recomandărilor protocolului clinic naţional „Pneumonitele interstițiale idiopatice la adult”, pe parcursul a 1 an de către medicul ftiziopneumolog</w:t>
            </w:r>
          </w:p>
        </w:tc>
        <w:tc>
          <w:tcPr>
            <w:tcW w:w="3846" w:type="dxa"/>
          </w:tcPr>
          <w:p w14:paraId="5C996A37" w14:textId="77777777" w:rsidR="00806B36" w:rsidRPr="0008470C" w:rsidRDefault="00C5498F" w:rsidP="00BC5E45">
            <w:pPr>
              <w:pStyle w:val="TableParagraph"/>
              <w:ind w:left="108" w:right="108"/>
              <w:jc w:val="both"/>
              <w:rPr>
                <w:sz w:val="24"/>
              </w:rPr>
            </w:pPr>
            <w:r w:rsidRPr="0008470C">
              <w:rPr>
                <w:sz w:val="24"/>
              </w:rPr>
              <w:t>Numărul de pacienţi cu diagnosticul de PII, aflaţi sub supraveghere şi supuşi examenului standard, conform recomandărilor protocolului clinic naţional „Pneumonitele interstițiale idiopatice la adult”, pe parcursul a 1</w:t>
            </w:r>
          </w:p>
          <w:p w14:paraId="048CB9E5" w14:textId="77777777" w:rsidR="00806B36" w:rsidRPr="0008470C" w:rsidRDefault="00C5498F" w:rsidP="00BC5E45">
            <w:pPr>
              <w:pStyle w:val="TableParagraph"/>
              <w:spacing w:line="278" w:lineRule="exact"/>
              <w:ind w:left="108" w:right="181"/>
              <w:jc w:val="both"/>
              <w:rPr>
                <w:sz w:val="24"/>
              </w:rPr>
            </w:pPr>
            <w:r w:rsidRPr="0008470C">
              <w:rPr>
                <w:sz w:val="24"/>
              </w:rPr>
              <w:t>an x 100 de către medicul ftiziopneumolog</w:t>
            </w:r>
          </w:p>
        </w:tc>
        <w:tc>
          <w:tcPr>
            <w:tcW w:w="3481" w:type="dxa"/>
          </w:tcPr>
          <w:p w14:paraId="25C4279D" w14:textId="77777777" w:rsidR="00806B36" w:rsidRPr="0008470C" w:rsidRDefault="00C5498F" w:rsidP="00BC5E45">
            <w:pPr>
              <w:pStyle w:val="TableParagraph"/>
              <w:ind w:left="106" w:right="125"/>
              <w:jc w:val="both"/>
              <w:rPr>
                <w:sz w:val="24"/>
              </w:rPr>
            </w:pPr>
            <w:r w:rsidRPr="0008470C">
              <w:rPr>
                <w:sz w:val="24"/>
              </w:rPr>
              <w:t>Numărul total de pacienţi cu diagnosticul de PII, ce se află sub supravegherea medicului ftiziopneumolog pe parcursul ultimului an</w:t>
            </w:r>
          </w:p>
        </w:tc>
      </w:tr>
      <w:tr w:rsidR="00806B36" w:rsidRPr="0008470C" w14:paraId="2969BF06" w14:textId="77777777">
        <w:trPr>
          <w:trHeight w:val="2487"/>
        </w:trPr>
        <w:tc>
          <w:tcPr>
            <w:tcW w:w="514" w:type="dxa"/>
          </w:tcPr>
          <w:p w14:paraId="68C4637C" w14:textId="77777777" w:rsidR="00806B36" w:rsidRPr="0008470C" w:rsidRDefault="00C5498F" w:rsidP="00BC5E45">
            <w:pPr>
              <w:pStyle w:val="TableParagraph"/>
              <w:spacing w:line="260" w:lineRule="exact"/>
              <w:jc w:val="both"/>
              <w:rPr>
                <w:sz w:val="24"/>
              </w:rPr>
            </w:pPr>
            <w:r w:rsidRPr="0008470C">
              <w:rPr>
                <w:sz w:val="24"/>
              </w:rPr>
              <w:t>3.</w:t>
            </w:r>
          </w:p>
        </w:tc>
        <w:tc>
          <w:tcPr>
            <w:tcW w:w="3207" w:type="dxa"/>
          </w:tcPr>
          <w:p w14:paraId="51297313" w14:textId="77777777" w:rsidR="00806B36" w:rsidRPr="0008470C" w:rsidRDefault="00C5498F" w:rsidP="00BC5E45">
            <w:pPr>
              <w:pStyle w:val="TableParagraph"/>
              <w:spacing w:line="260" w:lineRule="exact"/>
              <w:ind w:left="104"/>
              <w:jc w:val="both"/>
              <w:rPr>
                <w:sz w:val="24"/>
              </w:rPr>
            </w:pPr>
            <w:r w:rsidRPr="0008470C">
              <w:rPr>
                <w:sz w:val="24"/>
              </w:rPr>
              <w:t>A spori numărului de pacienţi</w:t>
            </w:r>
          </w:p>
          <w:p w14:paraId="3E307060" w14:textId="77777777" w:rsidR="00806B36" w:rsidRPr="0008470C" w:rsidRDefault="00C5498F" w:rsidP="00BC5E45">
            <w:pPr>
              <w:pStyle w:val="TableParagraph"/>
              <w:spacing w:before="2"/>
              <w:ind w:left="104" w:right="473"/>
              <w:jc w:val="both"/>
              <w:rPr>
                <w:sz w:val="24"/>
              </w:rPr>
            </w:pPr>
            <w:r w:rsidRPr="0008470C">
              <w:rPr>
                <w:sz w:val="24"/>
              </w:rPr>
              <w:t>cu diagnosticul stabilit de pneumonită interstițială idiopatică, supravegheaţi conform recomandărilor protocolului clinic naţional</w:t>
            </w:r>
          </w:p>
          <w:p w14:paraId="6353EFDC" w14:textId="77777777" w:rsidR="00806B36" w:rsidRPr="0008470C" w:rsidRDefault="00C5498F" w:rsidP="00BC5E45">
            <w:pPr>
              <w:pStyle w:val="TableParagraph"/>
              <w:ind w:left="104" w:right="89" w:hanging="1"/>
              <w:jc w:val="both"/>
              <w:rPr>
                <w:sz w:val="24"/>
              </w:rPr>
            </w:pPr>
            <w:r w:rsidRPr="0008470C">
              <w:rPr>
                <w:sz w:val="24"/>
              </w:rPr>
              <w:t>„Pneumonitele interstițiale idiopatice la adult”.</w:t>
            </w:r>
          </w:p>
        </w:tc>
        <w:tc>
          <w:tcPr>
            <w:tcW w:w="3745" w:type="dxa"/>
          </w:tcPr>
          <w:p w14:paraId="2625B4B9" w14:textId="4BB49A3E" w:rsidR="00806B36" w:rsidRPr="0008470C" w:rsidRDefault="00C5498F" w:rsidP="00BC5E45">
            <w:pPr>
              <w:pStyle w:val="TableParagraph"/>
              <w:spacing w:line="260" w:lineRule="exact"/>
              <w:ind w:left="104"/>
              <w:jc w:val="both"/>
              <w:rPr>
                <w:sz w:val="24"/>
              </w:rPr>
            </w:pPr>
            <w:r w:rsidRPr="0008470C">
              <w:rPr>
                <w:sz w:val="24"/>
              </w:rPr>
              <w:t xml:space="preserve">3.1 </w:t>
            </w:r>
            <w:r w:rsidR="00C02ECA" w:rsidRPr="0008470C">
              <w:rPr>
                <w:sz w:val="24"/>
              </w:rPr>
              <w:t>Ponderea</w:t>
            </w:r>
            <w:r w:rsidRPr="0008470C">
              <w:rPr>
                <w:sz w:val="24"/>
              </w:rPr>
              <w:t xml:space="preserve"> pacienţilor cu</w:t>
            </w:r>
          </w:p>
          <w:p w14:paraId="0F92E2F8" w14:textId="77777777" w:rsidR="00806B36" w:rsidRPr="0008470C" w:rsidRDefault="00C5498F" w:rsidP="00BC5E45">
            <w:pPr>
              <w:pStyle w:val="TableParagraph"/>
              <w:spacing w:before="2"/>
              <w:ind w:left="104" w:right="179"/>
              <w:jc w:val="both"/>
              <w:rPr>
                <w:sz w:val="24"/>
              </w:rPr>
            </w:pPr>
            <w:r w:rsidRPr="0008470C">
              <w:rPr>
                <w:sz w:val="24"/>
              </w:rPr>
              <w:t>diagnosticul stabilit de pneumonită interstițială idiopatică, care au fost supravegheaţi conform recomandărilor protocolului clinic naţional „Pneumonitele interstițiale idiopatice la adult”, de către medicul de familie şi</w:t>
            </w:r>
          </w:p>
          <w:p w14:paraId="1119FBB2" w14:textId="77777777" w:rsidR="00806B36" w:rsidRPr="0008470C" w:rsidRDefault="00C5498F" w:rsidP="00BC5E45">
            <w:pPr>
              <w:pStyle w:val="TableParagraph"/>
              <w:spacing w:before="1" w:line="262" w:lineRule="exact"/>
              <w:ind w:left="104"/>
              <w:jc w:val="both"/>
              <w:rPr>
                <w:sz w:val="24"/>
              </w:rPr>
            </w:pPr>
            <w:r w:rsidRPr="0008470C">
              <w:rPr>
                <w:sz w:val="24"/>
              </w:rPr>
              <w:t>ftiziopneumolog</w:t>
            </w:r>
          </w:p>
        </w:tc>
        <w:tc>
          <w:tcPr>
            <w:tcW w:w="3846" w:type="dxa"/>
          </w:tcPr>
          <w:p w14:paraId="2CD98699" w14:textId="77777777" w:rsidR="00806B36" w:rsidRPr="0008470C" w:rsidRDefault="00C5498F" w:rsidP="00BC5E45">
            <w:pPr>
              <w:pStyle w:val="TableParagraph"/>
              <w:spacing w:line="259" w:lineRule="exact"/>
              <w:ind w:left="107"/>
              <w:jc w:val="both"/>
              <w:rPr>
                <w:sz w:val="24"/>
              </w:rPr>
            </w:pPr>
            <w:r w:rsidRPr="0008470C">
              <w:rPr>
                <w:sz w:val="24"/>
              </w:rPr>
              <w:t>Numărul pacienţilor cu diagnosticul</w:t>
            </w:r>
          </w:p>
          <w:p w14:paraId="300D787F" w14:textId="77777777" w:rsidR="00806B36" w:rsidRPr="0008470C" w:rsidRDefault="00C5498F" w:rsidP="00BC5E45">
            <w:pPr>
              <w:pStyle w:val="TableParagraph"/>
              <w:spacing w:before="2"/>
              <w:ind w:left="107" w:right="177"/>
              <w:jc w:val="both"/>
              <w:rPr>
                <w:sz w:val="24"/>
              </w:rPr>
            </w:pPr>
            <w:r w:rsidRPr="0008470C">
              <w:rPr>
                <w:sz w:val="24"/>
              </w:rPr>
              <w:t>stabilit de sarcoidoză, care au fost supravegheaţi conform recomandărilor protocolului clinic naţional „Pneumonitele interstițiale idiopatice la adult”, de către medicul de familie şi ftiziopneumolog pe parcursul ultimului an x 100.</w:t>
            </w:r>
          </w:p>
        </w:tc>
        <w:tc>
          <w:tcPr>
            <w:tcW w:w="3481" w:type="dxa"/>
          </w:tcPr>
          <w:p w14:paraId="0FD45C9B" w14:textId="77777777" w:rsidR="00806B36" w:rsidRPr="0008470C" w:rsidRDefault="00C5498F" w:rsidP="00BC5E45">
            <w:pPr>
              <w:pStyle w:val="TableParagraph"/>
              <w:spacing w:line="259" w:lineRule="exact"/>
              <w:ind w:left="106"/>
              <w:jc w:val="both"/>
              <w:rPr>
                <w:sz w:val="24"/>
              </w:rPr>
            </w:pPr>
            <w:r w:rsidRPr="0008470C">
              <w:rPr>
                <w:sz w:val="24"/>
              </w:rPr>
              <w:t>Numărul total de pacienţi cu</w:t>
            </w:r>
          </w:p>
          <w:p w14:paraId="60F17030" w14:textId="77777777" w:rsidR="00806B36" w:rsidRPr="0008470C" w:rsidRDefault="00C5498F" w:rsidP="00BC5E45">
            <w:pPr>
              <w:pStyle w:val="TableParagraph"/>
              <w:spacing w:before="2"/>
              <w:ind w:left="106" w:right="512"/>
              <w:jc w:val="both"/>
              <w:rPr>
                <w:sz w:val="24"/>
              </w:rPr>
            </w:pPr>
            <w:r w:rsidRPr="0008470C">
              <w:rPr>
                <w:sz w:val="24"/>
              </w:rPr>
              <w:t>diagnosticul stabilit de pneumonită interstițială idiopatică, care se află la supravegherea medicului de familie şi ftiziopneumolog pe parcursul ultimului an.</w:t>
            </w:r>
          </w:p>
        </w:tc>
      </w:tr>
    </w:tbl>
    <w:p w14:paraId="58D21DFF" w14:textId="77777777" w:rsidR="00806B36" w:rsidRPr="0008470C" w:rsidRDefault="00806B36" w:rsidP="00BC5E45">
      <w:pPr>
        <w:pStyle w:val="a4"/>
        <w:spacing w:before="11"/>
        <w:ind w:firstLine="0"/>
        <w:jc w:val="both"/>
        <w:rPr>
          <w:b/>
          <w:sz w:val="38"/>
        </w:rPr>
      </w:pPr>
    </w:p>
    <w:p w14:paraId="0FD5B128" w14:textId="77777777" w:rsidR="00806B36" w:rsidRPr="0008470C" w:rsidRDefault="00C5498F" w:rsidP="00BC5E45">
      <w:pPr>
        <w:pStyle w:val="a4"/>
        <w:ind w:right="230" w:firstLine="0"/>
        <w:jc w:val="both"/>
      </w:pPr>
      <w:r w:rsidRPr="0008470C">
        <w:t>39</w:t>
      </w:r>
    </w:p>
    <w:p w14:paraId="13FA0621" w14:textId="77777777" w:rsidR="00806B36" w:rsidRPr="0008470C" w:rsidRDefault="00806B36" w:rsidP="00BC5E45">
      <w:pPr>
        <w:jc w:val="both"/>
        <w:sectPr w:rsidR="00806B36" w:rsidRPr="0008470C">
          <w:footerReference w:type="default" r:id="rId13"/>
          <w:pgSz w:w="16840" w:h="11910" w:orient="landscape"/>
          <w:pgMar w:top="1060" w:right="900" w:bottom="280" w:left="900" w:header="0" w:footer="0" w:gutter="0"/>
          <w:cols w:space="720"/>
        </w:sectPr>
      </w:pPr>
    </w:p>
    <w:p w14:paraId="79C9D51C" w14:textId="77777777" w:rsidR="00806B36" w:rsidRPr="0008470C" w:rsidRDefault="00C5498F" w:rsidP="00BC5E45">
      <w:pPr>
        <w:pStyle w:val="1"/>
        <w:jc w:val="both"/>
      </w:pPr>
      <w:bookmarkStart w:id="75" w:name="ANEXE"/>
      <w:bookmarkStart w:id="76" w:name="Anexa_1._Scorurile_pentru_evaluarea_disp"/>
      <w:bookmarkStart w:id="77" w:name="_Toc29760487"/>
      <w:bookmarkEnd w:id="75"/>
      <w:bookmarkEnd w:id="76"/>
      <w:r w:rsidRPr="0008470C">
        <w:rPr>
          <w:shd w:val="clear" w:color="auto" w:fill="BFBFBF"/>
        </w:rPr>
        <w:lastRenderedPageBreak/>
        <w:t>ANEXE</w:t>
      </w:r>
      <w:bookmarkEnd w:id="77"/>
    </w:p>
    <w:p w14:paraId="4F018B0E" w14:textId="77777777" w:rsidR="00806B36" w:rsidRPr="0008470C" w:rsidRDefault="00C5498F" w:rsidP="00BC5E45">
      <w:pPr>
        <w:pStyle w:val="2"/>
        <w:jc w:val="both"/>
      </w:pPr>
      <w:bookmarkStart w:id="78" w:name="_Toc29760488"/>
      <w:r w:rsidRPr="0008470C">
        <w:t>Anexa 1. Scorurile pentru evaluarea dispneei</w:t>
      </w:r>
      <w:bookmarkEnd w:id="78"/>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492"/>
      </w:tblGrid>
      <w:tr w:rsidR="00806B36" w:rsidRPr="0008470C" w14:paraId="2CC03A22" w14:textId="77777777" w:rsidTr="005A2EB0">
        <w:trPr>
          <w:trHeight w:val="3444"/>
        </w:trPr>
        <w:tc>
          <w:tcPr>
            <w:tcW w:w="9462" w:type="dxa"/>
            <w:gridSpan w:val="2"/>
          </w:tcPr>
          <w:p w14:paraId="094089E8" w14:textId="77777777" w:rsidR="00806B36" w:rsidRPr="0008470C" w:rsidRDefault="00C5498F" w:rsidP="00BC5E45">
            <w:pPr>
              <w:pStyle w:val="TableParagraph"/>
              <w:spacing w:line="268" w:lineRule="exact"/>
              <w:ind w:left="2672" w:right="2661"/>
              <w:jc w:val="both"/>
              <w:rPr>
                <w:sz w:val="24"/>
              </w:rPr>
            </w:pPr>
            <w:r w:rsidRPr="0008470C">
              <w:rPr>
                <w:b/>
                <w:sz w:val="24"/>
              </w:rPr>
              <w:t xml:space="preserve">Scorul MRC </w:t>
            </w:r>
            <w:r w:rsidRPr="0008470C">
              <w:rPr>
                <w:sz w:val="24"/>
              </w:rPr>
              <w:t>(</w:t>
            </w:r>
            <w:r w:rsidRPr="0008470C">
              <w:rPr>
                <w:i/>
                <w:sz w:val="24"/>
              </w:rPr>
              <w:t>Medical Research Council</w:t>
            </w:r>
            <w:r w:rsidRPr="0008470C">
              <w:rPr>
                <w:sz w:val="24"/>
              </w:rPr>
              <w:t>)</w:t>
            </w:r>
          </w:p>
          <w:p w14:paraId="0BF73964" w14:textId="77777777" w:rsidR="00806B36" w:rsidRPr="0008470C" w:rsidRDefault="00C5498F" w:rsidP="00BC5E45">
            <w:pPr>
              <w:pStyle w:val="TableParagraph"/>
              <w:tabs>
                <w:tab w:val="left" w:pos="1692"/>
                <w:tab w:val="left" w:pos="3052"/>
              </w:tabs>
              <w:spacing w:before="141"/>
              <w:jc w:val="both"/>
              <w:rPr>
                <w:sz w:val="24"/>
              </w:rPr>
            </w:pPr>
            <w:r w:rsidRPr="0008470C">
              <w:rPr>
                <w:b/>
                <w:sz w:val="24"/>
              </w:rPr>
              <w:t>gradul</w:t>
            </w:r>
            <w:r w:rsidRPr="0008470C">
              <w:rPr>
                <w:b/>
                <w:spacing w:val="-3"/>
                <w:sz w:val="24"/>
              </w:rPr>
              <w:t xml:space="preserve"> </w:t>
            </w:r>
            <w:r w:rsidRPr="0008470C">
              <w:rPr>
                <w:b/>
                <w:sz w:val="24"/>
              </w:rPr>
              <w:t>0</w:t>
            </w:r>
            <w:r w:rsidRPr="0008470C">
              <w:rPr>
                <w:b/>
                <w:sz w:val="24"/>
              </w:rPr>
              <w:tab/>
            </w:r>
            <w:r w:rsidR="005A2EB0" w:rsidRPr="0008470C">
              <w:rPr>
                <w:sz w:val="24"/>
              </w:rPr>
              <w:t xml:space="preserve">- </w:t>
            </w:r>
            <w:r w:rsidRPr="0008470C">
              <w:rPr>
                <w:sz w:val="24"/>
              </w:rPr>
              <w:t>fără</w:t>
            </w:r>
            <w:r w:rsidRPr="0008470C">
              <w:rPr>
                <w:spacing w:val="1"/>
                <w:sz w:val="24"/>
              </w:rPr>
              <w:t xml:space="preserve"> </w:t>
            </w:r>
            <w:r w:rsidRPr="0008470C">
              <w:rPr>
                <w:sz w:val="24"/>
              </w:rPr>
              <w:t>dispnee</w:t>
            </w:r>
          </w:p>
          <w:p w14:paraId="266155F8" w14:textId="77777777" w:rsidR="00806B36" w:rsidRPr="0008470C" w:rsidRDefault="00C5498F" w:rsidP="00BC5E45">
            <w:pPr>
              <w:pStyle w:val="TableParagraph"/>
              <w:tabs>
                <w:tab w:val="left" w:pos="1692"/>
                <w:tab w:val="left" w:pos="2750"/>
              </w:tabs>
              <w:spacing w:before="137"/>
              <w:ind w:left="172"/>
              <w:jc w:val="both"/>
              <w:rPr>
                <w:sz w:val="24"/>
              </w:rPr>
            </w:pPr>
            <w:r w:rsidRPr="0008470C">
              <w:rPr>
                <w:b/>
                <w:sz w:val="24"/>
              </w:rPr>
              <w:t>gradul</w:t>
            </w:r>
            <w:r w:rsidRPr="0008470C">
              <w:rPr>
                <w:b/>
                <w:spacing w:val="-6"/>
                <w:sz w:val="24"/>
              </w:rPr>
              <w:t xml:space="preserve"> </w:t>
            </w:r>
            <w:r w:rsidRPr="0008470C">
              <w:rPr>
                <w:b/>
                <w:sz w:val="24"/>
              </w:rPr>
              <w:t>1</w:t>
            </w:r>
            <w:r w:rsidRPr="0008470C">
              <w:rPr>
                <w:b/>
                <w:sz w:val="24"/>
              </w:rPr>
              <w:tab/>
            </w:r>
            <w:r w:rsidRPr="0008470C">
              <w:rPr>
                <w:sz w:val="24"/>
              </w:rPr>
              <w:t xml:space="preserve">- dispnee </w:t>
            </w:r>
            <w:r w:rsidRPr="0008470C">
              <w:rPr>
                <w:spacing w:val="-6"/>
                <w:sz w:val="24"/>
              </w:rPr>
              <w:t xml:space="preserve">la </w:t>
            </w:r>
            <w:r w:rsidRPr="0008470C">
              <w:rPr>
                <w:sz w:val="24"/>
              </w:rPr>
              <w:t>eforturi</w:t>
            </w:r>
            <w:r w:rsidRPr="0008470C">
              <w:rPr>
                <w:spacing w:val="-5"/>
                <w:sz w:val="24"/>
              </w:rPr>
              <w:t xml:space="preserve"> </w:t>
            </w:r>
            <w:r w:rsidRPr="0008470C">
              <w:rPr>
                <w:sz w:val="24"/>
              </w:rPr>
              <w:t>mari</w:t>
            </w:r>
          </w:p>
          <w:p w14:paraId="7F2BDE1C" w14:textId="77777777" w:rsidR="00806B36" w:rsidRPr="0008470C" w:rsidRDefault="00C5498F" w:rsidP="00BC5E45">
            <w:pPr>
              <w:pStyle w:val="TableParagraph"/>
              <w:tabs>
                <w:tab w:val="left" w:pos="1692"/>
                <w:tab w:val="left" w:pos="2750"/>
              </w:tabs>
              <w:spacing w:before="137" w:line="360" w:lineRule="auto"/>
              <w:ind w:left="2750" w:right="369" w:hanging="2578"/>
              <w:jc w:val="both"/>
              <w:rPr>
                <w:sz w:val="24"/>
              </w:rPr>
            </w:pPr>
            <w:r w:rsidRPr="0008470C">
              <w:rPr>
                <w:b/>
                <w:sz w:val="24"/>
              </w:rPr>
              <w:t>gradul</w:t>
            </w:r>
            <w:r w:rsidRPr="0008470C">
              <w:rPr>
                <w:b/>
                <w:spacing w:val="-6"/>
                <w:sz w:val="24"/>
              </w:rPr>
              <w:t xml:space="preserve"> </w:t>
            </w:r>
            <w:r w:rsidRPr="0008470C">
              <w:rPr>
                <w:b/>
                <w:sz w:val="24"/>
              </w:rPr>
              <w:t>2</w:t>
            </w:r>
            <w:r w:rsidRPr="0008470C">
              <w:rPr>
                <w:b/>
                <w:sz w:val="24"/>
              </w:rPr>
              <w:tab/>
            </w:r>
            <w:r w:rsidRPr="0008470C">
              <w:rPr>
                <w:sz w:val="24"/>
              </w:rPr>
              <w:t xml:space="preserve">- dispnee </w:t>
            </w:r>
            <w:r w:rsidRPr="0008470C">
              <w:rPr>
                <w:spacing w:val="-4"/>
                <w:sz w:val="24"/>
              </w:rPr>
              <w:t xml:space="preserve">la </w:t>
            </w:r>
            <w:r w:rsidRPr="0008470C">
              <w:rPr>
                <w:sz w:val="24"/>
              </w:rPr>
              <w:t>alergat pe suprafeţe plane sau la urcarea unui deal cu pantă</w:t>
            </w:r>
            <w:r w:rsidRPr="0008470C">
              <w:rPr>
                <w:spacing w:val="6"/>
                <w:sz w:val="24"/>
              </w:rPr>
              <w:t xml:space="preserve"> </w:t>
            </w:r>
            <w:r w:rsidRPr="0008470C">
              <w:rPr>
                <w:spacing w:val="-3"/>
                <w:sz w:val="24"/>
              </w:rPr>
              <w:t>mică</w:t>
            </w:r>
          </w:p>
          <w:p w14:paraId="50F4E244" w14:textId="77777777" w:rsidR="00806B36" w:rsidRPr="0008470C" w:rsidRDefault="00C5498F" w:rsidP="00BC5E45">
            <w:pPr>
              <w:pStyle w:val="TableParagraph"/>
              <w:tabs>
                <w:tab w:val="left" w:pos="1692"/>
                <w:tab w:val="left" w:pos="2749"/>
              </w:tabs>
              <w:spacing w:before="2" w:line="360" w:lineRule="auto"/>
              <w:ind w:left="2749" w:right="502" w:hanging="2578"/>
              <w:jc w:val="both"/>
              <w:rPr>
                <w:sz w:val="24"/>
              </w:rPr>
            </w:pPr>
            <w:r w:rsidRPr="0008470C">
              <w:rPr>
                <w:b/>
                <w:sz w:val="24"/>
              </w:rPr>
              <w:t>gradul</w:t>
            </w:r>
            <w:r w:rsidRPr="0008470C">
              <w:rPr>
                <w:b/>
                <w:spacing w:val="-6"/>
                <w:sz w:val="24"/>
              </w:rPr>
              <w:t xml:space="preserve"> </w:t>
            </w:r>
            <w:r w:rsidRPr="0008470C">
              <w:rPr>
                <w:b/>
                <w:sz w:val="24"/>
              </w:rPr>
              <w:t>3</w:t>
            </w:r>
            <w:r w:rsidRPr="0008470C">
              <w:rPr>
                <w:b/>
                <w:sz w:val="24"/>
              </w:rPr>
              <w:tab/>
            </w:r>
            <w:r w:rsidRPr="0008470C">
              <w:rPr>
                <w:sz w:val="24"/>
              </w:rPr>
              <w:t>- mers mai încet decât persoanele de aceeaşi vârstă pe suprafeţe plane</w:t>
            </w:r>
          </w:p>
          <w:p w14:paraId="5D991B8D" w14:textId="77777777" w:rsidR="00806B36" w:rsidRPr="0008470C" w:rsidRDefault="00C5498F" w:rsidP="00BC5E45">
            <w:pPr>
              <w:pStyle w:val="TableParagraph"/>
              <w:tabs>
                <w:tab w:val="left" w:pos="1692"/>
                <w:tab w:val="left" w:pos="2749"/>
              </w:tabs>
              <w:spacing w:line="274" w:lineRule="exact"/>
              <w:ind w:left="172"/>
              <w:jc w:val="both"/>
              <w:rPr>
                <w:i/>
                <w:sz w:val="24"/>
              </w:rPr>
            </w:pPr>
            <w:r w:rsidRPr="0008470C">
              <w:rPr>
                <w:b/>
                <w:sz w:val="24"/>
              </w:rPr>
              <w:t>gradul</w:t>
            </w:r>
            <w:r w:rsidRPr="0008470C">
              <w:rPr>
                <w:b/>
                <w:spacing w:val="-6"/>
                <w:sz w:val="24"/>
              </w:rPr>
              <w:t xml:space="preserve"> </w:t>
            </w:r>
            <w:r w:rsidRPr="0008470C">
              <w:rPr>
                <w:b/>
                <w:sz w:val="24"/>
              </w:rPr>
              <w:t>4</w:t>
            </w:r>
            <w:r w:rsidRPr="0008470C">
              <w:rPr>
                <w:b/>
                <w:sz w:val="24"/>
              </w:rPr>
              <w:tab/>
            </w:r>
            <w:r w:rsidRPr="0008470C">
              <w:rPr>
                <w:sz w:val="24"/>
              </w:rPr>
              <w:t>- oprirea pentru a facilita respiraţia după parcurgerea a 100</w:t>
            </w:r>
            <w:r w:rsidRPr="0008470C">
              <w:rPr>
                <w:spacing w:val="-18"/>
                <w:sz w:val="24"/>
              </w:rPr>
              <w:t xml:space="preserve"> </w:t>
            </w:r>
            <w:r w:rsidRPr="0008470C">
              <w:rPr>
                <w:i/>
                <w:sz w:val="24"/>
              </w:rPr>
              <w:t>m</w:t>
            </w:r>
          </w:p>
          <w:p w14:paraId="55C2C9B0" w14:textId="77777777" w:rsidR="00806B36" w:rsidRPr="0008470C" w:rsidRDefault="00C5498F" w:rsidP="00BC5E45">
            <w:pPr>
              <w:pStyle w:val="TableParagraph"/>
              <w:tabs>
                <w:tab w:val="left" w:pos="1692"/>
                <w:tab w:val="left" w:pos="1782"/>
              </w:tabs>
              <w:spacing w:before="27" w:line="418" w:lineRule="exact"/>
              <w:ind w:left="1782" w:right="761" w:hanging="1620"/>
              <w:jc w:val="both"/>
              <w:rPr>
                <w:sz w:val="24"/>
              </w:rPr>
            </w:pPr>
            <w:r w:rsidRPr="0008470C">
              <w:rPr>
                <w:b/>
                <w:sz w:val="24"/>
              </w:rPr>
              <w:t>gradul</w:t>
            </w:r>
            <w:r w:rsidRPr="0008470C">
              <w:rPr>
                <w:b/>
                <w:spacing w:val="-6"/>
                <w:sz w:val="24"/>
              </w:rPr>
              <w:t xml:space="preserve"> </w:t>
            </w:r>
            <w:r w:rsidRPr="0008470C">
              <w:rPr>
                <w:b/>
                <w:sz w:val="24"/>
              </w:rPr>
              <w:t>5</w:t>
            </w:r>
            <w:r w:rsidRPr="0008470C">
              <w:rPr>
                <w:b/>
                <w:sz w:val="24"/>
              </w:rPr>
              <w:tab/>
            </w:r>
            <w:r w:rsidRPr="0008470C">
              <w:rPr>
                <w:sz w:val="24"/>
              </w:rPr>
              <w:t>- dispnee prea marcată pentru a putea părăsi casa sau când se efectuează activităţi</w:t>
            </w:r>
            <w:r w:rsidRPr="0008470C">
              <w:rPr>
                <w:spacing w:val="-7"/>
                <w:sz w:val="24"/>
              </w:rPr>
              <w:t xml:space="preserve"> </w:t>
            </w:r>
            <w:r w:rsidRPr="0008470C">
              <w:rPr>
                <w:sz w:val="24"/>
              </w:rPr>
              <w:t>curente</w:t>
            </w:r>
          </w:p>
        </w:tc>
      </w:tr>
      <w:tr w:rsidR="00806B36" w:rsidRPr="0008470C" w14:paraId="74617BE6" w14:textId="77777777" w:rsidTr="008C7FF7">
        <w:trPr>
          <w:trHeight w:val="2935"/>
        </w:trPr>
        <w:tc>
          <w:tcPr>
            <w:tcW w:w="9462" w:type="dxa"/>
            <w:gridSpan w:val="2"/>
          </w:tcPr>
          <w:p w14:paraId="6582F1FB" w14:textId="77777777" w:rsidR="00806B36" w:rsidRDefault="00C5498F" w:rsidP="00BC5E45">
            <w:pPr>
              <w:pStyle w:val="TableParagraph"/>
              <w:spacing w:line="269" w:lineRule="exact"/>
              <w:ind w:left="2015"/>
              <w:jc w:val="both"/>
              <w:rPr>
                <w:b/>
                <w:sz w:val="24"/>
              </w:rPr>
            </w:pPr>
            <w:r w:rsidRPr="0008470C">
              <w:rPr>
                <w:b/>
                <w:sz w:val="24"/>
              </w:rPr>
              <w:t>Scorul MMRC (Modified Medical Research Council)</w:t>
            </w:r>
          </w:p>
          <w:p w14:paraId="51C060B7" w14:textId="77777777" w:rsidR="008C7FF7" w:rsidRPr="0008470C" w:rsidRDefault="008C7FF7" w:rsidP="00BC5E45">
            <w:pPr>
              <w:pStyle w:val="TableParagraph"/>
              <w:spacing w:line="269" w:lineRule="exact"/>
              <w:ind w:left="2015"/>
              <w:jc w:val="both"/>
              <w:rPr>
                <w:b/>
                <w:sz w:val="24"/>
              </w:rPr>
            </w:pPr>
          </w:p>
          <w:p w14:paraId="6B8A1CE5" w14:textId="2593957B" w:rsidR="00806B36" w:rsidRPr="0008470C" w:rsidRDefault="008C7FF7" w:rsidP="008C7FF7">
            <w:pPr>
              <w:pStyle w:val="TableParagraph"/>
              <w:tabs>
                <w:tab w:val="left" w:pos="1655"/>
              </w:tabs>
              <w:spacing w:line="272" w:lineRule="exact"/>
              <w:jc w:val="both"/>
              <w:rPr>
                <w:sz w:val="24"/>
              </w:rPr>
            </w:pPr>
            <w:r>
              <w:rPr>
                <w:b/>
                <w:sz w:val="24"/>
              </w:rPr>
              <w:t xml:space="preserve"> </w:t>
            </w:r>
            <w:r w:rsidR="00C5498F" w:rsidRPr="0008470C">
              <w:rPr>
                <w:b/>
                <w:sz w:val="24"/>
              </w:rPr>
              <w:t>gradul</w:t>
            </w:r>
            <w:r w:rsidR="00C5498F" w:rsidRPr="0008470C">
              <w:rPr>
                <w:b/>
                <w:spacing w:val="-3"/>
                <w:sz w:val="24"/>
              </w:rPr>
              <w:t xml:space="preserve"> </w:t>
            </w:r>
            <w:r w:rsidR="00C5498F" w:rsidRPr="0008470C">
              <w:rPr>
                <w:b/>
                <w:sz w:val="24"/>
              </w:rPr>
              <w:t>0</w:t>
            </w:r>
            <w:r w:rsidR="00C5498F" w:rsidRPr="0008470C">
              <w:rPr>
                <w:b/>
                <w:sz w:val="24"/>
              </w:rPr>
              <w:tab/>
            </w:r>
            <w:r w:rsidR="00C5498F" w:rsidRPr="0008470C">
              <w:rPr>
                <w:sz w:val="24"/>
              </w:rPr>
              <w:t xml:space="preserve">- dispnee </w:t>
            </w:r>
            <w:r w:rsidR="00C5498F" w:rsidRPr="0008470C">
              <w:rPr>
                <w:spacing w:val="-6"/>
                <w:sz w:val="24"/>
              </w:rPr>
              <w:t xml:space="preserve">la </w:t>
            </w:r>
            <w:r w:rsidR="00C5498F" w:rsidRPr="0008470C">
              <w:rPr>
                <w:sz w:val="24"/>
              </w:rPr>
              <w:t>eforturi</w:t>
            </w:r>
            <w:r w:rsidR="00C5498F" w:rsidRPr="0008470C">
              <w:rPr>
                <w:spacing w:val="-5"/>
                <w:sz w:val="24"/>
              </w:rPr>
              <w:t xml:space="preserve"> </w:t>
            </w:r>
            <w:r w:rsidR="00C5498F" w:rsidRPr="0008470C">
              <w:rPr>
                <w:sz w:val="24"/>
              </w:rPr>
              <w:t>mari</w:t>
            </w:r>
          </w:p>
          <w:p w14:paraId="2C8380EB" w14:textId="77777777" w:rsidR="00806B36" w:rsidRPr="0008470C" w:rsidRDefault="00C5498F" w:rsidP="008C7FF7">
            <w:pPr>
              <w:pStyle w:val="TableParagraph"/>
              <w:tabs>
                <w:tab w:val="left" w:pos="1655"/>
              </w:tabs>
              <w:spacing w:before="141" w:line="360" w:lineRule="auto"/>
              <w:ind w:left="2750" w:right="369" w:hanging="2578"/>
              <w:jc w:val="both"/>
              <w:rPr>
                <w:sz w:val="24"/>
              </w:rPr>
            </w:pPr>
            <w:r w:rsidRPr="0008470C">
              <w:rPr>
                <w:b/>
                <w:sz w:val="24"/>
              </w:rPr>
              <w:t>gradul</w:t>
            </w:r>
            <w:r w:rsidRPr="0008470C">
              <w:rPr>
                <w:b/>
                <w:spacing w:val="-6"/>
                <w:sz w:val="24"/>
              </w:rPr>
              <w:t xml:space="preserve"> </w:t>
            </w:r>
            <w:r w:rsidRPr="0008470C">
              <w:rPr>
                <w:b/>
                <w:sz w:val="24"/>
              </w:rPr>
              <w:t>1</w:t>
            </w:r>
            <w:r w:rsidRPr="0008470C">
              <w:rPr>
                <w:b/>
                <w:sz w:val="24"/>
              </w:rPr>
              <w:tab/>
            </w:r>
            <w:r w:rsidRPr="0008470C">
              <w:rPr>
                <w:sz w:val="24"/>
              </w:rPr>
              <w:t xml:space="preserve">- dispnee </w:t>
            </w:r>
            <w:r w:rsidRPr="0008470C">
              <w:rPr>
                <w:spacing w:val="-4"/>
                <w:sz w:val="24"/>
              </w:rPr>
              <w:t xml:space="preserve">la </w:t>
            </w:r>
            <w:r w:rsidRPr="0008470C">
              <w:rPr>
                <w:sz w:val="24"/>
              </w:rPr>
              <w:t>alergat pe suprafeţe plane sau la urcarea unui deal cu pantă</w:t>
            </w:r>
            <w:r w:rsidRPr="0008470C">
              <w:rPr>
                <w:spacing w:val="6"/>
                <w:sz w:val="24"/>
              </w:rPr>
              <w:t xml:space="preserve"> </w:t>
            </w:r>
            <w:r w:rsidRPr="0008470C">
              <w:rPr>
                <w:spacing w:val="-3"/>
                <w:sz w:val="24"/>
              </w:rPr>
              <w:t>mică</w:t>
            </w:r>
          </w:p>
          <w:p w14:paraId="4BF5776F" w14:textId="77777777" w:rsidR="00806B36" w:rsidRPr="0008470C" w:rsidRDefault="00C5498F" w:rsidP="008C7FF7">
            <w:pPr>
              <w:pStyle w:val="TableParagraph"/>
              <w:tabs>
                <w:tab w:val="left" w:pos="1655"/>
              </w:tabs>
              <w:spacing w:line="360" w:lineRule="auto"/>
              <w:ind w:left="2750" w:right="502" w:hanging="2578"/>
              <w:jc w:val="both"/>
              <w:rPr>
                <w:sz w:val="24"/>
              </w:rPr>
            </w:pPr>
            <w:r w:rsidRPr="0008470C">
              <w:rPr>
                <w:b/>
                <w:sz w:val="24"/>
              </w:rPr>
              <w:t>gradul</w:t>
            </w:r>
            <w:r w:rsidRPr="0008470C">
              <w:rPr>
                <w:b/>
                <w:spacing w:val="-6"/>
                <w:sz w:val="24"/>
              </w:rPr>
              <w:t xml:space="preserve"> </w:t>
            </w:r>
            <w:r w:rsidRPr="0008470C">
              <w:rPr>
                <w:b/>
                <w:sz w:val="24"/>
              </w:rPr>
              <w:t>2</w:t>
            </w:r>
            <w:r w:rsidRPr="0008470C">
              <w:rPr>
                <w:b/>
                <w:sz w:val="24"/>
              </w:rPr>
              <w:tab/>
            </w:r>
            <w:r w:rsidRPr="0008470C">
              <w:rPr>
                <w:sz w:val="24"/>
              </w:rPr>
              <w:t>- mers mai încet decât persoanele de aceeaşi vârstă pe suprafeţe plane</w:t>
            </w:r>
          </w:p>
          <w:p w14:paraId="22F3C2C7" w14:textId="77777777" w:rsidR="00806B36" w:rsidRPr="0008470C" w:rsidRDefault="00C5498F" w:rsidP="008C7FF7">
            <w:pPr>
              <w:pStyle w:val="TableParagraph"/>
              <w:tabs>
                <w:tab w:val="left" w:pos="1655"/>
              </w:tabs>
              <w:ind w:left="172"/>
              <w:jc w:val="both"/>
              <w:rPr>
                <w:i/>
                <w:sz w:val="24"/>
              </w:rPr>
            </w:pPr>
            <w:r w:rsidRPr="0008470C">
              <w:rPr>
                <w:b/>
                <w:sz w:val="24"/>
              </w:rPr>
              <w:t>gradul</w:t>
            </w:r>
            <w:r w:rsidRPr="0008470C">
              <w:rPr>
                <w:b/>
                <w:spacing w:val="-6"/>
                <w:sz w:val="24"/>
              </w:rPr>
              <w:t xml:space="preserve"> </w:t>
            </w:r>
            <w:r w:rsidRPr="0008470C">
              <w:rPr>
                <w:b/>
                <w:sz w:val="24"/>
              </w:rPr>
              <w:t>3</w:t>
            </w:r>
            <w:r w:rsidRPr="0008470C">
              <w:rPr>
                <w:b/>
                <w:sz w:val="24"/>
              </w:rPr>
              <w:tab/>
            </w:r>
            <w:r w:rsidRPr="0008470C">
              <w:rPr>
                <w:sz w:val="24"/>
              </w:rPr>
              <w:t>- oprirea pentru a facilita respiraţia după parcurgerea a 100</w:t>
            </w:r>
            <w:r w:rsidRPr="0008470C">
              <w:rPr>
                <w:spacing w:val="-18"/>
                <w:sz w:val="24"/>
              </w:rPr>
              <w:t xml:space="preserve"> </w:t>
            </w:r>
            <w:r w:rsidRPr="0008470C">
              <w:rPr>
                <w:i/>
                <w:sz w:val="24"/>
              </w:rPr>
              <w:t>m</w:t>
            </w:r>
          </w:p>
          <w:p w14:paraId="5C4B3527" w14:textId="77777777" w:rsidR="00806B36" w:rsidRDefault="008C7FF7" w:rsidP="008C7FF7">
            <w:pPr>
              <w:pStyle w:val="TableParagraph"/>
              <w:tabs>
                <w:tab w:val="left" w:pos="1655"/>
              </w:tabs>
              <w:spacing w:before="3" w:line="410" w:lineRule="atLeast"/>
              <w:ind w:left="1796" w:right="761" w:hanging="1701"/>
              <w:jc w:val="both"/>
              <w:rPr>
                <w:sz w:val="24"/>
              </w:rPr>
            </w:pPr>
            <w:r>
              <w:rPr>
                <w:b/>
                <w:sz w:val="24"/>
              </w:rPr>
              <w:t xml:space="preserve"> </w:t>
            </w:r>
            <w:r w:rsidR="00C5498F" w:rsidRPr="0008470C">
              <w:rPr>
                <w:b/>
                <w:sz w:val="24"/>
              </w:rPr>
              <w:t>gradul</w:t>
            </w:r>
            <w:r w:rsidR="00C5498F" w:rsidRPr="0008470C">
              <w:rPr>
                <w:b/>
                <w:spacing w:val="-6"/>
                <w:sz w:val="24"/>
              </w:rPr>
              <w:t xml:space="preserve"> </w:t>
            </w:r>
            <w:r w:rsidR="00C5498F" w:rsidRPr="0008470C">
              <w:rPr>
                <w:b/>
                <w:sz w:val="24"/>
              </w:rPr>
              <w:t>4</w:t>
            </w:r>
            <w:r w:rsidR="00C5498F" w:rsidRPr="0008470C">
              <w:rPr>
                <w:b/>
                <w:sz w:val="24"/>
              </w:rPr>
              <w:tab/>
            </w:r>
            <w:r w:rsidR="00C5498F" w:rsidRPr="0008470C">
              <w:rPr>
                <w:sz w:val="24"/>
              </w:rPr>
              <w:t>- dispnee prea marcată pentru a putea părăsi casa sau când se efectuează activităţi</w:t>
            </w:r>
            <w:r w:rsidR="00C5498F" w:rsidRPr="0008470C">
              <w:rPr>
                <w:spacing w:val="-7"/>
                <w:sz w:val="24"/>
              </w:rPr>
              <w:t xml:space="preserve"> </w:t>
            </w:r>
            <w:r w:rsidR="00C5498F" w:rsidRPr="0008470C">
              <w:rPr>
                <w:sz w:val="24"/>
              </w:rPr>
              <w:t>curente</w:t>
            </w:r>
          </w:p>
          <w:p w14:paraId="7C8423E1" w14:textId="38A62C27" w:rsidR="008C7FF7" w:rsidRPr="0008470C" w:rsidRDefault="008C7FF7" w:rsidP="008C7FF7">
            <w:pPr>
              <w:pStyle w:val="TableParagraph"/>
              <w:tabs>
                <w:tab w:val="left" w:pos="1655"/>
              </w:tabs>
              <w:spacing w:before="3" w:line="410" w:lineRule="atLeast"/>
              <w:ind w:left="1796" w:right="761" w:hanging="1701"/>
              <w:jc w:val="both"/>
              <w:rPr>
                <w:sz w:val="24"/>
              </w:rPr>
            </w:pPr>
          </w:p>
        </w:tc>
      </w:tr>
      <w:tr w:rsidR="00806B36" w:rsidRPr="0008470C" w14:paraId="25A12442" w14:textId="77777777">
        <w:trPr>
          <w:trHeight w:val="417"/>
        </w:trPr>
        <w:tc>
          <w:tcPr>
            <w:tcW w:w="9462" w:type="dxa"/>
            <w:gridSpan w:val="2"/>
          </w:tcPr>
          <w:p w14:paraId="5ADB2ED9" w14:textId="43C4139C" w:rsidR="00806B36" w:rsidRPr="0008470C" w:rsidRDefault="008C7FF7" w:rsidP="00BC5E45">
            <w:pPr>
              <w:pStyle w:val="TableParagraph"/>
              <w:spacing w:before="1"/>
              <w:ind w:left="2669" w:right="2661"/>
              <w:jc w:val="both"/>
              <w:rPr>
                <w:b/>
                <w:sz w:val="24"/>
              </w:rPr>
            </w:pPr>
            <w:r>
              <w:rPr>
                <w:b/>
                <w:sz w:val="24"/>
              </w:rPr>
              <w:t>Scar</w:t>
            </w:r>
            <w:r w:rsidR="00C5498F" w:rsidRPr="0008470C">
              <w:rPr>
                <w:b/>
                <w:sz w:val="24"/>
              </w:rPr>
              <w:t>a Borg modificată</w:t>
            </w:r>
          </w:p>
        </w:tc>
      </w:tr>
      <w:tr w:rsidR="00806B36" w:rsidRPr="0008470C" w14:paraId="323E2D23" w14:textId="77777777">
        <w:trPr>
          <w:trHeight w:val="412"/>
        </w:trPr>
        <w:tc>
          <w:tcPr>
            <w:tcW w:w="3970" w:type="dxa"/>
          </w:tcPr>
          <w:p w14:paraId="31F8C142" w14:textId="77777777" w:rsidR="00806B36" w:rsidRPr="0008470C" w:rsidRDefault="00C5498F" w:rsidP="008C7FF7">
            <w:pPr>
              <w:pStyle w:val="TableParagraph"/>
              <w:spacing w:line="273" w:lineRule="exact"/>
              <w:ind w:left="9"/>
              <w:jc w:val="center"/>
              <w:rPr>
                <w:b/>
                <w:sz w:val="24"/>
              </w:rPr>
            </w:pPr>
            <w:r w:rsidRPr="0008470C">
              <w:rPr>
                <w:b/>
                <w:sz w:val="24"/>
              </w:rPr>
              <w:t>0</w:t>
            </w:r>
          </w:p>
        </w:tc>
        <w:tc>
          <w:tcPr>
            <w:tcW w:w="5492" w:type="dxa"/>
          </w:tcPr>
          <w:p w14:paraId="2F1ACD2E" w14:textId="77777777" w:rsidR="00806B36" w:rsidRPr="0008470C" w:rsidRDefault="00C5498F" w:rsidP="00BC5E45">
            <w:pPr>
              <w:pStyle w:val="TableParagraph"/>
              <w:spacing w:line="273" w:lineRule="exact"/>
              <w:ind w:left="109"/>
              <w:jc w:val="both"/>
              <w:rPr>
                <w:b/>
                <w:sz w:val="24"/>
              </w:rPr>
            </w:pPr>
            <w:r w:rsidRPr="0008470C">
              <w:rPr>
                <w:b/>
                <w:sz w:val="24"/>
              </w:rPr>
              <w:t>nu este</w:t>
            </w:r>
          </w:p>
        </w:tc>
      </w:tr>
      <w:tr w:rsidR="00806B36" w:rsidRPr="0008470C" w14:paraId="0791ED2C" w14:textId="77777777">
        <w:trPr>
          <w:trHeight w:val="412"/>
        </w:trPr>
        <w:tc>
          <w:tcPr>
            <w:tcW w:w="3970" w:type="dxa"/>
          </w:tcPr>
          <w:p w14:paraId="16565FE0" w14:textId="1C7A2516" w:rsidR="00806B36" w:rsidRPr="0008470C" w:rsidRDefault="008C7FF7" w:rsidP="008C7FF7">
            <w:pPr>
              <w:pStyle w:val="TableParagraph"/>
              <w:spacing w:line="273" w:lineRule="exact"/>
              <w:ind w:left="1819" w:right="1801" w:hanging="470"/>
              <w:jc w:val="center"/>
              <w:rPr>
                <w:b/>
                <w:sz w:val="24"/>
              </w:rPr>
            </w:pPr>
            <w:r>
              <w:rPr>
                <w:b/>
                <w:sz w:val="24"/>
              </w:rPr>
              <w:t xml:space="preserve">        </w:t>
            </w:r>
            <w:r w:rsidR="00C5498F" w:rsidRPr="0008470C">
              <w:rPr>
                <w:b/>
                <w:sz w:val="24"/>
              </w:rPr>
              <w:t>0,5</w:t>
            </w:r>
          </w:p>
        </w:tc>
        <w:tc>
          <w:tcPr>
            <w:tcW w:w="5492" w:type="dxa"/>
          </w:tcPr>
          <w:p w14:paraId="0AA8C4C8" w14:textId="77777777" w:rsidR="00806B36" w:rsidRPr="0008470C" w:rsidRDefault="00C5498F" w:rsidP="00BC5E45">
            <w:pPr>
              <w:pStyle w:val="TableParagraph"/>
              <w:spacing w:line="273" w:lineRule="exact"/>
              <w:ind w:left="109"/>
              <w:jc w:val="both"/>
              <w:rPr>
                <w:b/>
                <w:sz w:val="24"/>
              </w:rPr>
            </w:pPr>
            <w:r w:rsidRPr="0008470C">
              <w:rPr>
                <w:b/>
                <w:sz w:val="24"/>
              </w:rPr>
              <w:t>foarte foarte neînsemnată</w:t>
            </w:r>
          </w:p>
        </w:tc>
      </w:tr>
      <w:tr w:rsidR="00806B36" w:rsidRPr="0008470C" w14:paraId="0505AF8D" w14:textId="77777777">
        <w:trPr>
          <w:trHeight w:val="417"/>
        </w:trPr>
        <w:tc>
          <w:tcPr>
            <w:tcW w:w="3970" w:type="dxa"/>
          </w:tcPr>
          <w:p w14:paraId="04447386" w14:textId="77777777" w:rsidR="00806B36" w:rsidRPr="0008470C" w:rsidRDefault="00C5498F" w:rsidP="008C7FF7">
            <w:pPr>
              <w:pStyle w:val="TableParagraph"/>
              <w:spacing w:line="273" w:lineRule="exact"/>
              <w:ind w:left="9"/>
              <w:jc w:val="center"/>
              <w:rPr>
                <w:b/>
                <w:sz w:val="24"/>
              </w:rPr>
            </w:pPr>
            <w:r w:rsidRPr="0008470C">
              <w:rPr>
                <w:b/>
                <w:sz w:val="24"/>
              </w:rPr>
              <w:t>1</w:t>
            </w:r>
          </w:p>
        </w:tc>
        <w:tc>
          <w:tcPr>
            <w:tcW w:w="5492" w:type="dxa"/>
          </w:tcPr>
          <w:p w14:paraId="51109A8B" w14:textId="77777777" w:rsidR="00806B36" w:rsidRPr="0008470C" w:rsidRDefault="00C5498F" w:rsidP="00BC5E45">
            <w:pPr>
              <w:pStyle w:val="TableParagraph"/>
              <w:spacing w:line="273" w:lineRule="exact"/>
              <w:ind w:left="109"/>
              <w:jc w:val="both"/>
              <w:rPr>
                <w:b/>
                <w:sz w:val="24"/>
              </w:rPr>
            </w:pPr>
            <w:r w:rsidRPr="0008470C">
              <w:rPr>
                <w:b/>
                <w:sz w:val="24"/>
              </w:rPr>
              <w:t>foarte neînsemnată</w:t>
            </w:r>
          </w:p>
        </w:tc>
      </w:tr>
      <w:tr w:rsidR="00806B36" w:rsidRPr="0008470C" w14:paraId="20F22672" w14:textId="77777777">
        <w:trPr>
          <w:trHeight w:val="412"/>
        </w:trPr>
        <w:tc>
          <w:tcPr>
            <w:tcW w:w="3970" w:type="dxa"/>
          </w:tcPr>
          <w:p w14:paraId="462C5AA9" w14:textId="77777777" w:rsidR="00806B36" w:rsidRPr="0008470C" w:rsidRDefault="00C5498F" w:rsidP="008C7FF7">
            <w:pPr>
              <w:pStyle w:val="TableParagraph"/>
              <w:spacing w:line="272" w:lineRule="exact"/>
              <w:ind w:left="9"/>
              <w:jc w:val="center"/>
              <w:rPr>
                <w:b/>
                <w:sz w:val="24"/>
              </w:rPr>
            </w:pPr>
            <w:r w:rsidRPr="0008470C">
              <w:rPr>
                <w:b/>
                <w:sz w:val="24"/>
              </w:rPr>
              <w:t>2</w:t>
            </w:r>
          </w:p>
        </w:tc>
        <w:tc>
          <w:tcPr>
            <w:tcW w:w="5492" w:type="dxa"/>
          </w:tcPr>
          <w:p w14:paraId="2E9EE634" w14:textId="77777777" w:rsidR="00806B36" w:rsidRPr="0008470C" w:rsidRDefault="00C5498F" w:rsidP="00BC5E45">
            <w:pPr>
              <w:pStyle w:val="TableParagraph"/>
              <w:spacing w:line="272" w:lineRule="exact"/>
              <w:ind w:left="109"/>
              <w:jc w:val="both"/>
              <w:rPr>
                <w:b/>
                <w:sz w:val="24"/>
              </w:rPr>
            </w:pPr>
            <w:r w:rsidRPr="0008470C">
              <w:rPr>
                <w:b/>
                <w:sz w:val="24"/>
              </w:rPr>
              <w:t>neînsemnată</w:t>
            </w:r>
          </w:p>
        </w:tc>
      </w:tr>
      <w:tr w:rsidR="00806B36" w:rsidRPr="0008470C" w14:paraId="29C7F000" w14:textId="77777777">
        <w:trPr>
          <w:trHeight w:val="412"/>
        </w:trPr>
        <w:tc>
          <w:tcPr>
            <w:tcW w:w="3970" w:type="dxa"/>
          </w:tcPr>
          <w:p w14:paraId="04B996D2" w14:textId="77777777" w:rsidR="00806B36" w:rsidRPr="0008470C" w:rsidRDefault="00C5498F" w:rsidP="008C7FF7">
            <w:pPr>
              <w:pStyle w:val="TableParagraph"/>
              <w:spacing w:line="273" w:lineRule="exact"/>
              <w:ind w:left="9"/>
              <w:jc w:val="center"/>
              <w:rPr>
                <w:b/>
                <w:sz w:val="24"/>
              </w:rPr>
            </w:pPr>
            <w:r w:rsidRPr="0008470C">
              <w:rPr>
                <w:b/>
                <w:sz w:val="24"/>
              </w:rPr>
              <w:t>3</w:t>
            </w:r>
          </w:p>
        </w:tc>
        <w:tc>
          <w:tcPr>
            <w:tcW w:w="5492" w:type="dxa"/>
          </w:tcPr>
          <w:p w14:paraId="5EDB9AA1" w14:textId="77777777" w:rsidR="00806B36" w:rsidRPr="0008470C" w:rsidRDefault="00C5498F" w:rsidP="00BC5E45">
            <w:pPr>
              <w:pStyle w:val="TableParagraph"/>
              <w:spacing w:line="273" w:lineRule="exact"/>
              <w:ind w:left="109"/>
              <w:jc w:val="both"/>
              <w:rPr>
                <w:b/>
                <w:sz w:val="24"/>
              </w:rPr>
            </w:pPr>
            <w:r w:rsidRPr="0008470C">
              <w:rPr>
                <w:b/>
                <w:sz w:val="24"/>
              </w:rPr>
              <w:t>moderată</w:t>
            </w:r>
          </w:p>
        </w:tc>
      </w:tr>
      <w:tr w:rsidR="00806B36" w:rsidRPr="0008470C" w14:paraId="328DD354" w14:textId="77777777">
        <w:trPr>
          <w:trHeight w:val="417"/>
        </w:trPr>
        <w:tc>
          <w:tcPr>
            <w:tcW w:w="3970" w:type="dxa"/>
          </w:tcPr>
          <w:p w14:paraId="764EFDD9" w14:textId="77777777" w:rsidR="00806B36" w:rsidRPr="0008470C" w:rsidRDefault="00C5498F" w:rsidP="008C7FF7">
            <w:pPr>
              <w:pStyle w:val="TableParagraph"/>
              <w:spacing w:line="273" w:lineRule="exact"/>
              <w:ind w:left="9"/>
              <w:jc w:val="center"/>
              <w:rPr>
                <w:b/>
                <w:sz w:val="24"/>
              </w:rPr>
            </w:pPr>
            <w:r w:rsidRPr="0008470C">
              <w:rPr>
                <w:b/>
                <w:sz w:val="24"/>
              </w:rPr>
              <w:t>4</w:t>
            </w:r>
          </w:p>
        </w:tc>
        <w:tc>
          <w:tcPr>
            <w:tcW w:w="5492" w:type="dxa"/>
          </w:tcPr>
          <w:p w14:paraId="4F6D6378" w14:textId="77777777" w:rsidR="00806B36" w:rsidRPr="0008470C" w:rsidRDefault="00C5498F" w:rsidP="00BC5E45">
            <w:pPr>
              <w:pStyle w:val="TableParagraph"/>
              <w:spacing w:line="273" w:lineRule="exact"/>
              <w:ind w:left="109"/>
              <w:jc w:val="both"/>
              <w:rPr>
                <w:b/>
                <w:sz w:val="24"/>
              </w:rPr>
            </w:pPr>
            <w:r w:rsidRPr="0008470C">
              <w:rPr>
                <w:b/>
                <w:sz w:val="24"/>
              </w:rPr>
              <w:t>mai intensivă</w:t>
            </w:r>
          </w:p>
        </w:tc>
      </w:tr>
      <w:tr w:rsidR="00806B36" w:rsidRPr="0008470C" w14:paraId="7D92C46B" w14:textId="77777777">
        <w:trPr>
          <w:trHeight w:val="412"/>
        </w:trPr>
        <w:tc>
          <w:tcPr>
            <w:tcW w:w="3970" w:type="dxa"/>
          </w:tcPr>
          <w:p w14:paraId="05F1041A" w14:textId="77777777" w:rsidR="00806B36" w:rsidRPr="0008470C" w:rsidRDefault="00C5498F" w:rsidP="008C7FF7">
            <w:pPr>
              <w:pStyle w:val="TableParagraph"/>
              <w:spacing w:line="273" w:lineRule="exact"/>
              <w:ind w:left="9"/>
              <w:jc w:val="center"/>
              <w:rPr>
                <w:b/>
                <w:sz w:val="24"/>
              </w:rPr>
            </w:pPr>
            <w:r w:rsidRPr="0008470C">
              <w:rPr>
                <w:b/>
                <w:sz w:val="24"/>
              </w:rPr>
              <w:t>5</w:t>
            </w:r>
          </w:p>
        </w:tc>
        <w:tc>
          <w:tcPr>
            <w:tcW w:w="5492" w:type="dxa"/>
          </w:tcPr>
          <w:p w14:paraId="0A3710F9" w14:textId="77777777" w:rsidR="00806B36" w:rsidRPr="0008470C" w:rsidRDefault="00C5498F" w:rsidP="00BC5E45">
            <w:pPr>
              <w:pStyle w:val="TableParagraph"/>
              <w:spacing w:line="273" w:lineRule="exact"/>
              <w:ind w:left="109"/>
              <w:jc w:val="both"/>
              <w:rPr>
                <w:b/>
                <w:sz w:val="24"/>
              </w:rPr>
            </w:pPr>
            <w:r w:rsidRPr="0008470C">
              <w:rPr>
                <w:b/>
                <w:sz w:val="24"/>
              </w:rPr>
              <w:t>intensivă</w:t>
            </w:r>
          </w:p>
        </w:tc>
      </w:tr>
      <w:tr w:rsidR="00806B36" w:rsidRPr="0008470C" w14:paraId="36E91D2B" w14:textId="77777777">
        <w:trPr>
          <w:trHeight w:val="412"/>
        </w:trPr>
        <w:tc>
          <w:tcPr>
            <w:tcW w:w="3970" w:type="dxa"/>
          </w:tcPr>
          <w:p w14:paraId="02864445" w14:textId="77777777" w:rsidR="00806B36" w:rsidRPr="0008470C" w:rsidRDefault="00C5498F" w:rsidP="008C7FF7">
            <w:pPr>
              <w:pStyle w:val="TableParagraph"/>
              <w:spacing w:line="273" w:lineRule="exact"/>
              <w:ind w:left="9"/>
              <w:jc w:val="center"/>
              <w:rPr>
                <w:b/>
                <w:sz w:val="24"/>
              </w:rPr>
            </w:pPr>
            <w:r w:rsidRPr="0008470C">
              <w:rPr>
                <w:b/>
                <w:sz w:val="24"/>
              </w:rPr>
              <w:t>6</w:t>
            </w:r>
          </w:p>
        </w:tc>
        <w:tc>
          <w:tcPr>
            <w:tcW w:w="5492" w:type="dxa"/>
          </w:tcPr>
          <w:p w14:paraId="73F5C73B" w14:textId="77777777" w:rsidR="00806B36" w:rsidRPr="0008470C" w:rsidRDefault="00806B36" w:rsidP="00BC5E45">
            <w:pPr>
              <w:pStyle w:val="TableParagraph"/>
              <w:ind w:left="0"/>
              <w:jc w:val="both"/>
              <w:rPr>
                <w:sz w:val="24"/>
              </w:rPr>
            </w:pPr>
          </w:p>
        </w:tc>
      </w:tr>
      <w:tr w:rsidR="00806B36" w:rsidRPr="0008470C" w14:paraId="7817C84E" w14:textId="77777777">
        <w:trPr>
          <w:trHeight w:val="417"/>
        </w:trPr>
        <w:tc>
          <w:tcPr>
            <w:tcW w:w="3970" w:type="dxa"/>
          </w:tcPr>
          <w:p w14:paraId="2810D968" w14:textId="77777777" w:rsidR="00806B36" w:rsidRPr="0008470C" w:rsidRDefault="00C5498F" w:rsidP="008C7FF7">
            <w:pPr>
              <w:pStyle w:val="TableParagraph"/>
              <w:spacing w:line="273" w:lineRule="exact"/>
              <w:ind w:left="9"/>
              <w:jc w:val="center"/>
              <w:rPr>
                <w:b/>
                <w:sz w:val="24"/>
              </w:rPr>
            </w:pPr>
            <w:r w:rsidRPr="0008470C">
              <w:rPr>
                <w:b/>
                <w:sz w:val="24"/>
              </w:rPr>
              <w:t>7</w:t>
            </w:r>
          </w:p>
        </w:tc>
        <w:tc>
          <w:tcPr>
            <w:tcW w:w="5492" w:type="dxa"/>
          </w:tcPr>
          <w:p w14:paraId="29713C01" w14:textId="77777777" w:rsidR="00806B36" w:rsidRPr="0008470C" w:rsidRDefault="00C5498F" w:rsidP="00BC5E45">
            <w:pPr>
              <w:pStyle w:val="TableParagraph"/>
              <w:spacing w:line="273" w:lineRule="exact"/>
              <w:ind w:left="109"/>
              <w:jc w:val="both"/>
              <w:rPr>
                <w:b/>
                <w:sz w:val="24"/>
              </w:rPr>
            </w:pPr>
            <w:r w:rsidRPr="0008470C">
              <w:rPr>
                <w:b/>
                <w:sz w:val="24"/>
              </w:rPr>
              <w:t>foarte intensivă</w:t>
            </w:r>
          </w:p>
        </w:tc>
      </w:tr>
      <w:tr w:rsidR="00806B36" w:rsidRPr="0008470C" w14:paraId="598E4DD0" w14:textId="77777777">
        <w:trPr>
          <w:trHeight w:val="412"/>
        </w:trPr>
        <w:tc>
          <w:tcPr>
            <w:tcW w:w="3970" w:type="dxa"/>
          </w:tcPr>
          <w:p w14:paraId="436C3F4A" w14:textId="77777777" w:rsidR="00806B36" w:rsidRPr="0008470C" w:rsidRDefault="00C5498F" w:rsidP="008C7FF7">
            <w:pPr>
              <w:pStyle w:val="TableParagraph"/>
              <w:spacing w:line="273" w:lineRule="exact"/>
              <w:ind w:left="9"/>
              <w:jc w:val="center"/>
              <w:rPr>
                <w:b/>
                <w:sz w:val="24"/>
              </w:rPr>
            </w:pPr>
            <w:r w:rsidRPr="0008470C">
              <w:rPr>
                <w:b/>
                <w:sz w:val="24"/>
              </w:rPr>
              <w:t>8</w:t>
            </w:r>
          </w:p>
        </w:tc>
        <w:tc>
          <w:tcPr>
            <w:tcW w:w="5492" w:type="dxa"/>
          </w:tcPr>
          <w:p w14:paraId="2AC4C38A" w14:textId="77777777" w:rsidR="00806B36" w:rsidRPr="0008470C" w:rsidRDefault="00806B36" w:rsidP="00BC5E45">
            <w:pPr>
              <w:pStyle w:val="TableParagraph"/>
              <w:ind w:left="0"/>
              <w:jc w:val="both"/>
              <w:rPr>
                <w:sz w:val="24"/>
              </w:rPr>
            </w:pPr>
          </w:p>
        </w:tc>
      </w:tr>
      <w:tr w:rsidR="00806B36" w:rsidRPr="0008470C" w14:paraId="501EE007" w14:textId="77777777">
        <w:trPr>
          <w:trHeight w:val="412"/>
        </w:trPr>
        <w:tc>
          <w:tcPr>
            <w:tcW w:w="3970" w:type="dxa"/>
          </w:tcPr>
          <w:p w14:paraId="434C05BF" w14:textId="77777777" w:rsidR="00806B36" w:rsidRPr="0008470C" w:rsidRDefault="00C5498F" w:rsidP="008C7FF7">
            <w:pPr>
              <w:pStyle w:val="TableParagraph"/>
              <w:spacing w:line="273" w:lineRule="exact"/>
              <w:ind w:left="9"/>
              <w:jc w:val="center"/>
              <w:rPr>
                <w:b/>
                <w:sz w:val="24"/>
              </w:rPr>
            </w:pPr>
            <w:r w:rsidRPr="0008470C">
              <w:rPr>
                <w:b/>
                <w:sz w:val="24"/>
              </w:rPr>
              <w:t>9</w:t>
            </w:r>
          </w:p>
        </w:tc>
        <w:tc>
          <w:tcPr>
            <w:tcW w:w="5492" w:type="dxa"/>
          </w:tcPr>
          <w:p w14:paraId="56853A6A" w14:textId="77777777" w:rsidR="00806B36" w:rsidRPr="0008470C" w:rsidRDefault="00806B36" w:rsidP="00BC5E45">
            <w:pPr>
              <w:pStyle w:val="TableParagraph"/>
              <w:ind w:left="0"/>
              <w:jc w:val="both"/>
              <w:rPr>
                <w:sz w:val="24"/>
              </w:rPr>
            </w:pPr>
          </w:p>
        </w:tc>
      </w:tr>
      <w:tr w:rsidR="00806B36" w:rsidRPr="0008470C" w14:paraId="41B1BB31" w14:textId="77777777">
        <w:trPr>
          <w:trHeight w:val="417"/>
        </w:trPr>
        <w:tc>
          <w:tcPr>
            <w:tcW w:w="3970" w:type="dxa"/>
          </w:tcPr>
          <w:p w14:paraId="4B855F7C" w14:textId="77777777" w:rsidR="00806B36" w:rsidRPr="0008470C" w:rsidRDefault="00C5498F" w:rsidP="008C7FF7">
            <w:pPr>
              <w:pStyle w:val="TableParagraph"/>
              <w:spacing w:line="272" w:lineRule="exact"/>
              <w:ind w:left="1815" w:right="1801"/>
              <w:jc w:val="center"/>
              <w:rPr>
                <w:b/>
                <w:sz w:val="24"/>
              </w:rPr>
            </w:pPr>
            <w:r w:rsidRPr="0008470C">
              <w:rPr>
                <w:b/>
                <w:sz w:val="24"/>
              </w:rPr>
              <w:t>10</w:t>
            </w:r>
          </w:p>
        </w:tc>
        <w:tc>
          <w:tcPr>
            <w:tcW w:w="5492" w:type="dxa"/>
          </w:tcPr>
          <w:p w14:paraId="56ACE3F3" w14:textId="77777777" w:rsidR="00806B36" w:rsidRPr="0008470C" w:rsidRDefault="00C5498F" w:rsidP="00BC5E45">
            <w:pPr>
              <w:pStyle w:val="TableParagraph"/>
              <w:spacing w:line="272" w:lineRule="exact"/>
              <w:ind w:left="109"/>
              <w:jc w:val="both"/>
              <w:rPr>
                <w:b/>
                <w:sz w:val="24"/>
              </w:rPr>
            </w:pPr>
            <w:r w:rsidRPr="0008470C">
              <w:rPr>
                <w:b/>
                <w:sz w:val="24"/>
              </w:rPr>
              <w:t>foarte foarte intensivă</w:t>
            </w:r>
          </w:p>
        </w:tc>
      </w:tr>
    </w:tbl>
    <w:p w14:paraId="5A671F71" w14:textId="77777777" w:rsidR="00806B36" w:rsidRPr="0008470C" w:rsidRDefault="00806B36" w:rsidP="00BC5E45">
      <w:pPr>
        <w:spacing w:line="272" w:lineRule="exact"/>
        <w:jc w:val="both"/>
        <w:rPr>
          <w:sz w:val="24"/>
        </w:rPr>
        <w:sectPr w:rsidR="00806B36" w:rsidRPr="0008470C">
          <w:footerReference w:type="default" r:id="rId14"/>
          <w:pgSz w:w="11910" w:h="16840"/>
          <w:pgMar w:top="1280" w:right="460" w:bottom="980" w:left="660" w:header="0" w:footer="791" w:gutter="0"/>
          <w:pgNumType w:start="40"/>
          <w:cols w:space="720"/>
        </w:sectPr>
      </w:pPr>
    </w:p>
    <w:p w14:paraId="412E0752" w14:textId="77777777" w:rsidR="00806B36" w:rsidRPr="0008470C" w:rsidRDefault="00C5498F" w:rsidP="00BC5E45">
      <w:pPr>
        <w:pStyle w:val="2"/>
        <w:jc w:val="both"/>
      </w:pPr>
      <w:bookmarkStart w:id="79" w:name="Anexa_2._Scoruri_imagistice_determinate_"/>
      <w:bookmarkStart w:id="80" w:name="_Toc29760489"/>
      <w:bookmarkEnd w:id="79"/>
      <w:r w:rsidRPr="0008470C">
        <w:lastRenderedPageBreak/>
        <w:t>Anexa 2. Scoruri imagistice determinate prin HRCT pulmonar la pacienţii cu PII</w:t>
      </w:r>
      <w:bookmarkEnd w:id="80"/>
    </w:p>
    <w:p w14:paraId="1DDBA364" w14:textId="77777777" w:rsidR="00806B36" w:rsidRPr="0008470C" w:rsidRDefault="00806B36" w:rsidP="00BC5E45">
      <w:pPr>
        <w:pStyle w:val="a4"/>
        <w:ind w:firstLine="0"/>
        <w:jc w:val="both"/>
        <w:rPr>
          <w:b/>
          <w:i/>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6063"/>
      </w:tblGrid>
      <w:tr w:rsidR="00806B36" w:rsidRPr="0008470C" w14:paraId="17E16E55" w14:textId="77777777">
        <w:trPr>
          <w:trHeight w:val="273"/>
        </w:trPr>
        <w:tc>
          <w:tcPr>
            <w:tcW w:w="3797" w:type="dxa"/>
          </w:tcPr>
          <w:p w14:paraId="0E17FB90" w14:textId="77777777" w:rsidR="00806B36" w:rsidRPr="0008470C" w:rsidRDefault="00C5498F" w:rsidP="00BC5E45">
            <w:pPr>
              <w:pStyle w:val="TableParagraph"/>
              <w:spacing w:line="253" w:lineRule="exact"/>
              <w:ind w:left="195" w:right="187"/>
              <w:jc w:val="both"/>
              <w:rPr>
                <w:b/>
                <w:sz w:val="24"/>
              </w:rPr>
            </w:pPr>
            <w:r w:rsidRPr="0008470C">
              <w:rPr>
                <w:b/>
                <w:sz w:val="24"/>
              </w:rPr>
              <w:t>Scorul</w:t>
            </w:r>
          </w:p>
        </w:tc>
        <w:tc>
          <w:tcPr>
            <w:tcW w:w="6063" w:type="dxa"/>
          </w:tcPr>
          <w:p w14:paraId="491A7AAF" w14:textId="77777777" w:rsidR="00806B36" w:rsidRPr="0008470C" w:rsidRDefault="00C5498F" w:rsidP="00BC5E45">
            <w:pPr>
              <w:pStyle w:val="TableParagraph"/>
              <w:spacing w:line="253" w:lineRule="exact"/>
              <w:ind w:left="2223" w:right="2216"/>
              <w:jc w:val="both"/>
              <w:rPr>
                <w:b/>
                <w:sz w:val="24"/>
              </w:rPr>
            </w:pPr>
            <w:r w:rsidRPr="0008470C">
              <w:rPr>
                <w:b/>
                <w:sz w:val="24"/>
              </w:rPr>
              <w:t>Caracteristicile</w:t>
            </w:r>
          </w:p>
        </w:tc>
      </w:tr>
      <w:tr w:rsidR="00806B36" w:rsidRPr="0008470C" w14:paraId="7BA64ECC" w14:textId="77777777">
        <w:trPr>
          <w:trHeight w:val="276"/>
        </w:trPr>
        <w:tc>
          <w:tcPr>
            <w:tcW w:w="3797" w:type="dxa"/>
            <w:tcBorders>
              <w:bottom w:val="nil"/>
            </w:tcBorders>
          </w:tcPr>
          <w:p w14:paraId="3E5275CA" w14:textId="77777777" w:rsidR="00806B36" w:rsidRPr="0008470C" w:rsidRDefault="00C5498F" w:rsidP="00BC5E45">
            <w:pPr>
              <w:pStyle w:val="TableParagraph"/>
              <w:spacing w:line="256" w:lineRule="exact"/>
              <w:ind w:left="195" w:right="191"/>
              <w:jc w:val="both"/>
              <w:rPr>
                <w:b/>
                <w:sz w:val="24"/>
              </w:rPr>
            </w:pPr>
            <w:r w:rsidRPr="0008470C">
              <w:rPr>
                <w:b/>
                <w:sz w:val="24"/>
              </w:rPr>
              <w:t>Scorul opacităţii “în sticlă mată”</w:t>
            </w:r>
          </w:p>
        </w:tc>
        <w:tc>
          <w:tcPr>
            <w:tcW w:w="6063" w:type="dxa"/>
            <w:tcBorders>
              <w:bottom w:val="nil"/>
            </w:tcBorders>
          </w:tcPr>
          <w:p w14:paraId="7C7DA816" w14:textId="77777777" w:rsidR="00806B36" w:rsidRPr="0008470C" w:rsidRDefault="00806B36" w:rsidP="00BC5E45">
            <w:pPr>
              <w:pStyle w:val="TableParagraph"/>
              <w:ind w:left="0"/>
              <w:jc w:val="both"/>
              <w:rPr>
                <w:sz w:val="20"/>
              </w:rPr>
            </w:pPr>
          </w:p>
        </w:tc>
      </w:tr>
      <w:tr w:rsidR="00806B36" w:rsidRPr="0008470C" w14:paraId="703CABBC" w14:textId="77777777">
        <w:trPr>
          <w:trHeight w:val="275"/>
        </w:trPr>
        <w:tc>
          <w:tcPr>
            <w:tcW w:w="3797" w:type="dxa"/>
            <w:tcBorders>
              <w:top w:val="nil"/>
              <w:bottom w:val="nil"/>
            </w:tcBorders>
          </w:tcPr>
          <w:p w14:paraId="3629DD39" w14:textId="77777777" w:rsidR="00806B36" w:rsidRPr="0008470C" w:rsidRDefault="00C5498F" w:rsidP="00583EE2">
            <w:pPr>
              <w:pStyle w:val="TableParagraph"/>
              <w:spacing w:before="2" w:line="253" w:lineRule="exact"/>
              <w:ind w:left="9"/>
              <w:jc w:val="center"/>
              <w:rPr>
                <w:b/>
                <w:sz w:val="24"/>
              </w:rPr>
            </w:pPr>
            <w:r w:rsidRPr="0008470C">
              <w:rPr>
                <w:b/>
                <w:sz w:val="24"/>
              </w:rPr>
              <w:t>0</w:t>
            </w:r>
          </w:p>
        </w:tc>
        <w:tc>
          <w:tcPr>
            <w:tcW w:w="6063" w:type="dxa"/>
            <w:tcBorders>
              <w:top w:val="nil"/>
              <w:bottom w:val="nil"/>
            </w:tcBorders>
          </w:tcPr>
          <w:p w14:paraId="7F18A9F2" w14:textId="77777777" w:rsidR="00806B36" w:rsidRPr="0008470C" w:rsidRDefault="00C5498F" w:rsidP="00BC5E45">
            <w:pPr>
              <w:pStyle w:val="TableParagraph"/>
              <w:spacing w:line="256" w:lineRule="exact"/>
              <w:ind w:left="109"/>
              <w:jc w:val="both"/>
              <w:rPr>
                <w:sz w:val="24"/>
              </w:rPr>
            </w:pPr>
            <w:r w:rsidRPr="0008470C">
              <w:rPr>
                <w:sz w:val="24"/>
              </w:rPr>
              <w:t>lipsa opacităţilor “în sticlă mată”</w:t>
            </w:r>
          </w:p>
        </w:tc>
      </w:tr>
      <w:tr w:rsidR="00806B36" w:rsidRPr="0008470C" w14:paraId="0734A3F0" w14:textId="77777777">
        <w:trPr>
          <w:trHeight w:val="275"/>
        </w:trPr>
        <w:tc>
          <w:tcPr>
            <w:tcW w:w="3797" w:type="dxa"/>
            <w:tcBorders>
              <w:top w:val="nil"/>
              <w:bottom w:val="nil"/>
            </w:tcBorders>
          </w:tcPr>
          <w:p w14:paraId="62955131" w14:textId="77777777" w:rsidR="00806B36" w:rsidRPr="0008470C" w:rsidRDefault="00C5498F" w:rsidP="00583EE2">
            <w:pPr>
              <w:pStyle w:val="TableParagraph"/>
              <w:spacing w:line="256" w:lineRule="exact"/>
              <w:ind w:left="9"/>
              <w:jc w:val="center"/>
              <w:rPr>
                <w:b/>
                <w:sz w:val="24"/>
              </w:rPr>
            </w:pPr>
            <w:r w:rsidRPr="0008470C">
              <w:rPr>
                <w:b/>
                <w:sz w:val="24"/>
              </w:rPr>
              <w:t>1</w:t>
            </w:r>
          </w:p>
        </w:tc>
        <w:tc>
          <w:tcPr>
            <w:tcW w:w="6063" w:type="dxa"/>
            <w:tcBorders>
              <w:top w:val="nil"/>
              <w:bottom w:val="nil"/>
            </w:tcBorders>
          </w:tcPr>
          <w:p w14:paraId="1558B56C" w14:textId="77777777" w:rsidR="00806B36" w:rsidRPr="0008470C" w:rsidRDefault="00C5498F" w:rsidP="00BC5E45">
            <w:pPr>
              <w:pStyle w:val="TableParagraph"/>
              <w:spacing w:line="256" w:lineRule="exact"/>
              <w:ind w:left="109"/>
              <w:jc w:val="both"/>
              <w:rPr>
                <w:sz w:val="24"/>
              </w:rPr>
            </w:pPr>
            <w:r w:rsidRPr="0008470C">
              <w:rPr>
                <w:sz w:val="24"/>
              </w:rPr>
              <w:t>opacităţile “în sticlă mată” implică ≤5% din lob</w:t>
            </w:r>
          </w:p>
        </w:tc>
      </w:tr>
      <w:tr w:rsidR="00806B36" w:rsidRPr="0008470C" w14:paraId="1B018EC4" w14:textId="77777777">
        <w:trPr>
          <w:trHeight w:val="275"/>
        </w:trPr>
        <w:tc>
          <w:tcPr>
            <w:tcW w:w="3797" w:type="dxa"/>
            <w:tcBorders>
              <w:top w:val="nil"/>
              <w:bottom w:val="nil"/>
            </w:tcBorders>
          </w:tcPr>
          <w:p w14:paraId="0981EE68" w14:textId="77777777" w:rsidR="00806B36" w:rsidRPr="0008470C" w:rsidRDefault="00C5498F" w:rsidP="00583EE2">
            <w:pPr>
              <w:pStyle w:val="TableParagraph"/>
              <w:spacing w:before="2" w:line="253" w:lineRule="exact"/>
              <w:ind w:left="9"/>
              <w:jc w:val="center"/>
              <w:rPr>
                <w:b/>
                <w:sz w:val="24"/>
              </w:rPr>
            </w:pPr>
            <w:r w:rsidRPr="0008470C">
              <w:rPr>
                <w:b/>
                <w:sz w:val="24"/>
              </w:rPr>
              <w:t>2</w:t>
            </w:r>
          </w:p>
        </w:tc>
        <w:tc>
          <w:tcPr>
            <w:tcW w:w="6063" w:type="dxa"/>
            <w:tcBorders>
              <w:top w:val="nil"/>
              <w:bottom w:val="nil"/>
            </w:tcBorders>
          </w:tcPr>
          <w:p w14:paraId="58A3B271" w14:textId="77777777" w:rsidR="00806B36" w:rsidRPr="0008470C" w:rsidRDefault="00C5498F" w:rsidP="00BC5E45">
            <w:pPr>
              <w:pStyle w:val="TableParagraph"/>
              <w:spacing w:line="256" w:lineRule="exact"/>
              <w:ind w:left="109"/>
              <w:jc w:val="both"/>
              <w:rPr>
                <w:sz w:val="24"/>
              </w:rPr>
            </w:pPr>
            <w:r w:rsidRPr="0008470C">
              <w:rPr>
                <w:sz w:val="24"/>
              </w:rPr>
              <w:t>opacităţile “în sticlă mată” implică 5-&lt;25% din lob</w:t>
            </w:r>
          </w:p>
        </w:tc>
      </w:tr>
      <w:tr w:rsidR="00806B36" w:rsidRPr="0008470C" w14:paraId="2BC7257C" w14:textId="77777777">
        <w:trPr>
          <w:trHeight w:val="275"/>
        </w:trPr>
        <w:tc>
          <w:tcPr>
            <w:tcW w:w="3797" w:type="dxa"/>
            <w:tcBorders>
              <w:top w:val="nil"/>
              <w:bottom w:val="nil"/>
            </w:tcBorders>
          </w:tcPr>
          <w:p w14:paraId="25CEB665" w14:textId="77777777" w:rsidR="00806B36" w:rsidRPr="0008470C" w:rsidRDefault="00C5498F" w:rsidP="00583EE2">
            <w:pPr>
              <w:pStyle w:val="TableParagraph"/>
              <w:spacing w:line="256" w:lineRule="exact"/>
              <w:ind w:left="9"/>
              <w:jc w:val="center"/>
              <w:rPr>
                <w:b/>
                <w:sz w:val="24"/>
              </w:rPr>
            </w:pPr>
            <w:r w:rsidRPr="0008470C">
              <w:rPr>
                <w:b/>
                <w:sz w:val="24"/>
              </w:rPr>
              <w:t>3</w:t>
            </w:r>
          </w:p>
        </w:tc>
        <w:tc>
          <w:tcPr>
            <w:tcW w:w="6063" w:type="dxa"/>
            <w:tcBorders>
              <w:top w:val="nil"/>
              <w:bottom w:val="nil"/>
            </w:tcBorders>
          </w:tcPr>
          <w:p w14:paraId="0637F538" w14:textId="77777777" w:rsidR="00806B36" w:rsidRPr="0008470C" w:rsidRDefault="00C5498F" w:rsidP="00BC5E45">
            <w:pPr>
              <w:pStyle w:val="TableParagraph"/>
              <w:spacing w:line="256" w:lineRule="exact"/>
              <w:ind w:left="109"/>
              <w:jc w:val="both"/>
              <w:rPr>
                <w:sz w:val="24"/>
              </w:rPr>
            </w:pPr>
            <w:r w:rsidRPr="0008470C">
              <w:rPr>
                <w:sz w:val="24"/>
              </w:rPr>
              <w:t>opacităţile “în sticlă mată” implică 25-49% din lob</w:t>
            </w:r>
          </w:p>
        </w:tc>
      </w:tr>
      <w:tr w:rsidR="00806B36" w:rsidRPr="0008470C" w14:paraId="36EBB9F8" w14:textId="77777777">
        <w:trPr>
          <w:trHeight w:val="275"/>
        </w:trPr>
        <w:tc>
          <w:tcPr>
            <w:tcW w:w="3797" w:type="dxa"/>
            <w:tcBorders>
              <w:top w:val="nil"/>
              <w:bottom w:val="nil"/>
            </w:tcBorders>
          </w:tcPr>
          <w:p w14:paraId="11F5CC1C" w14:textId="77777777" w:rsidR="00806B36" w:rsidRPr="0008470C" w:rsidRDefault="00C5498F" w:rsidP="00583EE2">
            <w:pPr>
              <w:pStyle w:val="TableParagraph"/>
              <w:spacing w:before="2" w:line="253" w:lineRule="exact"/>
              <w:ind w:left="9"/>
              <w:jc w:val="center"/>
              <w:rPr>
                <w:b/>
                <w:sz w:val="24"/>
              </w:rPr>
            </w:pPr>
            <w:r w:rsidRPr="0008470C">
              <w:rPr>
                <w:b/>
                <w:sz w:val="24"/>
              </w:rPr>
              <w:t>4</w:t>
            </w:r>
          </w:p>
        </w:tc>
        <w:tc>
          <w:tcPr>
            <w:tcW w:w="6063" w:type="dxa"/>
            <w:tcBorders>
              <w:top w:val="nil"/>
              <w:bottom w:val="nil"/>
            </w:tcBorders>
          </w:tcPr>
          <w:p w14:paraId="1DA3FB48" w14:textId="77777777" w:rsidR="00806B36" w:rsidRPr="0008470C" w:rsidRDefault="00C5498F" w:rsidP="00BC5E45">
            <w:pPr>
              <w:pStyle w:val="TableParagraph"/>
              <w:spacing w:line="256" w:lineRule="exact"/>
              <w:ind w:left="109"/>
              <w:jc w:val="both"/>
              <w:rPr>
                <w:sz w:val="24"/>
              </w:rPr>
            </w:pPr>
            <w:r w:rsidRPr="0008470C">
              <w:rPr>
                <w:sz w:val="24"/>
              </w:rPr>
              <w:t>opacităţile “în sticlă mată” implică 50-75% din lob</w:t>
            </w:r>
          </w:p>
        </w:tc>
      </w:tr>
      <w:tr w:rsidR="00806B36" w:rsidRPr="0008470C" w14:paraId="343BEEDC" w14:textId="77777777">
        <w:trPr>
          <w:trHeight w:val="277"/>
        </w:trPr>
        <w:tc>
          <w:tcPr>
            <w:tcW w:w="3797" w:type="dxa"/>
            <w:tcBorders>
              <w:top w:val="nil"/>
            </w:tcBorders>
          </w:tcPr>
          <w:p w14:paraId="0C4A3D82" w14:textId="77777777" w:rsidR="00806B36" w:rsidRPr="0008470C" w:rsidRDefault="00C5498F" w:rsidP="00583EE2">
            <w:pPr>
              <w:pStyle w:val="TableParagraph"/>
              <w:spacing w:line="258" w:lineRule="exact"/>
              <w:ind w:left="9"/>
              <w:jc w:val="center"/>
              <w:rPr>
                <w:b/>
                <w:sz w:val="24"/>
              </w:rPr>
            </w:pPr>
            <w:r w:rsidRPr="0008470C">
              <w:rPr>
                <w:b/>
                <w:sz w:val="24"/>
              </w:rPr>
              <w:t>5</w:t>
            </w:r>
          </w:p>
        </w:tc>
        <w:tc>
          <w:tcPr>
            <w:tcW w:w="6063" w:type="dxa"/>
            <w:tcBorders>
              <w:top w:val="nil"/>
            </w:tcBorders>
          </w:tcPr>
          <w:p w14:paraId="1726529C" w14:textId="77777777" w:rsidR="00806B36" w:rsidRPr="0008470C" w:rsidRDefault="00C5498F" w:rsidP="00BC5E45">
            <w:pPr>
              <w:pStyle w:val="TableParagraph"/>
              <w:spacing w:line="258" w:lineRule="exact"/>
              <w:ind w:left="109"/>
              <w:jc w:val="both"/>
              <w:rPr>
                <w:sz w:val="24"/>
              </w:rPr>
            </w:pPr>
            <w:r w:rsidRPr="0008470C">
              <w:rPr>
                <w:sz w:val="24"/>
              </w:rPr>
              <w:t>opacităţile “în sticlă mată” implică &gt;75% din lob</w:t>
            </w:r>
          </w:p>
        </w:tc>
      </w:tr>
      <w:tr w:rsidR="00806B36" w:rsidRPr="0008470C" w14:paraId="61B21F8F" w14:textId="77777777">
        <w:trPr>
          <w:trHeight w:val="276"/>
        </w:trPr>
        <w:tc>
          <w:tcPr>
            <w:tcW w:w="3797" w:type="dxa"/>
            <w:tcBorders>
              <w:bottom w:val="nil"/>
            </w:tcBorders>
          </w:tcPr>
          <w:p w14:paraId="7A472CA2" w14:textId="77777777" w:rsidR="00806B36" w:rsidRPr="0008470C" w:rsidRDefault="00C5498F" w:rsidP="00BC5E45">
            <w:pPr>
              <w:pStyle w:val="TableParagraph"/>
              <w:spacing w:line="256" w:lineRule="exact"/>
              <w:ind w:left="194" w:right="191"/>
              <w:jc w:val="both"/>
              <w:rPr>
                <w:b/>
                <w:sz w:val="24"/>
              </w:rPr>
            </w:pPr>
            <w:r w:rsidRPr="0008470C">
              <w:rPr>
                <w:b/>
                <w:sz w:val="24"/>
              </w:rPr>
              <w:t>Scorul fibrozei</w:t>
            </w:r>
          </w:p>
        </w:tc>
        <w:tc>
          <w:tcPr>
            <w:tcW w:w="6063" w:type="dxa"/>
            <w:tcBorders>
              <w:bottom w:val="nil"/>
            </w:tcBorders>
          </w:tcPr>
          <w:p w14:paraId="17884455" w14:textId="77777777" w:rsidR="00806B36" w:rsidRPr="0008470C" w:rsidRDefault="00806B36" w:rsidP="00BC5E45">
            <w:pPr>
              <w:pStyle w:val="TableParagraph"/>
              <w:ind w:left="0"/>
              <w:jc w:val="both"/>
              <w:rPr>
                <w:sz w:val="20"/>
              </w:rPr>
            </w:pPr>
          </w:p>
        </w:tc>
      </w:tr>
      <w:tr w:rsidR="00806B36" w:rsidRPr="0008470C" w14:paraId="52FBFC66" w14:textId="77777777">
        <w:trPr>
          <w:trHeight w:val="275"/>
        </w:trPr>
        <w:tc>
          <w:tcPr>
            <w:tcW w:w="3797" w:type="dxa"/>
            <w:tcBorders>
              <w:top w:val="nil"/>
              <w:bottom w:val="nil"/>
            </w:tcBorders>
          </w:tcPr>
          <w:p w14:paraId="09719103" w14:textId="77777777" w:rsidR="00806B36" w:rsidRPr="0008470C" w:rsidRDefault="00C5498F" w:rsidP="00583EE2">
            <w:pPr>
              <w:pStyle w:val="TableParagraph"/>
              <w:spacing w:before="2" w:line="253" w:lineRule="exact"/>
              <w:ind w:left="9"/>
              <w:jc w:val="center"/>
              <w:rPr>
                <w:b/>
                <w:sz w:val="24"/>
              </w:rPr>
            </w:pPr>
            <w:r w:rsidRPr="0008470C">
              <w:rPr>
                <w:b/>
                <w:sz w:val="24"/>
              </w:rPr>
              <w:t>0</w:t>
            </w:r>
          </w:p>
        </w:tc>
        <w:tc>
          <w:tcPr>
            <w:tcW w:w="6063" w:type="dxa"/>
            <w:tcBorders>
              <w:top w:val="nil"/>
              <w:bottom w:val="nil"/>
            </w:tcBorders>
          </w:tcPr>
          <w:p w14:paraId="64D4CE52" w14:textId="77777777" w:rsidR="00806B36" w:rsidRPr="0008470C" w:rsidRDefault="00C5498F" w:rsidP="00BC5E45">
            <w:pPr>
              <w:pStyle w:val="TableParagraph"/>
              <w:spacing w:line="256" w:lineRule="exact"/>
              <w:jc w:val="both"/>
              <w:rPr>
                <w:sz w:val="24"/>
              </w:rPr>
            </w:pPr>
            <w:r w:rsidRPr="0008470C">
              <w:rPr>
                <w:sz w:val="24"/>
              </w:rPr>
              <w:t>lipsa fibrozei</w:t>
            </w:r>
          </w:p>
        </w:tc>
      </w:tr>
      <w:tr w:rsidR="00806B36" w:rsidRPr="0008470C" w14:paraId="15D97B40" w14:textId="77777777">
        <w:trPr>
          <w:trHeight w:val="275"/>
        </w:trPr>
        <w:tc>
          <w:tcPr>
            <w:tcW w:w="3797" w:type="dxa"/>
            <w:tcBorders>
              <w:top w:val="nil"/>
              <w:bottom w:val="nil"/>
            </w:tcBorders>
          </w:tcPr>
          <w:p w14:paraId="280EC260" w14:textId="77777777" w:rsidR="00806B36" w:rsidRPr="0008470C" w:rsidRDefault="00C5498F" w:rsidP="00583EE2">
            <w:pPr>
              <w:pStyle w:val="TableParagraph"/>
              <w:spacing w:line="256" w:lineRule="exact"/>
              <w:ind w:left="9"/>
              <w:jc w:val="center"/>
              <w:rPr>
                <w:b/>
                <w:sz w:val="24"/>
              </w:rPr>
            </w:pPr>
            <w:r w:rsidRPr="0008470C">
              <w:rPr>
                <w:b/>
                <w:sz w:val="24"/>
              </w:rPr>
              <w:t>1</w:t>
            </w:r>
          </w:p>
        </w:tc>
        <w:tc>
          <w:tcPr>
            <w:tcW w:w="6063" w:type="dxa"/>
            <w:tcBorders>
              <w:top w:val="nil"/>
              <w:bottom w:val="nil"/>
            </w:tcBorders>
          </w:tcPr>
          <w:p w14:paraId="5943B73D" w14:textId="77777777" w:rsidR="00806B36" w:rsidRPr="0008470C" w:rsidRDefault="00C5498F" w:rsidP="00BC5E45">
            <w:pPr>
              <w:pStyle w:val="TableParagraph"/>
              <w:spacing w:line="256" w:lineRule="exact"/>
              <w:jc w:val="both"/>
              <w:rPr>
                <w:sz w:val="24"/>
              </w:rPr>
            </w:pPr>
            <w:r w:rsidRPr="0008470C">
              <w:rPr>
                <w:sz w:val="24"/>
              </w:rPr>
              <w:t>îngroşarea septurilor interlobulare,lipsa “fagurelui de miere”</w:t>
            </w:r>
          </w:p>
        </w:tc>
      </w:tr>
      <w:tr w:rsidR="00806B36" w:rsidRPr="0008470C" w14:paraId="47E5FEAF" w14:textId="77777777">
        <w:trPr>
          <w:trHeight w:val="273"/>
        </w:trPr>
        <w:tc>
          <w:tcPr>
            <w:tcW w:w="3797" w:type="dxa"/>
            <w:tcBorders>
              <w:top w:val="nil"/>
              <w:bottom w:val="nil"/>
            </w:tcBorders>
          </w:tcPr>
          <w:p w14:paraId="535A02CB" w14:textId="77777777" w:rsidR="00806B36" w:rsidRPr="0008470C" w:rsidRDefault="00806B36" w:rsidP="00583EE2">
            <w:pPr>
              <w:pStyle w:val="TableParagraph"/>
              <w:ind w:left="0"/>
              <w:jc w:val="center"/>
              <w:rPr>
                <w:sz w:val="20"/>
              </w:rPr>
            </w:pPr>
          </w:p>
        </w:tc>
        <w:tc>
          <w:tcPr>
            <w:tcW w:w="6063" w:type="dxa"/>
            <w:tcBorders>
              <w:top w:val="nil"/>
              <w:bottom w:val="nil"/>
            </w:tcBorders>
          </w:tcPr>
          <w:p w14:paraId="3F29F698" w14:textId="77777777" w:rsidR="00806B36" w:rsidRPr="0008470C" w:rsidRDefault="00C5498F" w:rsidP="00BC5E45">
            <w:pPr>
              <w:pStyle w:val="TableParagraph"/>
              <w:spacing w:line="254" w:lineRule="exact"/>
              <w:jc w:val="both"/>
              <w:rPr>
                <w:sz w:val="24"/>
              </w:rPr>
            </w:pPr>
            <w:r w:rsidRPr="0008470C">
              <w:rPr>
                <w:sz w:val="24"/>
              </w:rPr>
              <w:t>distinct</w:t>
            </w:r>
          </w:p>
        </w:tc>
      </w:tr>
      <w:tr w:rsidR="00806B36" w:rsidRPr="0008470C" w14:paraId="49CE5DE1" w14:textId="77777777">
        <w:trPr>
          <w:trHeight w:val="278"/>
        </w:trPr>
        <w:tc>
          <w:tcPr>
            <w:tcW w:w="3797" w:type="dxa"/>
            <w:tcBorders>
              <w:top w:val="nil"/>
              <w:bottom w:val="nil"/>
            </w:tcBorders>
          </w:tcPr>
          <w:p w14:paraId="5D6854C4" w14:textId="77777777" w:rsidR="00806B36" w:rsidRPr="0008470C" w:rsidRDefault="00C5498F" w:rsidP="00583EE2">
            <w:pPr>
              <w:pStyle w:val="TableParagraph"/>
              <w:spacing w:before="2" w:line="256" w:lineRule="exact"/>
              <w:ind w:left="9"/>
              <w:jc w:val="center"/>
              <w:rPr>
                <w:b/>
                <w:sz w:val="24"/>
              </w:rPr>
            </w:pPr>
            <w:r w:rsidRPr="0008470C">
              <w:rPr>
                <w:b/>
                <w:sz w:val="24"/>
              </w:rPr>
              <w:t>2</w:t>
            </w:r>
          </w:p>
        </w:tc>
        <w:tc>
          <w:tcPr>
            <w:tcW w:w="6063" w:type="dxa"/>
            <w:tcBorders>
              <w:top w:val="nil"/>
              <w:bottom w:val="nil"/>
            </w:tcBorders>
          </w:tcPr>
          <w:p w14:paraId="0688D134" w14:textId="77777777" w:rsidR="00806B36" w:rsidRPr="0008470C" w:rsidRDefault="00C5498F" w:rsidP="00BC5E45">
            <w:pPr>
              <w:pStyle w:val="TableParagraph"/>
              <w:spacing w:line="258" w:lineRule="exact"/>
              <w:jc w:val="both"/>
              <w:rPr>
                <w:sz w:val="24"/>
              </w:rPr>
            </w:pPr>
            <w:r w:rsidRPr="0008470C">
              <w:rPr>
                <w:sz w:val="24"/>
              </w:rPr>
              <w:t>“fagure de miere” (cu sau fără îngroşarea septurilor</w:t>
            </w:r>
          </w:p>
        </w:tc>
      </w:tr>
      <w:tr w:rsidR="00806B36" w:rsidRPr="0008470C" w14:paraId="1FE85FF1" w14:textId="77777777">
        <w:trPr>
          <w:trHeight w:val="273"/>
        </w:trPr>
        <w:tc>
          <w:tcPr>
            <w:tcW w:w="3797" w:type="dxa"/>
            <w:tcBorders>
              <w:top w:val="nil"/>
              <w:bottom w:val="nil"/>
            </w:tcBorders>
          </w:tcPr>
          <w:p w14:paraId="0CF45E1A" w14:textId="77777777" w:rsidR="00806B36" w:rsidRPr="0008470C" w:rsidRDefault="00806B36" w:rsidP="00583EE2">
            <w:pPr>
              <w:pStyle w:val="TableParagraph"/>
              <w:ind w:left="0"/>
              <w:jc w:val="center"/>
              <w:rPr>
                <w:sz w:val="20"/>
              </w:rPr>
            </w:pPr>
          </w:p>
        </w:tc>
        <w:tc>
          <w:tcPr>
            <w:tcW w:w="6063" w:type="dxa"/>
            <w:tcBorders>
              <w:top w:val="nil"/>
              <w:bottom w:val="nil"/>
            </w:tcBorders>
          </w:tcPr>
          <w:p w14:paraId="15CACB5D" w14:textId="77777777" w:rsidR="00806B36" w:rsidRPr="0008470C" w:rsidRDefault="00C5498F" w:rsidP="00BC5E45">
            <w:pPr>
              <w:pStyle w:val="TableParagraph"/>
              <w:spacing w:line="254" w:lineRule="exact"/>
              <w:ind w:left="109"/>
              <w:jc w:val="both"/>
              <w:rPr>
                <w:sz w:val="24"/>
              </w:rPr>
            </w:pPr>
            <w:r w:rsidRPr="0008470C">
              <w:rPr>
                <w:sz w:val="24"/>
              </w:rPr>
              <w:t>interlobulare) implică &lt;25% din lob</w:t>
            </w:r>
          </w:p>
        </w:tc>
      </w:tr>
      <w:tr w:rsidR="00806B36" w:rsidRPr="0008470C" w14:paraId="3D76C8A0" w14:textId="77777777">
        <w:trPr>
          <w:trHeight w:val="275"/>
        </w:trPr>
        <w:tc>
          <w:tcPr>
            <w:tcW w:w="3797" w:type="dxa"/>
            <w:tcBorders>
              <w:top w:val="nil"/>
              <w:bottom w:val="nil"/>
            </w:tcBorders>
          </w:tcPr>
          <w:p w14:paraId="30B55A06" w14:textId="77777777" w:rsidR="00806B36" w:rsidRPr="0008470C" w:rsidRDefault="00C5498F" w:rsidP="00583EE2">
            <w:pPr>
              <w:pStyle w:val="TableParagraph"/>
              <w:spacing w:before="2" w:line="253" w:lineRule="exact"/>
              <w:ind w:left="9"/>
              <w:jc w:val="center"/>
              <w:rPr>
                <w:b/>
                <w:sz w:val="24"/>
              </w:rPr>
            </w:pPr>
            <w:r w:rsidRPr="0008470C">
              <w:rPr>
                <w:b/>
                <w:sz w:val="24"/>
              </w:rPr>
              <w:t>3</w:t>
            </w:r>
          </w:p>
        </w:tc>
        <w:tc>
          <w:tcPr>
            <w:tcW w:w="6063" w:type="dxa"/>
            <w:tcBorders>
              <w:top w:val="nil"/>
              <w:bottom w:val="nil"/>
            </w:tcBorders>
          </w:tcPr>
          <w:p w14:paraId="384B57DF" w14:textId="77777777" w:rsidR="00806B36" w:rsidRPr="0008470C" w:rsidRDefault="00C5498F" w:rsidP="00BC5E45">
            <w:pPr>
              <w:pStyle w:val="TableParagraph"/>
              <w:spacing w:line="256" w:lineRule="exact"/>
              <w:ind w:left="109"/>
              <w:jc w:val="both"/>
              <w:rPr>
                <w:sz w:val="24"/>
              </w:rPr>
            </w:pPr>
            <w:r w:rsidRPr="0008470C">
              <w:rPr>
                <w:sz w:val="24"/>
              </w:rPr>
              <w:t>“fagure de miere” (cu sau fără îngroşarea septurilor</w:t>
            </w:r>
          </w:p>
        </w:tc>
      </w:tr>
      <w:tr w:rsidR="00806B36" w:rsidRPr="0008470C" w14:paraId="22A6CC01" w14:textId="77777777">
        <w:trPr>
          <w:trHeight w:val="273"/>
        </w:trPr>
        <w:tc>
          <w:tcPr>
            <w:tcW w:w="3797" w:type="dxa"/>
            <w:tcBorders>
              <w:top w:val="nil"/>
              <w:bottom w:val="nil"/>
            </w:tcBorders>
          </w:tcPr>
          <w:p w14:paraId="10FB67F6" w14:textId="77777777" w:rsidR="00806B36" w:rsidRPr="0008470C" w:rsidRDefault="00806B36" w:rsidP="00583EE2">
            <w:pPr>
              <w:pStyle w:val="TableParagraph"/>
              <w:ind w:left="0"/>
              <w:jc w:val="center"/>
              <w:rPr>
                <w:sz w:val="20"/>
              </w:rPr>
            </w:pPr>
          </w:p>
        </w:tc>
        <w:tc>
          <w:tcPr>
            <w:tcW w:w="6063" w:type="dxa"/>
            <w:tcBorders>
              <w:top w:val="nil"/>
              <w:bottom w:val="nil"/>
            </w:tcBorders>
          </w:tcPr>
          <w:p w14:paraId="17D006EF" w14:textId="77777777" w:rsidR="00806B36" w:rsidRPr="0008470C" w:rsidRDefault="00C5498F" w:rsidP="00BC5E45">
            <w:pPr>
              <w:pStyle w:val="TableParagraph"/>
              <w:spacing w:line="254" w:lineRule="exact"/>
              <w:ind w:left="109"/>
              <w:jc w:val="both"/>
              <w:rPr>
                <w:sz w:val="24"/>
              </w:rPr>
            </w:pPr>
            <w:r w:rsidRPr="0008470C">
              <w:rPr>
                <w:sz w:val="24"/>
              </w:rPr>
              <w:t>interlobulare) implică 25-49% din lob</w:t>
            </w:r>
          </w:p>
        </w:tc>
      </w:tr>
      <w:tr w:rsidR="00806B36" w:rsidRPr="0008470C" w14:paraId="3B7154A7" w14:textId="77777777">
        <w:trPr>
          <w:trHeight w:val="278"/>
        </w:trPr>
        <w:tc>
          <w:tcPr>
            <w:tcW w:w="3797" w:type="dxa"/>
            <w:tcBorders>
              <w:top w:val="nil"/>
              <w:bottom w:val="nil"/>
            </w:tcBorders>
          </w:tcPr>
          <w:p w14:paraId="73ECF948" w14:textId="77777777" w:rsidR="00806B36" w:rsidRPr="0008470C" w:rsidRDefault="00C5498F" w:rsidP="00583EE2">
            <w:pPr>
              <w:pStyle w:val="TableParagraph"/>
              <w:spacing w:before="5" w:line="253" w:lineRule="exact"/>
              <w:ind w:left="9"/>
              <w:jc w:val="center"/>
              <w:rPr>
                <w:b/>
                <w:sz w:val="24"/>
              </w:rPr>
            </w:pPr>
            <w:r w:rsidRPr="0008470C">
              <w:rPr>
                <w:b/>
                <w:sz w:val="24"/>
              </w:rPr>
              <w:t>4</w:t>
            </w:r>
          </w:p>
        </w:tc>
        <w:tc>
          <w:tcPr>
            <w:tcW w:w="6063" w:type="dxa"/>
            <w:tcBorders>
              <w:top w:val="nil"/>
              <w:bottom w:val="nil"/>
            </w:tcBorders>
          </w:tcPr>
          <w:p w14:paraId="652444D4" w14:textId="77777777" w:rsidR="00806B36" w:rsidRPr="0008470C" w:rsidRDefault="00C5498F" w:rsidP="00BC5E45">
            <w:pPr>
              <w:pStyle w:val="TableParagraph"/>
              <w:spacing w:line="258" w:lineRule="exact"/>
              <w:ind w:left="109"/>
              <w:jc w:val="both"/>
              <w:rPr>
                <w:sz w:val="24"/>
              </w:rPr>
            </w:pPr>
            <w:r w:rsidRPr="0008470C">
              <w:rPr>
                <w:sz w:val="24"/>
              </w:rPr>
              <w:t>“fagure de miere” (cu sau fără îngroşarea septurilor</w:t>
            </w:r>
          </w:p>
        </w:tc>
      </w:tr>
      <w:tr w:rsidR="00806B36" w:rsidRPr="0008470C" w14:paraId="65C776BE" w14:textId="77777777">
        <w:trPr>
          <w:trHeight w:val="273"/>
        </w:trPr>
        <w:tc>
          <w:tcPr>
            <w:tcW w:w="3797" w:type="dxa"/>
            <w:tcBorders>
              <w:top w:val="nil"/>
              <w:bottom w:val="nil"/>
            </w:tcBorders>
          </w:tcPr>
          <w:p w14:paraId="05C96A21" w14:textId="77777777" w:rsidR="00806B36" w:rsidRPr="0008470C" w:rsidRDefault="00806B36" w:rsidP="00583EE2">
            <w:pPr>
              <w:pStyle w:val="TableParagraph"/>
              <w:ind w:left="0"/>
              <w:jc w:val="center"/>
              <w:rPr>
                <w:sz w:val="20"/>
              </w:rPr>
            </w:pPr>
          </w:p>
        </w:tc>
        <w:tc>
          <w:tcPr>
            <w:tcW w:w="6063" w:type="dxa"/>
            <w:tcBorders>
              <w:top w:val="nil"/>
              <w:bottom w:val="nil"/>
            </w:tcBorders>
          </w:tcPr>
          <w:p w14:paraId="1AF93734" w14:textId="77777777" w:rsidR="00806B36" w:rsidRPr="0008470C" w:rsidRDefault="00C5498F" w:rsidP="00BC5E45">
            <w:pPr>
              <w:pStyle w:val="TableParagraph"/>
              <w:spacing w:line="254" w:lineRule="exact"/>
              <w:ind w:left="109"/>
              <w:jc w:val="both"/>
              <w:rPr>
                <w:sz w:val="24"/>
              </w:rPr>
            </w:pPr>
            <w:r w:rsidRPr="0008470C">
              <w:rPr>
                <w:sz w:val="24"/>
              </w:rPr>
              <w:t>interlobulare) implică 50-75% din lob</w:t>
            </w:r>
          </w:p>
        </w:tc>
      </w:tr>
      <w:tr w:rsidR="00806B36" w:rsidRPr="0008470C" w14:paraId="26EF1357" w14:textId="77777777">
        <w:trPr>
          <w:trHeight w:val="282"/>
        </w:trPr>
        <w:tc>
          <w:tcPr>
            <w:tcW w:w="3797" w:type="dxa"/>
            <w:tcBorders>
              <w:top w:val="nil"/>
            </w:tcBorders>
          </w:tcPr>
          <w:p w14:paraId="30234159" w14:textId="77777777" w:rsidR="00806B36" w:rsidRPr="0008470C" w:rsidRDefault="00C5498F" w:rsidP="00583EE2">
            <w:pPr>
              <w:pStyle w:val="TableParagraph"/>
              <w:spacing w:before="5" w:line="258" w:lineRule="exact"/>
              <w:ind w:left="9"/>
              <w:jc w:val="center"/>
              <w:rPr>
                <w:b/>
                <w:sz w:val="24"/>
              </w:rPr>
            </w:pPr>
            <w:r w:rsidRPr="0008470C">
              <w:rPr>
                <w:b/>
                <w:sz w:val="24"/>
              </w:rPr>
              <w:t>5</w:t>
            </w:r>
          </w:p>
        </w:tc>
        <w:tc>
          <w:tcPr>
            <w:tcW w:w="6063" w:type="dxa"/>
            <w:tcBorders>
              <w:top w:val="nil"/>
            </w:tcBorders>
          </w:tcPr>
          <w:p w14:paraId="538EC381" w14:textId="77777777" w:rsidR="00806B36" w:rsidRPr="0008470C" w:rsidRDefault="00C5498F" w:rsidP="00BC5E45">
            <w:pPr>
              <w:pStyle w:val="TableParagraph"/>
              <w:spacing w:line="262" w:lineRule="exact"/>
              <w:ind w:left="109"/>
              <w:jc w:val="both"/>
              <w:rPr>
                <w:sz w:val="24"/>
              </w:rPr>
            </w:pPr>
            <w:r w:rsidRPr="0008470C">
              <w:rPr>
                <w:sz w:val="24"/>
              </w:rPr>
              <w:t>“fagure de miere” implică &gt;75% din lob</w:t>
            </w:r>
          </w:p>
        </w:tc>
      </w:tr>
    </w:tbl>
    <w:p w14:paraId="3CC5C487" w14:textId="77777777" w:rsidR="00806B36" w:rsidRPr="0008470C" w:rsidRDefault="00C5498F" w:rsidP="00BC5E45">
      <w:pPr>
        <w:pStyle w:val="a4"/>
        <w:ind w:left="472" w:right="671" w:firstLine="0"/>
        <w:jc w:val="both"/>
      </w:pPr>
      <w:r w:rsidRPr="0008470C">
        <w:rPr>
          <w:b/>
          <w:i/>
        </w:rPr>
        <w:t xml:space="preserve">Notă: </w:t>
      </w:r>
      <w:r w:rsidRPr="0008470C">
        <w:t>Fiecare lob este apreciat pe scala de la 0 la 5 puncte în funţie de procentajul implicării în procesul patologic şi de tipul leziunilor pulmonare, opacităţile „în sticlă mată” fiind atribuite leziunilor alveolare, iar opacităţile reticulare şi „fagurele de miere” – leziunilor interstiţiale.</w:t>
      </w:r>
    </w:p>
    <w:p w14:paraId="0A11334E" w14:textId="77777777" w:rsidR="00806B36" w:rsidRPr="0008470C" w:rsidRDefault="00806B36" w:rsidP="00BC5E45">
      <w:pPr>
        <w:jc w:val="both"/>
        <w:sectPr w:rsidR="00806B36" w:rsidRPr="0008470C">
          <w:pgSz w:w="11910" w:h="16840"/>
          <w:pgMar w:top="1040" w:right="460" w:bottom="980" w:left="660" w:header="0" w:footer="791" w:gutter="0"/>
          <w:cols w:space="720"/>
        </w:sectPr>
      </w:pPr>
    </w:p>
    <w:p w14:paraId="50E9FD05" w14:textId="77777777" w:rsidR="00806B36" w:rsidRPr="0008470C" w:rsidRDefault="00C5498F" w:rsidP="00BC5E45">
      <w:pPr>
        <w:pStyle w:val="2"/>
        <w:jc w:val="both"/>
      </w:pPr>
      <w:bookmarkStart w:id="81" w:name="Anexa_3._Medicamentele_utilizate_în_trat"/>
      <w:bookmarkStart w:id="82" w:name="_Toc29760490"/>
      <w:bookmarkEnd w:id="81"/>
      <w:r w:rsidRPr="0008470C">
        <w:lastRenderedPageBreak/>
        <w:t>Anexa 3. Medicamentele utilizate în tratamentul PII</w:t>
      </w:r>
      <w:bookmarkEnd w:id="82"/>
    </w:p>
    <w:p w14:paraId="3B9C7FCF" w14:textId="77777777" w:rsidR="00806B36" w:rsidRPr="0008470C" w:rsidRDefault="00806B36" w:rsidP="00BC5E45">
      <w:pPr>
        <w:pStyle w:val="a4"/>
        <w:spacing w:before="4"/>
        <w:ind w:firstLine="0"/>
        <w:jc w:val="both"/>
        <w:rPr>
          <w:b/>
          <w:i/>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41"/>
        <w:gridCol w:w="2393"/>
        <w:gridCol w:w="116"/>
        <w:gridCol w:w="2362"/>
        <w:gridCol w:w="24"/>
        <w:gridCol w:w="2285"/>
      </w:tblGrid>
      <w:tr w:rsidR="00806B36" w:rsidRPr="0008470C" w14:paraId="227CC5FC" w14:textId="77777777">
        <w:trPr>
          <w:trHeight w:val="551"/>
        </w:trPr>
        <w:tc>
          <w:tcPr>
            <w:tcW w:w="2352" w:type="dxa"/>
            <w:shd w:val="clear" w:color="auto" w:fill="D89493"/>
          </w:tcPr>
          <w:p w14:paraId="7DDFFD9D" w14:textId="77777777" w:rsidR="00806B36" w:rsidRPr="0008470C" w:rsidRDefault="00C5498F" w:rsidP="00BC5E45">
            <w:pPr>
              <w:pStyle w:val="TableParagraph"/>
              <w:spacing w:line="273" w:lineRule="exact"/>
              <w:ind w:left="475"/>
              <w:jc w:val="both"/>
              <w:rPr>
                <w:b/>
                <w:sz w:val="24"/>
              </w:rPr>
            </w:pPr>
            <w:r w:rsidRPr="0008470C">
              <w:rPr>
                <w:b/>
                <w:sz w:val="24"/>
              </w:rPr>
              <w:t>Medicamente</w:t>
            </w:r>
          </w:p>
        </w:tc>
        <w:tc>
          <w:tcPr>
            <w:tcW w:w="2550" w:type="dxa"/>
            <w:gridSpan w:val="3"/>
            <w:shd w:val="clear" w:color="auto" w:fill="D89493"/>
          </w:tcPr>
          <w:p w14:paraId="151172F0" w14:textId="77777777" w:rsidR="00806B36" w:rsidRPr="0008470C" w:rsidRDefault="00C5498F" w:rsidP="00BC5E45">
            <w:pPr>
              <w:pStyle w:val="TableParagraph"/>
              <w:spacing w:line="273" w:lineRule="exact"/>
              <w:ind w:left="947" w:right="952"/>
              <w:jc w:val="both"/>
              <w:rPr>
                <w:b/>
                <w:sz w:val="24"/>
              </w:rPr>
            </w:pPr>
            <w:r w:rsidRPr="0008470C">
              <w:rPr>
                <w:b/>
                <w:sz w:val="24"/>
              </w:rPr>
              <w:t>Dozaj</w:t>
            </w:r>
          </w:p>
        </w:tc>
        <w:tc>
          <w:tcPr>
            <w:tcW w:w="2362" w:type="dxa"/>
            <w:shd w:val="clear" w:color="auto" w:fill="D89493"/>
          </w:tcPr>
          <w:p w14:paraId="59732140" w14:textId="77777777" w:rsidR="00806B36" w:rsidRPr="0008470C" w:rsidRDefault="00C5498F" w:rsidP="00BC5E45">
            <w:pPr>
              <w:pStyle w:val="TableParagraph"/>
              <w:spacing w:before="1" w:line="274" w:lineRule="exact"/>
              <w:ind w:left="161" w:right="131" w:firstLine="48"/>
              <w:jc w:val="both"/>
              <w:rPr>
                <w:b/>
                <w:sz w:val="24"/>
              </w:rPr>
            </w:pPr>
            <w:r w:rsidRPr="0008470C">
              <w:rPr>
                <w:b/>
                <w:sz w:val="24"/>
              </w:rPr>
              <w:t>Doza zilnică/24 ore (mică, medie, mare)</w:t>
            </w:r>
          </w:p>
        </w:tc>
        <w:tc>
          <w:tcPr>
            <w:tcW w:w="2309" w:type="dxa"/>
            <w:gridSpan w:val="2"/>
            <w:shd w:val="clear" w:color="auto" w:fill="D89493"/>
          </w:tcPr>
          <w:p w14:paraId="30CF79B4" w14:textId="77777777" w:rsidR="00806B36" w:rsidRPr="0008470C" w:rsidRDefault="00C5498F" w:rsidP="00BC5E45">
            <w:pPr>
              <w:pStyle w:val="TableParagraph"/>
              <w:spacing w:before="1" w:line="274" w:lineRule="exact"/>
              <w:ind w:left="151" w:right="121" w:firstLine="388"/>
              <w:jc w:val="both"/>
              <w:rPr>
                <w:b/>
                <w:sz w:val="24"/>
              </w:rPr>
            </w:pPr>
            <w:r w:rsidRPr="0008470C">
              <w:rPr>
                <w:b/>
                <w:sz w:val="24"/>
              </w:rPr>
              <w:t>Numărul de administrări zilnice</w:t>
            </w:r>
          </w:p>
        </w:tc>
      </w:tr>
      <w:tr w:rsidR="00806B36" w:rsidRPr="0008470C" w14:paraId="2865E97B" w14:textId="77777777" w:rsidTr="0051799C">
        <w:trPr>
          <w:trHeight w:val="326"/>
        </w:trPr>
        <w:tc>
          <w:tcPr>
            <w:tcW w:w="9573" w:type="dxa"/>
            <w:gridSpan w:val="7"/>
            <w:shd w:val="clear" w:color="auto" w:fill="E5B8B7" w:themeFill="accent2" w:themeFillTint="66"/>
          </w:tcPr>
          <w:p w14:paraId="27C414FD" w14:textId="77777777" w:rsidR="00806B36" w:rsidRPr="0008470C" w:rsidRDefault="00C5498F" w:rsidP="00BC5E45">
            <w:pPr>
              <w:pStyle w:val="TableParagraph"/>
              <w:spacing w:line="273" w:lineRule="exact"/>
              <w:ind w:left="2728" w:right="2719"/>
              <w:jc w:val="both"/>
              <w:rPr>
                <w:b/>
                <w:i/>
                <w:sz w:val="24"/>
              </w:rPr>
            </w:pPr>
            <w:r w:rsidRPr="0008470C">
              <w:rPr>
                <w:b/>
                <w:i/>
                <w:sz w:val="24"/>
              </w:rPr>
              <w:t>Bronhodilatatoare</w:t>
            </w:r>
          </w:p>
        </w:tc>
      </w:tr>
      <w:tr w:rsidR="00806B36" w:rsidRPr="0008470C" w14:paraId="62CA46CB" w14:textId="77777777" w:rsidTr="00965178">
        <w:trPr>
          <w:trHeight w:val="401"/>
        </w:trPr>
        <w:tc>
          <w:tcPr>
            <w:tcW w:w="9573" w:type="dxa"/>
            <w:gridSpan w:val="7"/>
          </w:tcPr>
          <w:p w14:paraId="68BAD6AB" w14:textId="77777777" w:rsidR="00806B36" w:rsidRPr="0008470C" w:rsidRDefault="00C5498F" w:rsidP="00BC5E45">
            <w:pPr>
              <w:pStyle w:val="TableParagraph"/>
              <w:spacing w:line="273" w:lineRule="exact"/>
              <w:ind w:left="2732" w:right="2719"/>
              <w:jc w:val="both"/>
              <w:rPr>
                <w:b/>
                <w:i/>
                <w:sz w:val="24"/>
              </w:rPr>
            </w:pPr>
            <w:r w:rsidRPr="0008470C">
              <w:rPr>
                <w:b/>
                <w:i/>
                <w:sz w:val="24"/>
              </w:rPr>
              <w:t>β</w:t>
            </w:r>
            <w:r w:rsidRPr="0008470C">
              <w:rPr>
                <w:b/>
                <w:i/>
                <w:sz w:val="24"/>
                <w:vertAlign w:val="subscript"/>
              </w:rPr>
              <w:t>2</w:t>
            </w:r>
            <w:r w:rsidRPr="0008470C">
              <w:rPr>
                <w:b/>
                <w:i/>
                <w:sz w:val="24"/>
              </w:rPr>
              <w:t>-agonişti cu acţiune rapidă (inhalatori)</w:t>
            </w:r>
          </w:p>
        </w:tc>
      </w:tr>
      <w:tr w:rsidR="00806B36" w:rsidRPr="0008470C" w14:paraId="51F62B4C" w14:textId="77777777">
        <w:trPr>
          <w:trHeight w:val="345"/>
        </w:trPr>
        <w:tc>
          <w:tcPr>
            <w:tcW w:w="2352" w:type="dxa"/>
          </w:tcPr>
          <w:p w14:paraId="050AD070" w14:textId="3E19D209" w:rsidR="00806B36" w:rsidRPr="0008470C" w:rsidRDefault="00C5498F" w:rsidP="00BC5E45">
            <w:pPr>
              <w:pStyle w:val="TableParagraph"/>
              <w:spacing w:line="268" w:lineRule="exact"/>
              <w:jc w:val="both"/>
              <w:rPr>
                <w:sz w:val="24"/>
              </w:rPr>
            </w:pPr>
            <w:r w:rsidRPr="0008470C">
              <w:rPr>
                <w:sz w:val="24"/>
              </w:rPr>
              <w:t>Salbutamol</w:t>
            </w:r>
            <w:r w:rsidR="007A738F">
              <w:rPr>
                <w:sz w:val="24"/>
              </w:rPr>
              <w:t>um</w:t>
            </w:r>
          </w:p>
        </w:tc>
        <w:tc>
          <w:tcPr>
            <w:tcW w:w="2434" w:type="dxa"/>
            <w:gridSpan w:val="2"/>
          </w:tcPr>
          <w:p w14:paraId="0AEB0161" w14:textId="77777777" w:rsidR="00806B36" w:rsidRPr="0008470C" w:rsidRDefault="00C5498F" w:rsidP="00BC5E45">
            <w:pPr>
              <w:pStyle w:val="TableParagraph"/>
              <w:spacing w:line="268" w:lineRule="exact"/>
              <w:ind w:left="153"/>
              <w:jc w:val="both"/>
              <w:rPr>
                <w:i/>
                <w:sz w:val="24"/>
              </w:rPr>
            </w:pPr>
            <w:r w:rsidRPr="0008470C">
              <w:rPr>
                <w:sz w:val="24"/>
              </w:rPr>
              <w:t xml:space="preserve">100 </w:t>
            </w:r>
            <w:r w:rsidRPr="0008470C">
              <w:rPr>
                <w:i/>
                <w:sz w:val="24"/>
              </w:rPr>
              <w:t>μg</w:t>
            </w:r>
          </w:p>
        </w:tc>
        <w:tc>
          <w:tcPr>
            <w:tcW w:w="2478" w:type="dxa"/>
            <w:gridSpan w:val="2"/>
          </w:tcPr>
          <w:p w14:paraId="74A08B8D" w14:textId="77777777" w:rsidR="00806B36" w:rsidRPr="0008470C" w:rsidRDefault="00C5498F" w:rsidP="00BC5E45">
            <w:pPr>
              <w:pStyle w:val="TableParagraph"/>
              <w:spacing w:line="268" w:lineRule="exact"/>
              <w:ind w:left="109"/>
              <w:jc w:val="both"/>
              <w:rPr>
                <w:i/>
                <w:sz w:val="24"/>
              </w:rPr>
            </w:pPr>
            <w:r w:rsidRPr="0008470C">
              <w:rPr>
                <w:sz w:val="24"/>
              </w:rPr>
              <w:t xml:space="preserve">600-800 </w:t>
            </w:r>
            <w:r w:rsidRPr="0008470C">
              <w:rPr>
                <w:i/>
                <w:sz w:val="24"/>
              </w:rPr>
              <w:t>μg</w:t>
            </w:r>
          </w:p>
        </w:tc>
        <w:tc>
          <w:tcPr>
            <w:tcW w:w="2309" w:type="dxa"/>
            <w:gridSpan w:val="2"/>
          </w:tcPr>
          <w:p w14:paraId="4E168B98" w14:textId="77777777" w:rsidR="00806B36" w:rsidRPr="0008470C" w:rsidRDefault="00C5498F" w:rsidP="00583EE2">
            <w:pPr>
              <w:pStyle w:val="TableParagraph"/>
              <w:spacing w:line="268" w:lineRule="exact"/>
              <w:ind w:left="108"/>
              <w:jc w:val="center"/>
              <w:rPr>
                <w:sz w:val="24"/>
              </w:rPr>
            </w:pPr>
            <w:r w:rsidRPr="0008470C">
              <w:rPr>
                <w:sz w:val="24"/>
              </w:rPr>
              <w:t>3-4</w:t>
            </w:r>
          </w:p>
        </w:tc>
      </w:tr>
      <w:tr w:rsidR="00965178" w:rsidRPr="0008470C" w14:paraId="712644BF" w14:textId="77777777">
        <w:trPr>
          <w:trHeight w:val="345"/>
        </w:trPr>
        <w:tc>
          <w:tcPr>
            <w:tcW w:w="2352" w:type="dxa"/>
          </w:tcPr>
          <w:p w14:paraId="6BE7DDB8" w14:textId="7F9B7550" w:rsidR="00965178" w:rsidRPr="0008470C" w:rsidRDefault="00965178" w:rsidP="00BC5E45">
            <w:pPr>
              <w:pStyle w:val="TableParagraph"/>
              <w:spacing w:line="268" w:lineRule="exact"/>
              <w:jc w:val="both"/>
              <w:rPr>
                <w:sz w:val="24"/>
              </w:rPr>
            </w:pPr>
            <w:r w:rsidRPr="0008470C">
              <w:rPr>
                <w:sz w:val="24"/>
              </w:rPr>
              <w:t>Fenoterol</w:t>
            </w:r>
            <w:r w:rsidR="007A738F">
              <w:rPr>
                <w:sz w:val="24"/>
              </w:rPr>
              <w:t>um</w:t>
            </w:r>
          </w:p>
        </w:tc>
        <w:tc>
          <w:tcPr>
            <w:tcW w:w="2434" w:type="dxa"/>
            <w:gridSpan w:val="2"/>
          </w:tcPr>
          <w:p w14:paraId="3931D740" w14:textId="77777777" w:rsidR="00965178" w:rsidRPr="0008470C" w:rsidRDefault="00965178" w:rsidP="00BC5E45">
            <w:pPr>
              <w:pStyle w:val="TableParagraph"/>
              <w:spacing w:line="268" w:lineRule="exact"/>
              <w:ind w:left="153"/>
              <w:jc w:val="both"/>
              <w:rPr>
                <w:sz w:val="24"/>
              </w:rPr>
            </w:pPr>
            <w:r w:rsidRPr="0008470C">
              <w:rPr>
                <w:sz w:val="24"/>
              </w:rPr>
              <w:t xml:space="preserve">100 </w:t>
            </w:r>
            <w:r w:rsidRPr="0008470C">
              <w:rPr>
                <w:i/>
                <w:sz w:val="24"/>
              </w:rPr>
              <w:t>μg</w:t>
            </w:r>
          </w:p>
        </w:tc>
        <w:tc>
          <w:tcPr>
            <w:tcW w:w="2478" w:type="dxa"/>
            <w:gridSpan w:val="2"/>
          </w:tcPr>
          <w:p w14:paraId="481B9262" w14:textId="77777777" w:rsidR="00965178" w:rsidRPr="0008470C" w:rsidRDefault="006A7FC2" w:rsidP="00BC5E45">
            <w:pPr>
              <w:pStyle w:val="TableParagraph"/>
              <w:spacing w:line="268" w:lineRule="exact"/>
              <w:ind w:left="109"/>
              <w:jc w:val="both"/>
              <w:rPr>
                <w:sz w:val="24"/>
              </w:rPr>
            </w:pPr>
            <w:r w:rsidRPr="0008470C">
              <w:rPr>
                <w:sz w:val="24"/>
              </w:rPr>
              <w:t>100 – 600- 800</w:t>
            </w:r>
            <w:r w:rsidRPr="0008470C">
              <w:rPr>
                <w:i/>
                <w:sz w:val="24"/>
              </w:rPr>
              <w:t xml:space="preserve"> μg</w:t>
            </w:r>
          </w:p>
        </w:tc>
        <w:tc>
          <w:tcPr>
            <w:tcW w:w="2309" w:type="dxa"/>
            <w:gridSpan w:val="2"/>
          </w:tcPr>
          <w:p w14:paraId="64CB9529" w14:textId="77777777" w:rsidR="00965178" w:rsidRPr="0008470C" w:rsidRDefault="006A7FC2" w:rsidP="00583EE2">
            <w:pPr>
              <w:pStyle w:val="TableParagraph"/>
              <w:spacing w:line="268" w:lineRule="exact"/>
              <w:ind w:left="108"/>
              <w:jc w:val="center"/>
              <w:rPr>
                <w:sz w:val="24"/>
              </w:rPr>
            </w:pPr>
            <w:r w:rsidRPr="0008470C">
              <w:rPr>
                <w:sz w:val="24"/>
              </w:rPr>
              <w:t>3-4</w:t>
            </w:r>
          </w:p>
        </w:tc>
      </w:tr>
      <w:tr w:rsidR="00806B36" w:rsidRPr="0008470C" w14:paraId="77559978" w14:textId="77777777" w:rsidTr="00965178">
        <w:trPr>
          <w:trHeight w:val="341"/>
        </w:trPr>
        <w:tc>
          <w:tcPr>
            <w:tcW w:w="9573" w:type="dxa"/>
            <w:gridSpan w:val="7"/>
          </w:tcPr>
          <w:p w14:paraId="64284114" w14:textId="77777777" w:rsidR="00806B36" w:rsidRPr="0008470C" w:rsidRDefault="00C5498F" w:rsidP="00BC5E45">
            <w:pPr>
              <w:pStyle w:val="TableParagraph"/>
              <w:spacing w:line="272" w:lineRule="exact"/>
              <w:ind w:left="2730" w:right="2719"/>
              <w:jc w:val="both"/>
              <w:rPr>
                <w:b/>
                <w:i/>
                <w:sz w:val="24"/>
              </w:rPr>
            </w:pPr>
            <w:r w:rsidRPr="0008470C">
              <w:rPr>
                <w:b/>
                <w:i/>
                <w:sz w:val="24"/>
              </w:rPr>
              <w:t>Metilxantine</w:t>
            </w:r>
          </w:p>
        </w:tc>
      </w:tr>
      <w:tr w:rsidR="00806B36" w:rsidRPr="0008470C" w14:paraId="59988C23" w14:textId="77777777" w:rsidTr="00163A9A">
        <w:trPr>
          <w:trHeight w:val="493"/>
        </w:trPr>
        <w:tc>
          <w:tcPr>
            <w:tcW w:w="2352" w:type="dxa"/>
          </w:tcPr>
          <w:p w14:paraId="29ED7E71" w14:textId="2C4FE0C4" w:rsidR="00806B36" w:rsidRPr="0008470C" w:rsidRDefault="007A738F" w:rsidP="00BC5E45">
            <w:pPr>
              <w:pStyle w:val="TableParagraph"/>
              <w:spacing w:line="268" w:lineRule="exact"/>
              <w:jc w:val="both"/>
              <w:rPr>
                <w:sz w:val="24"/>
              </w:rPr>
            </w:pPr>
            <w:r w:rsidRPr="007A738F">
              <w:rPr>
                <w:sz w:val="24"/>
              </w:rPr>
              <w:t>Aminophyllinum</w:t>
            </w:r>
          </w:p>
        </w:tc>
        <w:tc>
          <w:tcPr>
            <w:tcW w:w="2434" w:type="dxa"/>
            <w:gridSpan w:val="2"/>
          </w:tcPr>
          <w:p w14:paraId="1718739E" w14:textId="77777777" w:rsidR="00806B36" w:rsidRPr="0008470C" w:rsidRDefault="00C5498F" w:rsidP="00BC5E45">
            <w:pPr>
              <w:pStyle w:val="TableParagraph"/>
              <w:spacing w:line="268" w:lineRule="exact"/>
              <w:ind w:left="153"/>
              <w:jc w:val="both"/>
              <w:rPr>
                <w:i/>
                <w:sz w:val="24"/>
              </w:rPr>
            </w:pPr>
            <w:r w:rsidRPr="0008470C">
              <w:rPr>
                <w:sz w:val="24"/>
              </w:rPr>
              <w:t xml:space="preserve">2,4%- 5 </w:t>
            </w:r>
            <w:r w:rsidRPr="0008470C">
              <w:rPr>
                <w:i/>
                <w:sz w:val="24"/>
              </w:rPr>
              <w:t>ml</w:t>
            </w:r>
          </w:p>
        </w:tc>
        <w:tc>
          <w:tcPr>
            <w:tcW w:w="2478" w:type="dxa"/>
            <w:gridSpan w:val="2"/>
          </w:tcPr>
          <w:p w14:paraId="20184194" w14:textId="77777777" w:rsidR="00806B36" w:rsidRPr="0008470C" w:rsidRDefault="00C5498F" w:rsidP="00BC5E45">
            <w:pPr>
              <w:pStyle w:val="TableParagraph"/>
              <w:spacing w:line="249" w:lineRule="exact"/>
              <w:ind w:left="109"/>
              <w:jc w:val="both"/>
            </w:pPr>
            <w:r w:rsidRPr="0008470C">
              <w:t xml:space="preserve">0,24 </w:t>
            </w:r>
            <w:r w:rsidRPr="0008470C">
              <w:rPr>
                <w:i/>
              </w:rPr>
              <w:t xml:space="preserve">g </w:t>
            </w:r>
            <w:r w:rsidRPr="0008470C">
              <w:t>- 10,0</w:t>
            </w:r>
          </w:p>
          <w:p w14:paraId="5D9881B0" w14:textId="77777777" w:rsidR="00806B36" w:rsidRPr="0008470C" w:rsidRDefault="00C5498F" w:rsidP="00BC5E45">
            <w:pPr>
              <w:pStyle w:val="TableParagraph"/>
              <w:spacing w:before="1"/>
              <w:ind w:left="109"/>
              <w:jc w:val="both"/>
              <w:rPr>
                <w:i/>
              </w:rPr>
            </w:pPr>
            <w:r w:rsidRPr="0008470C">
              <w:t xml:space="preserve">0,5 </w:t>
            </w:r>
            <w:r w:rsidRPr="0008470C">
              <w:rPr>
                <w:i/>
              </w:rPr>
              <w:t>g/zi i/v</w:t>
            </w:r>
          </w:p>
        </w:tc>
        <w:tc>
          <w:tcPr>
            <w:tcW w:w="2309" w:type="dxa"/>
            <w:gridSpan w:val="2"/>
            <w:shd w:val="clear" w:color="auto" w:fill="auto"/>
          </w:tcPr>
          <w:p w14:paraId="1EAC7887" w14:textId="77777777" w:rsidR="00806B36" w:rsidRPr="0008470C" w:rsidRDefault="00C5498F" w:rsidP="00583EE2">
            <w:pPr>
              <w:pStyle w:val="TableParagraph"/>
              <w:ind w:left="108"/>
              <w:jc w:val="center"/>
              <w:rPr>
                <w:sz w:val="24"/>
              </w:rPr>
            </w:pPr>
            <w:r w:rsidRPr="0008470C">
              <w:rPr>
                <w:sz w:val="24"/>
              </w:rPr>
              <w:t>1-2</w:t>
            </w:r>
          </w:p>
        </w:tc>
      </w:tr>
      <w:tr w:rsidR="00806B36" w:rsidRPr="0008470C" w14:paraId="4752E346" w14:textId="77777777" w:rsidTr="00965178">
        <w:trPr>
          <w:trHeight w:val="404"/>
        </w:trPr>
        <w:tc>
          <w:tcPr>
            <w:tcW w:w="9573" w:type="dxa"/>
            <w:gridSpan w:val="7"/>
          </w:tcPr>
          <w:p w14:paraId="7AEBE8E7" w14:textId="77777777" w:rsidR="00806B36" w:rsidRPr="0008470C" w:rsidRDefault="00C5498F" w:rsidP="00BC5E45">
            <w:pPr>
              <w:pStyle w:val="TableParagraph"/>
              <w:spacing w:before="1"/>
              <w:ind w:left="2730" w:right="2719"/>
              <w:jc w:val="both"/>
              <w:rPr>
                <w:b/>
                <w:i/>
                <w:sz w:val="24"/>
              </w:rPr>
            </w:pPr>
            <w:r w:rsidRPr="0008470C">
              <w:rPr>
                <w:b/>
                <w:i/>
                <w:sz w:val="24"/>
              </w:rPr>
              <w:t>β</w:t>
            </w:r>
            <w:r w:rsidRPr="0008470C">
              <w:rPr>
                <w:b/>
                <w:i/>
                <w:sz w:val="24"/>
                <w:vertAlign w:val="subscript"/>
              </w:rPr>
              <w:t>2</w:t>
            </w:r>
            <w:r w:rsidRPr="0008470C">
              <w:rPr>
                <w:b/>
                <w:i/>
                <w:sz w:val="24"/>
              </w:rPr>
              <w:t xml:space="preserve"> - agonişti cu durată lungă de acţiune</w:t>
            </w:r>
          </w:p>
        </w:tc>
      </w:tr>
      <w:tr w:rsidR="00806B36" w:rsidRPr="0008470C" w14:paraId="3197D85A" w14:textId="77777777">
        <w:trPr>
          <w:trHeight w:val="551"/>
        </w:trPr>
        <w:tc>
          <w:tcPr>
            <w:tcW w:w="2352" w:type="dxa"/>
          </w:tcPr>
          <w:p w14:paraId="51E5C9EC" w14:textId="0F6E7F58" w:rsidR="00806B36" w:rsidRPr="0008470C" w:rsidRDefault="00C5498F" w:rsidP="00BC5E45">
            <w:pPr>
              <w:pStyle w:val="TableParagraph"/>
              <w:spacing w:line="268" w:lineRule="exact"/>
              <w:jc w:val="both"/>
              <w:rPr>
                <w:sz w:val="24"/>
              </w:rPr>
            </w:pPr>
            <w:r w:rsidRPr="0008470C">
              <w:rPr>
                <w:sz w:val="24"/>
              </w:rPr>
              <w:t>Salmeterol</w:t>
            </w:r>
            <w:r w:rsidR="007A738F">
              <w:rPr>
                <w:sz w:val="24"/>
              </w:rPr>
              <w:t>um</w:t>
            </w:r>
          </w:p>
        </w:tc>
        <w:tc>
          <w:tcPr>
            <w:tcW w:w="2550" w:type="dxa"/>
            <w:gridSpan w:val="3"/>
          </w:tcPr>
          <w:p w14:paraId="7780463C" w14:textId="77777777" w:rsidR="00806B36" w:rsidRPr="0008470C" w:rsidRDefault="00C5498F" w:rsidP="00BC5E45">
            <w:pPr>
              <w:pStyle w:val="TableParagraph"/>
              <w:spacing w:line="268" w:lineRule="exact"/>
              <w:ind w:left="95"/>
              <w:jc w:val="both"/>
              <w:rPr>
                <w:i/>
                <w:sz w:val="24"/>
              </w:rPr>
            </w:pPr>
            <w:r w:rsidRPr="0008470C">
              <w:rPr>
                <w:sz w:val="24"/>
              </w:rPr>
              <w:t xml:space="preserve">25 </w:t>
            </w:r>
            <w:r w:rsidRPr="0008470C">
              <w:rPr>
                <w:i/>
                <w:sz w:val="24"/>
              </w:rPr>
              <w:t>μg</w:t>
            </w:r>
          </w:p>
        </w:tc>
        <w:tc>
          <w:tcPr>
            <w:tcW w:w="2362" w:type="dxa"/>
          </w:tcPr>
          <w:p w14:paraId="0F137465" w14:textId="77777777" w:rsidR="00806B36" w:rsidRPr="0008470C" w:rsidRDefault="00C5498F" w:rsidP="00BC5E45">
            <w:pPr>
              <w:pStyle w:val="TableParagraph"/>
              <w:spacing w:line="266" w:lineRule="exact"/>
              <w:ind w:left="108"/>
              <w:jc w:val="both"/>
              <w:rPr>
                <w:i/>
                <w:sz w:val="24"/>
              </w:rPr>
            </w:pPr>
            <w:r w:rsidRPr="0008470C">
              <w:rPr>
                <w:sz w:val="24"/>
              </w:rPr>
              <w:t xml:space="preserve">50 </w:t>
            </w:r>
            <w:r w:rsidRPr="0008470C">
              <w:rPr>
                <w:i/>
                <w:sz w:val="24"/>
              </w:rPr>
              <w:t>μg</w:t>
            </w:r>
          </w:p>
          <w:p w14:paraId="7864FF42" w14:textId="77777777" w:rsidR="00806B36" w:rsidRPr="0008470C" w:rsidRDefault="00C5498F" w:rsidP="00BC5E45">
            <w:pPr>
              <w:pStyle w:val="TableParagraph"/>
              <w:spacing w:line="265" w:lineRule="exact"/>
              <w:ind w:left="108"/>
              <w:jc w:val="both"/>
              <w:rPr>
                <w:i/>
                <w:sz w:val="24"/>
              </w:rPr>
            </w:pPr>
            <w:r w:rsidRPr="0008470C">
              <w:rPr>
                <w:sz w:val="24"/>
              </w:rPr>
              <w:t xml:space="preserve">100 </w:t>
            </w:r>
            <w:r w:rsidRPr="0008470C">
              <w:rPr>
                <w:i/>
                <w:sz w:val="24"/>
              </w:rPr>
              <w:t>μg</w:t>
            </w:r>
          </w:p>
        </w:tc>
        <w:tc>
          <w:tcPr>
            <w:tcW w:w="2309" w:type="dxa"/>
            <w:gridSpan w:val="2"/>
          </w:tcPr>
          <w:p w14:paraId="55A18C7F" w14:textId="77777777" w:rsidR="00806B36" w:rsidRPr="0008470C" w:rsidRDefault="00C5498F" w:rsidP="00583EE2">
            <w:pPr>
              <w:pStyle w:val="TableParagraph"/>
              <w:spacing w:line="268" w:lineRule="exact"/>
              <w:ind w:left="108"/>
              <w:jc w:val="center"/>
              <w:rPr>
                <w:sz w:val="24"/>
              </w:rPr>
            </w:pPr>
            <w:r w:rsidRPr="0008470C">
              <w:rPr>
                <w:sz w:val="24"/>
              </w:rPr>
              <w:t>2</w:t>
            </w:r>
          </w:p>
        </w:tc>
      </w:tr>
      <w:tr w:rsidR="0051799C" w:rsidRPr="0008470C" w14:paraId="0D91E1AE" w14:textId="77777777" w:rsidTr="0051799C">
        <w:trPr>
          <w:trHeight w:val="285"/>
        </w:trPr>
        <w:tc>
          <w:tcPr>
            <w:tcW w:w="9573" w:type="dxa"/>
            <w:gridSpan w:val="7"/>
            <w:shd w:val="clear" w:color="auto" w:fill="auto"/>
          </w:tcPr>
          <w:p w14:paraId="2953C3F9" w14:textId="77777777" w:rsidR="0051799C" w:rsidRPr="0008470C" w:rsidRDefault="0051799C" w:rsidP="00BC5E45">
            <w:pPr>
              <w:pStyle w:val="TableParagraph"/>
              <w:spacing w:line="268" w:lineRule="exact"/>
              <w:ind w:left="108"/>
              <w:jc w:val="both"/>
              <w:rPr>
                <w:b/>
                <w:i/>
                <w:sz w:val="24"/>
              </w:rPr>
            </w:pPr>
            <w:r w:rsidRPr="0008470C">
              <w:rPr>
                <w:b/>
                <w:i/>
                <w:sz w:val="24"/>
              </w:rPr>
              <w:t>Anticolinergice</w:t>
            </w:r>
          </w:p>
        </w:tc>
      </w:tr>
      <w:tr w:rsidR="00965178" w:rsidRPr="0008470C" w14:paraId="7B966D96" w14:textId="77777777">
        <w:trPr>
          <w:trHeight w:val="551"/>
        </w:trPr>
        <w:tc>
          <w:tcPr>
            <w:tcW w:w="2352" w:type="dxa"/>
          </w:tcPr>
          <w:p w14:paraId="308B88DC" w14:textId="77777777" w:rsidR="00965178" w:rsidRPr="0008470C" w:rsidRDefault="0051799C" w:rsidP="00BC5E45">
            <w:pPr>
              <w:pStyle w:val="TableParagraph"/>
              <w:spacing w:line="268" w:lineRule="exact"/>
              <w:jc w:val="both"/>
              <w:rPr>
                <w:sz w:val="24"/>
              </w:rPr>
            </w:pPr>
            <w:r w:rsidRPr="0008470C">
              <w:rPr>
                <w:sz w:val="24"/>
              </w:rPr>
              <w:t xml:space="preserve">Ipratropium </w:t>
            </w:r>
          </w:p>
        </w:tc>
        <w:tc>
          <w:tcPr>
            <w:tcW w:w="2550" w:type="dxa"/>
            <w:gridSpan w:val="3"/>
          </w:tcPr>
          <w:p w14:paraId="740E1FAF" w14:textId="77777777" w:rsidR="00965178" w:rsidRPr="0008470C" w:rsidRDefault="0051799C" w:rsidP="00BC5E45">
            <w:pPr>
              <w:pStyle w:val="TableParagraph"/>
              <w:spacing w:line="268" w:lineRule="exact"/>
              <w:ind w:left="95"/>
              <w:jc w:val="both"/>
              <w:rPr>
                <w:sz w:val="24"/>
              </w:rPr>
            </w:pPr>
            <w:r w:rsidRPr="0008470C">
              <w:rPr>
                <w:sz w:val="24"/>
              </w:rPr>
              <w:t xml:space="preserve">20 </w:t>
            </w:r>
            <w:r w:rsidRPr="0008470C">
              <w:rPr>
                <w:i/>
                <w:sz w:val="24"/>
              </w:rPr>
              <w:t>μg</w:t>
            </w:r>
          </w:p>
        </w:tc>
        <w:tc>
          <w:tcPr>
            <w:tcW w:w="2362" w:type="dxa"/>
          </w:tcPr>
          <w:p w14:paraId="5CE26C84" w14:textId="77777777" w:rsidR="00965178" w:rsidRPr="0008470C" w:rsidRDefault="0051799C" w:rsidP="00BC5E45">
            <w:pPr>
              <w:pStyle w:val="TableParagraph"/>
              <w:spacing w:line="266" w:lineRule="exact"/>
              <w:ind w:left="108"/>
              <w:jc w:val="both"/>
              <w:rPr>
                <w:sz w:val="24"/>
              </w:rPr>
            </w:pPr>
            <w:r w:rsidRPr="0008470C">
              <w:rPr>
                <w:sz w:val="24"/>
              </w:rPr>
              <w:t>40-160- 240</w:t>
            </w:r>
          </w:p>
        </w:tc>
        <w:tc>
          <w:tcPr>
            <w:tcW w:w="2309" w:type="dxa"/>
            <w:gridSpan w:val="2"/>
          </w:tcPr>
          <w:p w14:paraId="7569EC2D" w14:textId="77777777" w:rsidR="00965178" w:rsidRPr="0008470C" w:rsidRDefault="0051799C" w:rsidP="00583EE2">
            <w:pPr>
              <w:pStyle w:val="TableParagraph"/>
              <w:spacing w:line="268" w:lineRule="exact"/>
              <w:ind w:left="108"/>
              <w:jc w:val="center"/>
              <w:rPr>
                <w:sz w:val="24"/>
              </w:rPr>
            </w:pPr>
            <w:r w:rsidRPr="0008470C">
              <w:rPr>
                <w:sz w:val="24"/>
              </w:rPr>
              <w:t>2-4</w:t>
            </w:r>
          </w:p>
        </w:tc>
      </w:tr>
      <w:tr w:rsidR="00806B36" w:rsidRPr="0008470C" w14:paraId="22180F51" w14:textId="77777777" w:rsidTr="001364E5">
        <w:trPr>
          <w:trHeight w:val="259"/>
        </w:trPr>
        <w:tc>
          <w:tcPr>
            <w:tcW w:w="9573" w:type="dxa"/>
            <w:gridSpan w:val="7"/>
            <w:shd w:val="clear" w:color="auto" w:fill="F1DADA"/>
          </w:tcPr>
          <w:p w14:paraId="54F6FB6B" w14:textId="77777777" w:rsidR="00806B36" w:rsidRPr="0008470C" w:rsidRDefault="00C5498F" w:rsidP="00BC5E45">
            <w:pPr>
              <w:pStyle w:val="TableParagraph"/>
              <w:spacing w:line="272" w:lineRule="exact"/>
              <w:ind w:left="2728" w:right="2719"/>
              <w:jc w:val="both"/>
              <w:rPr>
                <w:b/>
                <w:i/>
                <w:sz w:val="24"/>
              </w:rPr>
            </w:pPr>
            <w:r w:rsidRPr="0008470C">
              <w:rPr>
                <w:b/>
                <w:i/>
                <w:sz w:val="24"/>
              </w:rPr>
              <w:t>Corticosteroizi sistemici</w:t>
            </w:r>
          </w:p>
        </w:tc>
      </w:tr>
      <w:tr w:rsidR="00806B36" w:rsidRPr="0008470C" w14:paraId="67869E39" w14:textId="77777777">
        <w:trPr>
          <w:trHeight w:val="551"/>
        </w:trPr>
        <w:tc>
          <w:tcPr>
            <w:tcW w:w="2352" w:type="dxa"/>
          </w:tcPr>
          <w:p w14:paraId="101048EE" w14:textId="03FA6703" w:rsidR="00806B36" w:rsidRPr="0008470C" w:rsidRDefault="007A738F" w:rsidP="00BC5E45">
            <w:pPr>
              <w:pStyle w:val="TableParagraph"/>
              <w:spacing w:line="268" w:lineRule="exact"/>
              <w:jc w:val="both"/>
              <w:rPr>
                <w:sz w:val="24"/>
              </w:rPr>
            </w:pPr>
            <w:r w:rsidRPr="007A738F">
              <w:rPr>
                <w:sz w:val="24"/>
              </w:rPr>
              <w:t>Methylprednisolonum</w:t>
            </w:r>
          </w:p>
        </w:tc>
        <w:tc>
          <w:tcPr>
            <w:tcW w:w="2550" w:type="dxa"/>
            <w:gridSpan w:val="3"/>
          </w:tcPr>
          <w:p w14:paraId="5BCA9645" w14:textId="77777777" w:rsidR="00806B36" w:rsidRPr="0008470C" w:rsidRDefault="00C5498F" w:rsidP="00BC5E45">
            <w:pPr>
              <w:pStyle w:val="TableParagraph"/>
              <w:spacing w:line="267" w:lineRule="exact"/>
              <w:ind w:left="95"/>
              <w:jc w:val="both"/>
              <w:rPr>
                <w:i/>
                <w:sz w:val="24"/>
              </w:rPr>
            </w:pPr>
            <w:r w:rsidRPr="0008470C">
              <w:rPr>
                <w:sz w:val="24"/>
              </w:rPr>
              <w:t xml:space="preserve">comp. 4 </w:t>
            </w:r>
            <w:r w:rsidRPr="0008470C">
              <w:rPr>
                <w:i/>
                <w:sz w:val="24"/>
              </w:rPr>
              <w:t>mg</w:t>
            </w:r>
            <w:r w:rsidRPr="0008470C">
              <w:rPr>
                <w:sz w:val="24"/>
              </w:rPr>
              <w:t xml:space="preserve">, 16 </w:t>
            </w:r>
            <w:r w:rsidRPr="0008470C">
              <w:rPr>
                <w:i/>
                <w:sz w:val="24"/>
              </w:rPr>
              <w:t>mg</w:t>
            </w:r>
          </w:p>
          <w:p w14:paraId="05F3BDAC" w14:textId="77777777" w:rsidR="00806B36" w:rsidRPr="0008470C" w:rsidRDefault="00C5498F" w:rsidP="00BC5E45">
            <w:pPr>
              <w:pStyle w:val="TableParagraph"/>
              <w:spacing w:line="265" w:lineRule="exact"/>
              <w:ind w:left="95"/>
              <w:jc w:val="both"/>
              <w:rPr>
                <w:i/>
                <w:sz w:val="24"/>
              </w:rPr>
            </w:pPr>
            <w:r w:rsidRPr="0008470C">
              <w:rPr>
                <w:sz w:val="24"/>
              </w:rPr>
              <w:t xml:space="preserve">fiole 20, 250 </w:t>
            </w:r>
            <w:r w:rsidRPr="0008470C">
              <w:rPr>
                <w:i/>
                <w:sz w:val="24"/>
              </w:rPr>
              <w:t>mg</w:t>
            </w:r>
          </w:p>
        </w:tc>
        <w:tc>
          <w:tcPr>
            <w:tcW w:w="2362" w:type="dxa"/>
          </w:tcPr>
          <w:p w14:paraId="72C01279" w14:textId="77777777" w:rsidR="00806B36" w:rsidRPr="0008470C" w:rsidRDefault="00C5498F" w:rsidP="00BC5E45">
            <w:pPr>
              <w:pStyle w:val="TableParagraph"/>
              <w:spacing w:line="268" w:lineRule="exact"/>
              <w:ind w:left="108"/>
              <w:jc w:val="both"/>
              <w:rPr>
                <w:i/>
                <w:sz w:val="24"/>
              </w:rPr>
            </w:pPr>
            <w:r w:rsidRPr="0008470C">
              <w:rPr>
                <w:sz w:val="24"/>
              </w:rPr>
              <w:t xml:space="preserve">4-60 </w:t>
            </w:r>
            <w:r w:rsidRPr="0008470C">
              <w:rPr>
                <w:i/>
                <w:sz w:val="24"/>
              </w:rPr>
              <w:t>mg/zi</w:t>
            </w:r>
          </w:p>
        </w:tc>
        <w:tc>
          <w:tcPr>
            <w:tcW w:w="2309" w:type="dxa"/>
            <w:gridSpan w:val="2"/>
          </w:tcPr>
          <w:p w14:paraId="4D91A57D" w14:textId="77777777" w:rsidR="00806B36" w:rsidRPr="0008470C" w:rsidRDefault="00C5498F" w:rsidP="00583EE2">
            <w:pPr>
              <w:pStyle w:val="TableParagraph"/>
              <w:spacing w:line="268" w:lineRule="exact"/>
              <w:ind w:left="108"/>
              <w:jc w:val="center"/>
              <w:rPr>
                <w:sz w:val="24"/>
              </w:rPr>
            </w:pPr>
            <w:r w:rsidRPr="0008470C">
              <w:rPr>
                <w:sz w:val="24"/>
              </w:rPr>
              <w:t>1-3</w:t>
            </w:r>
          </w:p>
        </w:tc>
      </w:tr>
      <w:tr w:rsidR="00806B36" w:rsidRPr="0008470C" w14:paraId="2E3A5613" w14:textId="77777777">
        <w:trPr>
          <w:trHeight w:val="551"/>
        </w:trPr>
        <w:tc>
          <w:tcPr>
            <w:tcW w:w="2352" w:type="dxa"/>
          </w:tcPr>
          <w:p w14:paraId="3270ED8A" w14:textId="4084F503" w:rsidR="00806B36" w:rsidRPr="0008470C" w:rsidRDefault="00C5498F" w:rsidP="00BC5E45">
            <w:pPr>
              <w:pStyle w:val="TableParagraph"/>
              <w:spacing w:line="268" w:lineRule="exact"/>
              <w:jc w:val="both"/>
              <w:rPr>
                <w:sz w:val="24"/>
              </w:rPr>
            </w:pPr>
            <w:r w:rsidRPr="0008470C">
              <w:rPr>
                <w:sz w:val="24"/>
              </w:rPr>
              <w:t>Prednisolon</w:t>
            </w:r>
            <w:r w:rsidR="007A738F">
              <w:rPr>
                <w:sz w:val="24"/>
              </w:rPr>
              <w:t>um</w:t>
            </w:r>
          </w:p>
        </w:tc>
        <w:tc>
          <w:tcPr>
            <w:tcW w:w="2550" w:type="dxa"/>
            <w:gridSpan w:val="3"/>
          </w:tcPr>
          <w:p w14:paraId="31559223" w14:textId="77777777" w:rsidR="00806B36" w:rsidRPr="0008470C" w:rsidRDefault="00C5498F" w:rsidP="00BC5E45">
            <w:pPr>
              <w:pStyle w:val="TableParagraph"/>
              <w:spacing w:line="266" w:lineRule="exact"/>
              <w:ind w:left="95"/>
              <w:jc w:val="both"/>
              <w:rPr>
                <w:sz w:val="24"/>
              </w:rPr>
            </w:pPr>
            <w:r w:rsidRPr="0008470C">
              <w:rPr>
                <w:sz w:val="24"/>
              </w:rPr>
              <w:t xml:space="preserve">comp. 5 </w:t>
            </w:r>
            <w:r w:rsidRPr="0008470C">
              <w:rPr>
                <w:i/>
                <w:sz w:val="24"/>
              </w:rPr>
              <w:t>mg</w:t>
            </w:r>
            <w:r w:rsidRPr="0008470C">
              <w:rPr>
                <w:sz w:val="24"/>
              </w:rPr>
              <w:t>,</w:t>
            </w:r>
          </w:p>
          <w:p w14:paraId="3AD41BBC" w14:textId="77777777" w:rsidR="00806B36" w:rsidRPr="0008470C" w:rsidRDefault="00C5498F" w:rsidP="00BC5E45">
            <w:pPr>
              <w:pStyle w:val="TableParagraph"/>
              <w:spacing w:line="265" w:lineRule="exact"/>
              <w:ind w:left="95"/>
              <w:jc w:val="both"/>
              <w:rPr>
                <w:i/>
                <w:sz w:val="24"/>
              </w:rPr>
            </w:pPr>
            <w:r w:rsidRPr="0008470C">
              <w:rPr>
                <w:sz w:val="24"/>
              </w:rPr>
              <w:t xml:space="preserve">fiole 30 </w:t>
            </w:r>
            <w:r w:rsidRPr="0008470C">
              <w:rPr>
                <w:i/>
                <w:sz w:val="24"/>
              </w:rPr>
              <w:t>mg/1ml</w:t>
            </w:r>
          </w:p>
        </w:tc>
        <w:tc>
          <w:tcPr>
            <w:tcW w:w="2362" w:type="dxa"/>
          </w:tcPr>
          <w:p w14:paraId="7638DF06" w14:textId="77777777" w:rsidR="00806B36" w:rsidRPr="0008470C" w:rsidRDefault="00C5498F" w:rsidP="00BC5E45">
            <w:pPr>
              <w:pStyle w:val="TableParagraph"/>
              <w:spacing w:line="268" w:lineRule="exact"/>
              <w:ind w:left="108"/>
              <w:jc w:val="both"/>
              <w:rPr>
                <w:sz w:val="24"/>
              </w:rPr>
            </w:pPr>
            <w:r w:rsidRPr="0008470C">
              <w:rPr>
                <w:sz w:val="24"/>
              </w:rPr>
              <w:t xml:space="preserve">5-80 </w:t>
            </w:r>
            <w:r w:rsidRPr="0008470C">
              <w:rPr>
                <w:i/>
                <w:sz w:val="24"/>
              </w:rPr>
              <w:t xml:space="preserve">mg/zi </w:t>
            </w:r>
            <w:r w:rsidRPr="0008470C">
              <w:rPr>
                <w:sz w:val="24"/>
              </w:rPr>
              <w:t>per os</w:t>
            </w:r>
          </w:p>
        </w:tc>
        <w:tc>
          <w:tcPr>
            <w:tcW w:w="2309" w:type="dxa"/>
            <w:gridSpan w:val="2"/>
          </w:tcPr>
          <w:p w14:paraId="7ED0E050" w14:textId="77777777" w:rsidR="00806B36" w:rsidRPr="0008470C" w:rsidRDefault="00C5498F" w:rsidP="00583EE2">
            <w:pPr>
              <w:pStyle w:val="TableParagraph"/>
              <w:spacing w:line="268" w:lineRule="exact"/>
              <w:ind w:left="108"/>
              <w:jc w:val="center"/>
              <w:rPr>
                <w:sz w:val="24"/>
              </w:rPr>
            </w:pPr>
            <w:r w:rsidRPr="0008470C">
              <w:rPr>
                <w:sz w:val="24"/>
              </w:rPr>
              <w:t>1-2</w:t>
            </w:r>
          </w:p>
        </w:tc>
      </w:tr>
      <w:tr w:rsidR="00182993" w:rsidRPr="0008470C" w14:paraId="3170AC24" w14:textId="77777777" w:rsidTr="00091BCF">
        <w:trPr>
          <w:trHeight w:val="303"/>
        </w:trPr>
        <w:tc>
          <w:tcPr>
            <w:tcW w:w="9573" w:type="dxa"/>
            <w:gridSpan w:val="7"/>
            <w:shd w:val="clear" w:color="auto" w:fill="F2DBDB" w:themeFill="accent2" w:themeFillTint="33"/>
          </w:tcPr>
          <w:p w14:paraId="0CB907E6" w14:textId="520F1244" w:rsidR="00182993" w:rsidRPr="0008470C" w:rsidRDefault="00182993" w:rsidP="00BC5E45">
            <w:pPr>
              <w:pStyle w:val="TableParagraph"/>
              <w:spacing w:line="268" w:lineRule="exact"/>
              <w:ind w:left="108"/>
              <w:jc w:val="both"/>
              <w:rPr>
                <w:b/>
                <w:i/>
                <w:sz w:val="24"/>
              </w:rPr>
            </w:pPr>
            <w:r w:rsidRPr="0008470C">
              <w:rPr>
                <w:b/>
                <w:i/>
                <w:sz w:val="24"/>
              </w:rPr>
              <w:t>Citostatic din grupul oxazafoforinelor</w:t>
            </w:r>
          </w:p>
        </w:tc>
      </w:tr>
      <w:tr w:rsidR="00182993" w:rsidRPr="0008470C" w14:paraId="66EE19C1" w14:textId="77777777">
        <w:trPr>
          <w:trHeight w:val="551"/>
        </w:trPr>
        <w:tc>
          <w:tcPr>
            <w:tcW w:w="2352" w:type="dxa"/>
          </w:tcPr>
          <w:p w14:paraId="04E8A13D" w14:textId="77777777" w:rsidR="007A738F" w:rsidRDefault="007A738F" w:rsidP="007A738F">
            <w:pPr>
              <w:pStyle w:val="TableParagraph"/>
              <w:tabs>
                <w:tab w:val="left" w:pos="469"/>
                <w:tab w:val="left" w:pos="470"/>
              </w:tabs>
              <w:spacing w:line="269" w:lineRule="exact"/>
              <w:jc w:val="both"/>
            </w:pPr>
            <w:r w:rsidRPr="007A738F">
              <w:t xml:space="preserve">Cyclophosphamidum </w:t>
            </w:r>
          </w:p>
          <w:p w14:paraId="4BD66559" w14:textId="252B304C" w:rsidR="00182993" w:rsidRPr="0008470C" w:rsidRDefault="00182993" w:rsidP="00BC5E45">
            <w:pPr>
              <w:pStyle w:val="TableParagraph"/>
              <w:spacing w:line="268" w:lineRule="exact"/>
              <w:jc w:val="both"/>
              <w:rPr>
                <w:sz w:val="24"/>
              </w:rPr>
            </w:pPr>
          </w:p>
        </w:tc>
        <w:tc>
          <w:tcPr>
            <w:tcW w:w="2550" w:type="dxa"/>
            <w:gridSpan w:val="3"/>
          </w:tcPr>
          <w:p w14:paraId="5DBE0A23" w14:textId="77777777" w:rsidR="00182993" w:rsidRPr="0008470C" w:rsidRDefault="00182993" w:rsidP="00BC5E45">
            <w:pPr>
              <w:pStyle w:val="TableParagraph"/>
              <w:spacing w:line="266" w:lineRule="exact"/>
              <w:ind w:left="95"/>
              <w:jc w:val="both"/>
              <w:rPr>
                <w:sz w:val="24"/>
              </w:rPr>
            </w:pPr>
            <w:r w:rsidRPr="0008470C">
              <w:rPr>
                <w:sz w:val="24"/>
              </w:rPr>
              <w:t>Flacoane cu pulbere pentru sol.perfuzabilă</w:t>
            </w:r>
          </w:p>
          <w:p w14:paraId="7AFADE52" w14:textId="02CA927D" w:rsidR="00182993" w:rsidRPr="0008470C" w:rsidRDefault="00182993" w:rsidP="00BC5E45">
            <w:pPr>
              <w:pStyle w:val="TableParagraph"/>
              <w:spacing w:line="266" w:lineRule="exact"/>
              <w:ind w:left="95"/>
              <w:jc w:val="both"/>
              <w:rPr>
                <w:sz w:val="24"/>
              </w:rPr>
            </w:pPr>
            <w:r w:rsidRPr="0008470C">
              <w:rPr>
                <w:sz w:val="24"/>
              </w:rPr>
              <w:t>200mg, 500mg, 1000gm</w:t>
            </w:r>
          </w:p>
        </w:tc>
        <w:tc>
          <w:tcPr>
            <w:tcW w:w="2362" w:type="dxa"/>
          </w:tcPr>
          <w:p w14:paraId="052FEB93" w14:textId="48D880ED" w:rsidR="00182993" w:rsidRPr="0008470C" w:rsidRDefault="00182993" w:rsidP="00BC5E45">
            <w:pPr>
              <w:pStyle w:val="TableParagraph"/>
              <w:spacing w:line="268" w:lineRule="exact"/>
              <w:ind w:left="108"/>
              <w:jc w:val="both"/>
              <w:rPr>
                <w:sz w:val="24"/>
              </w:rPr>
            </w:pPr>
            <w:r w:rsidRPr="0008470C">
              <w:rPr>
                <w:sz w:val="24"/>
              </w:rPr>
              <w:t xml:space="preserve">10-15mg/kg sau 400-600 </w:t>
            </w:r>
            <w:r w:rsidRPr="0008470C">
              <w:t>mg/m</w:t>
            </w:r>
            <w:r w:rsidRPr="0008470C">
              <w:rPr>
                <w:vertAlign w:val="superscript"/>
              </w:rPr>
              <w:t xml:space="preserve">2 – </w:t>
            </w:r>
            <w:r w:rsidRPr="0008470C">
              <w:rPr>
                <w:sz w:val="24"/>
              </w:rPr>
              <w:t>utilizare intermitentă 2-5 zile</w:t>
            </w:r>
          </w:p>
        </w:tc>
        <w:tc>
          <w:tcPr>
            <w:tcW w:w="2309" w:type="dxa"/>
            <w:gridSpan w:val="2"/>
          </w:tcPr>
          <w:p w14:paraId="1A6D1C94" w14:textId="3062725E" w:rsidR="00182993" w:rsidRPr="0008470C" w:rsidRDefault="00182993" w:rsidP="00583EE2">
            <w:pPr>
              <w:pStyle w:val="TableParagraph"/>
              <w:spacing w:line="268" w:lineRule="exact"/>
              <w:ind w:left="108"/>
              <w:jc w:val="center"/>
              <w:rPr>
                <w:sz w:val="24"/>
              </w:rPr>
            </w:pPr>
            <w:r w:rsidRPr="0008470C">
              <w:rPr>
                <w:sz w:val="24"/>
              </w:rPr>
              <w:t>1</w:t>
            </w:r>
          </w:p>
        </w:tc>
      </w:tr>
      <w:tr w:rsidR="001364E5" w:rsidRPr="0008470C" w14:paraId="47DA25A2" w14:textId="77777777">
        <w:trPr>
          <w:trHeight w:val="273"/>
        </w:trPr>
        <w:tc>
          <w:tcPr>
            <w:tcW w:w="9573" w:type="dxa"/>
            <w:gridSpan w:val="7"/>
            <w:shd w:val="clear" w:color="auto" w:fill="F1DADA"/>
          </w:tcPr>
          <w:p w14:paraId="0F04D7DE" w14:textId="5E97DB72" w:rsidR="001364E5" w:rsidRPr="0008470C" w:rsidRDefault="001364E5" w:rsidP="00BC5E45">
            <w:pPr>
              <w:pStyle w:val="TableParagraph"/>
              <w:spacing w:line="253" w:lineRule="exact"/>
              <w:ind w:left="2732" w:right="2717"/>
              <w:jc w:val="both"/>
              <w:rPr>
                <w:b/>
                <w:i/>
                <w:sz w:val="24"/>
              </w:rPr>
            </w:pPr>
            <w:r w:rsidRPr="0008470C">
              <w:rPr>
                <w:b/>
                <w:i/>
                <w:sz w:val="24"/>
              </w:rPr>
              <w:t>Inhibitor</w:t>
            </w:r>
            <w:r w:rsidR="0051799C" w:rsidRPr="0008470C">
              <w:rPr>
                <w:b/>
                <w:i/>
                <w:sz w:val="24"/>
              </w:rPr>
              <w:t>i</w:t>
            </w:r>
            <w:r w:rsidRPr="0008470C">
              <w:rPr>
                <w:b/>
                <w:i/>
                <w:sz w:val="24"/>
              </w:rPr>
              <w:t xml:space="preserve"> de tirozin kinază</w:t>
            </w:r>
          </w:p>
        </w:tc>
      </w:tr>
      <w:tr w:rsidR="00645AD1" w:rsidRPr="0008470C" w14:paraId="104E4C86" w14:textId="77777777" w:rsidTr="0065707E">
        <w:trPr>
          <w:trHeight w:val="273"/>
        </w:trPr>
        <w:tc>
          <w:tcPr>
            <w:tcW w:w="2393" w:type="dxa"/>
            <w:gridSpan w:val="2"/>
            <w:shd w:val="clear" w:color="auto" w:fill="auto"/>
          </w:tcPr>
          <w:p w14:paraId="16E2845B" w14:textId="6B7E5B87" w:rsidR="00645AD1" w:rsidRPr="0008470C" w:rsidRDefault="00645AD1" w:rsidP="00BC5E45">
            <w:pPr>
              <w:pStyle w:val="TableParagraph"/>
              <w:spacing w:line="272" w:lineRule="exact"/>
              <w:jc w:val="both"/>
              <w:rPr>
                <w:sz w:val="24"/>
              </w:rPr>
            </w:pPr>
            <w:r w:rsidRPr="0008470C">
              <w:rPr>
                <w:sz w:val="24"/>
              </w:rPr>
              <w:t>Nintedanib</w:t>
            </w:r>
            <w:r w:rsidR="007A738F">
              <w:rPr>
                <w:sz w:val="24"/>
              </w:rPr>
              <w:t>um</w:t>
            </w:r>
            <w:r w:rsidRPr="0008470C">
              <w:rPr>
                <w:sz w:val="24"/>
              </w:rPr>
              <w:t>*</w:t>
            </w:r>
          </w:p>
        </w:tc>
        <w:tc>
          <w:tcPr>
            <w:tcW w:w="2393" w:type="dxa"/>
            <w:shd w:val="clear" w:color="auto" w:fill="auto"/>
          </w:tcPr>
          <w:p w14:paraId="0AFC5BFF" w14:textId="77777777" w:rsidR="00645AD1" w:rsidRPr="0008470C" w:rsidRDefault="00645AD1" w:rsidP="00BC5E45">
            <w:pPr>
              <w:pStyle w:val="TableParagraph"/>
              <w:spacing w:line="271" w:lineRule="exact"/>
              <w:ind w:left="95"/>
              <w:jc w:val="both"/>
              <w:rPr>
                <w:i/>
                <w:sz w:val="24"/>
              </w:rPr>
            </w:pPr>
            <w:r w:rsidRPr="0008470C">
              <w:rPr>
                <w:sz w:val="24"/>
              </w:rPr>
              <w:t xml:space="preserve">caps. 150 </w:t>
            </w:r>
            <w:r w:rsidRPr="0008470C">
              <w:rPr>
                <w:i/>
                <w:sz w:val="24"/>
              </w:rPr>
              <w:t xml:space="preserve">mg, </w:t>
            </w:r>
            <w:r w:rsidRPr="0008470C">
              <w:rPr>
                <w:sz w:val="24"/>
              </w:rPr>
              <w:t>100</w:t>
            </w:r>
            <w:r w:rsidRPr="0008470C">
              <w:rPr>
                <w:i/>
                <w:sz w:val="24"/>
              </w:rPr>
              <w:t>mg</w:t>
            </w:r>
          </w:p>
          <w:p w14:paraId="0E61FD50" w14:textId="77777777" w:rsidR="00645AD1" w:rsidRPr="0008470C" w:rsidRDefault="00645AD1" w:rsidP="00BC5E45">
            <w:pPr>
              <w:pStyle w:val="TableParagraph"/>
              <w:spacing w:line="265" w:lineRule="exact"/>
              <w:ind w:left="95"/>
              <w:jc w:val="both"/>
              <w:rPr>
                <w:i/>
                <w:sz w:val="24"/>
              </w:rPr>
            </w:pPr>
          </w:p>
        </w:tc>
        <w:tc>
          <w:tcPr>
            <w:tcW w:w="2502" w:type="dxa"/>
            <w:gridSpan w:val="3"/>
            <w:shd w:val="clear" w:color="auto" w:fill="auto"/>
          </w:tcPr>
          <w:p w14:paraId="603F97F7" w14:textId="77777777" w:rsidR="00645AD1" w:rsidRPr="0008470C" w:rsidRDefault="00645AD1" w:rsidP="00BC5E45">
            <w:pPr>
              <w:pStyle w:val="TableParagraph"/>
              <w:spacing w:line="272" w:lineRule="exact"/>
              <w:ind w:left="108"/>
              <w:jc w:val="both"/>
              <w:rPr>
                <w:i/>
                <w:sz w:val="24"/>
              </w:rPr>
            </w:pPr>
            <w:r w:rsidRPr="0008470C">
              <w:rPr>
                <w:sz w:val="24"/>
              </w:rPr>
              <w:t xml:space="preserve">200-300 </w:t>
            </w:r>
            <w:r w:rsidRPr="0008470C">
              <w:rPr>
                <w:i/>
                <w:sz w:val="24"/>
              </w:rPr>
              <w:t>mg/zi</w:t>
            </w:r>
          </w:p>
        </w:tc>
        <w:tc>
          <w:tcPr>
            <w:tcW w:w="2285" w:type="dxa"/>
            <w:shd w:val="clear" w:color="auto" w:fill="auto"/>
          </w:tcPr>
          <w:p w14:paraId="02B5B786" w14:textId="77777777" w:rsidR="00645AD1" w:rsidRPr="0008470C" w:rsidRDefault="00645AD1" w:rsidP="00583EE2">
            <w:pPr>
              <w:pStyle w:val="TableParagraph"/>
              <w:spacing w:line="272" w:lineRule="exact"/>
              <w:ind w:left="108"/>
              <w:jc w:val="center"/>
              <w:rPr>
                <w:sz w:val="24"/>
              </w:rPr>
            </w:pPr>
            <w:r w:rsidRPr="0008470C">
              <w:rPr>
                <w:sz w:val="24"/>
              </w:rPr>
              <w:t>2</w:t>
            </w:r>
          </w:p>
        </w:tc>
      </w:tr>
      <w:tr w:rsidR="001364E5" w:rsidRPr="0008470C" w14:paraId="26159A9E" w14:textId="77777777" w:rsidTr="001364E5">
        <w:trPr>
          <w:trHeight w:val="273"/>
        </w:trPr>
        <w:tc>
          <w:tcPr>
            <w:tcW w:w="9573" w:type="dxa"/>
            <w:gridSpan w:val="7"/>
            <w:shd w:val="clear" w:color="auto" w:fill="F2DBDB" w:themeFill="accent2" w:themeFillTint="33"/>
          </w:tcPr>
          <w:p w14:paraId="26DA770B" w14:textId="77777777" w:rsidR="001364E5" w:rsidRPr="0008470C" w:rsidRDefault="001364E5" w:rsidP="00BC5E45">
            <w:pPr>
              <w:pStyle w:val="TableParagraph"/>
              <w:spacing w:line="272" w:lineRule="exact"/>
              <w:ind w:left="108"/>
              <w:jc w:val="both"/>
              <w:rPr>
                <w:b/>
                <w:i/>
                <w:sz w:val="24"/>
              </w:rPr>
            </w:pPr>
            <w:r w:rsidRPr="0008470C">
              <w:rPr>
                <w:b/>
                <w:i/>
                <w:sz w:val="24"/>
              </w:rPr>
              <w:t>Inhibitor</w:t>
            </w:r>
            <w:r w:rsidR="0051799C" w:rsidRPr="0008470C">
              <w:rPr>
                <w:b/>
                <w:i/>
                <w:sz w:val="24"/>
              </w:rPr>
              <w:t>i</w:t>
            </w:r>
            <w:r w:rsidRPr="0008470C">
              <w:rPr>
                <w:b/>
                <w:i/>
                <w:sz w:val="24"/>
              </w:rPr>
              <w:t xml:space="preserve"> de </w:t>
            </w:r>
            <w:r w:rsidR="00C94C84" w:rsidRPr="0008470C">
              <w:rPr>
                <w:b/>
                <w:i/>
                <w:sz w:val="24"/>
              </w:rPr>
              <w:t xml:space="preserve">precursori ai </w:t>
            </w:r>
            <w:r w:rsidRPr="0008470C">
              <w:rPr>
                <w:b/>
                <w:i/>
                <w:sz w:val="24"/>
              </w:rPr>
              <w:t>factor</w:t>
            </w:r>
            <w:r w:rsidR="00C94C84" w:rsidRPr="0008470C">
              <w:rPr>
                <w:b/>
                <w:i/>
                <w:sz w:val="24"/>
              </w:rPr>
              <w:t>ului</w:t>
            </w:r>
            <w:r w:rsidRPr="0008470C">
              <w:rPr>
                <w:b/>
                <w:i/>
                <w:sz w:val="24"/>
              </w:rPr>
              <w:t xml:space="preserve"> de</w:t>
            </w:r>
            <w:r w:rsidR="00C94C84" w:rsidRPr="0008470C">
              <w:rPr>
                <w:b/>
                <w:i/>
                <w:sz w:val="24"/>
              </w:rPr>
              <w:t xml:space="preserve"> creștere</w:t>
            </w:r>
            <w:r w:rsidRPr="0008470C">
              <w:rPr>
                <w:b/>
                <w:i/>
                <w:sz w:val="24"/>
              </w:rPr>
              <w:t xml:space="preserve"> </w:t>
            </w:r>
          </w:p>
        </w:tc>
      </w:tr>
      <w:tr w:rsidR="00645AD1" w:rsidRPr="0008470C" w14:paraId="4C5EB35A" w14:textId="77777777" w:rsidTr="0065707E">
        <w:trPr>
          <w:trHeight w:val="273"/>
        </w:trPr>
        <w:tc>
          <w:tcPr>
            <w:tcW w:w="2393" w:type="dxa"/>
            <w:gridSpan w:val="2"/>
            <w:shd w:val="clear" w:color="auto" w:fill="auto"/>
          </w:tcPr>
          <w:p w14:paraId="25D96D07" w14:textId="766C65F1" w:rsidR="00645AD1" w:rsidRPr="0008470C" w:rsidRDefault="00645AD1" w:rsidP="007A738F">
            <w:pPr>
              <w:pStyle w:val="TableParagraph"/>
              <w:spacing w:line="272" w:lineRule="exact"/>
              <w:jc w:val="both"/>
              <w:rPr>
                <w:sz w:val="24"/>
              </w:rPr>
            </w:pPr>
            <w:r w:rsidRPr="0008470C">
              <w:rPr>
                <w:sz w:val="24"/>
              </w:rPr>
              <w:t>Pirfenidon</w:t>
            </w:r>
            <w:r w:rsidR="007A738F">
              <w:rPr>
                <w:sz w:val="24"/>
              </w:rPr>
              <w:t>um</w:t>
            </w:r>
            <w:r w:rsidRPr="0008470C">
              <w:rPr>
                <w:sz w:val="24"/>
              </w:rPr>
              <w:t>*</w:t>
            </w:r>
          </w:p>
        </w:tc>
        <w:tc>
          <w:tcPr>
            <w:tcW w:w="2393" w:type="dxa"/>
            <w:shd w:val="clear" w:color="auto" w:fill="auto"/>
          </w:tcPr>
          <w:p w14:paraId="21385FEA" w14:textId="77777777" w:rsidR="00645AD1" w:rsidRPr="0008470C" w:rsidRDefault="0051799C" w:rsidP="00BC5E45">
            <w:pPr>
              <w:pStyle w:val="TableParagraph"/>
              <w:spacing w:line="271" w:lineRule="exact"/>
              <w:ind w:left="95"/>
              <w:jc w:val="both"/>
              <w:rPr>
                <w:sz w:val="24"/>
              </w:rPr>
            </w:pPr>
            <w:r w:rsidRPr="0008470C">
              <w:rPr>
                <w:sz w:val="24"/>
              </w:rPr>
              <w:t>caps</w:t>
            </w:r>
            <w:r w:rsidR="00645AD1" w:rsidRPr="0008470C">
              <w:rPr>
                <w:sz w:val="24"/>
              </w:rPr>
              <w:t>.267 mg</w:t>
            </w:r>
          </w:p>
        </w:tc>
        <w:tc>
          <w:tcPr>
            <w:tcW w:w="2502" w:type="dxa"/>
            <w:gridSpan w:val="3"/>
            <w:shd w:val="clear" w:color="auto" w:fill="auto"/>
          </w:tcPr>
          <w:p w14:paraId="0AC45A98" w14:textId="77777777" w:rsidR="00645AD1" w:rsidRPr="0008470C" w:rsidRDefault="00645AD1" w:rsidP="00BC5E45">
            <w:pPr>
              <w:pStyle w:val="TableParagraph"/>
              <w:spacing w:line="272" w:lineRule="exact"/>
              <w:ind w:left="108"/>
              <w:jc w:val="both"/>
              <w:rPr>
                <w:sz w:val="24"/>
              </w:rPr>
            </w:pPr>
            <w:r w:rsidRPr="0008470C">
              <w:rPr>
                <w:sz w:val="24"/>
              </w:rPr>
              <w:t>801-1602-2403mg/zi</w:t>
            </w:r>
          </w:p>
        </w:tc>
        <w:tc>
          <w:tcPr>
            <w:tcW w:w="2285" w:type="dxa"/>
            <w:shd w:val="clear" w:color="auto" w:fill="auto"/>
          </w:tcPr>
          <w:p w14:paraId="29D430BE" w14:textId="77777777" w:rsidR="00645AD1" w:rsidRPr="0008470C" w:rsidRDefault="00645AD1" w:rsidP="00583EE2">
            <w:pPr>
              <w:pStyle w:val="TableParagraph"/>
              <w:spacing w:line="272" w:lineRule="exact"/>
              <w:ind w:left="108"/>
              <w:jc w:val="center"/>
              <w:rPr>
                <w:sz w:val="24"/>
              </w:rPr>
            </w:pPr>
            <w:r w:rsidRPr="0008470C">
              <w:rPr>
                <w:sz w:val="24"/>
              </w:rPr>
              <w:t>3</w:t>
            </w:r>
          </w:p>
        </w:tc>
      </w:tr>
      <w:tr w:rsidR="00645AD1" w:rsidRPr="0008470C" w14:paraId="4B0C1607" w14:textId="77777777" w:rsidTr="00270490">
        <w:trPr>
          <w:trHeight w:val="273"/>
        </w:trPr>
        <w:tc>
          <w:tcPr>
            <w:tcW w:w="9573" w:type="dxa"/>
            <w:gridSpan w:val="7"/>
            <w:shd w:val="clear" w:color="auto" w:fill="E5B8B7" w:themeFill="accent2" w:themeFillTint="66"/>
          </w:tcPr>
          <w:p w14:paraId="681364BA" w14:textId="77777777" w:rsidR="00645AD1" w:rsidRPr="0008470C" w:rsidRDefault="00645AD1" w:rsidP="00BC5E45">
            <w:pPr>
              <w:pStyle w:val="TableParagraph"/>
              <w:spacing w:line="253" w:lineRule="exact"/>
              <w:ind w:left="2732" w:right="2717"/>
              <w:jc w:val="both"/>
              <w:rPr>
                <w:b/>
                <w:i/>
                <w:sz w:val="24"/>
              </w:rPr>
            </w:pPr>
            <w:r w:rsidRPr="0008470C">
              <w:rPr>
                <w:b/>
                <w:i/>
                <w:sz w:val="24"/>
              </w:rPr>
              <w:t>Altele</w:t>
            </w:r>
          </w:p>
        </w:tc>
      </w:tr>
      <w:tr w:rsidR="00270490" w:rsidRPr="0008470C" w14:paraId="402A2ABE" w14:textId="77777777">
        <w:trPr>
          <w:trHeight w:val="273"/>
        </w:trPr>
        <w:tc>
          <w:tcPr>
            <w:tcW w:w="9573" w:type="dxa"/>
            <w:gridSpan w:val="7"/>
            <w:shd w:val="clear" w:color="auto" w:fill="F1DADA"/>
          </w:tcPr>
          <w:p w14:paraId="29B5D7F2" w14:textId="3F15CEA8" w:rsidR="00270490" w:rsidRPr="0008470C" w:rsidRDefault="00FD0793" w:rsidP="00BC5E45">
            <w:pPr>
              <w:pStyle w:val="TableParagraph"/>
              <w:spacing w:line="253" w:lineRule="exact"/>
              <w:ind w:left="2732" w:right="2717"/>
              <w:jc w:val="both"/>
              <w:rPr>
                <w:b/>
                <w:i/>
                <w:sz w:val="24"/>
              </w:rPr>
            </w:pPr>
            <w:r w:rsidRPr="0008470C">
              <w:rPr>
                <w:b/>
                <w:i/>
                <w:sz w:val="24"/>
              </w:rPr>
              <w:t>Mucolitice</w:t>
            </w:r>
          </w:p>
        </w:tc>
      </w:tr>
      <w:tr w:rsidR="00806B36" w:rsidRPr="0008470C" w14:paraId="779E3C1E" w14:textId="77777777">
        <w:trPr>
          <w:trHeight w:val="277"/>
        </w:trPr>
        <w:tc>
          <w:tcPr>
            <w:tcW w:w="2352" w:type="dxa"/>
          </w:tcPr>
          <w:p w14:paraId="2CB68DF8" w14:textId="64B31F42" w:rsidR="00806B36" w:rsidRPr="0008470C" w:rsidRDefault="007A738F" w:rsidP="00BC5E45">
            <w:pPr>
              <w:pStyle w:val="TableParagraph"/>
              <w:spacing w:line="258" w:lineRule="exact"/>
              <w:jc w:val="both"/>
              <w:rPr>
                <w:sz w:val="24"/>
              </w:rPr>
            </w:pPr>
            <w:r w:rsidRPr="007A738F">
              <w:rPr>
                <w:sz w:val="24"/>
              </w:rPr>
              <w:t>Acetylcysteinum</w:t>
            </w:r>
          </w:p>
        </w:tc>
        <w:tc>
          <w:tcPr>
            <w:tcW w:w="2550" w:type="dxa"/>
            <w:gridSpan w:val="3"/>
          </w:tcPr>
          <w:p w14:paraId="72713FDA" w14:textId="77777777" w:rsidR="00806B36" w:rsidRPr="0008470C" w:rsidRDefault="00C5498F" w:rsidP="00BC5E45">
            <w:pPr>
              <w:pStyle w:val="TableParagraph"/>
              <w:spacing w:line="258" w:lineRule="exact"/>
              <w:ind w:left="95"/>
              <w:jc w:val="both"/>
              <w:rPr>
                <w:i/>
                <w:sz w:val="24"/>
              </w:rPr>
            </w:pPr>
            <w:r w:rsidRPr="0008470C">
              <w:rPr>
                <w:sz w:val="24"/>
              </w:rPr>
              <w:t xml:space="preserve">comp. 200, 600 </w:t>
            </w:r>
            <w:r w:rsidRPr="0008470C">
              <w:rPr>
                <w:i/>
                <w:sz w:val="24"/>
              </w:rPr>
              <w:t>mg</w:t>
            </w:r>
          </w:p>
        </w:tc>
        <w:tc>
          <w:tcPr>
            <w:tcW w:w="2362" w:type="dxa"/>
          </w:tcPr>
          <w:p w14:paraId="7DAB8973" w14:textId="77777777" w:rsidR="00806B36" w:rsidRPr="0008470C" w:rsidRDefault="00C5498F" w:rsidP="00BC5E45">
            <w:pPr>
              <w:pStyle w:val="TableParagraph"/>
              <w:spacing w:line="258" w:lineRule="exact"/>
              <w:ind w:left="108"/>
              <w:jc w:val="both"/>
              <w:rPr>
                <w:i/>
                <w:sz w:val="24"/>
              </w:rPr>
            </w:pPr>
            <w:r w:rsidRPr="0008470C">
              <w:rPr>
                <w:sz w:val="24"/>
              </w:rPr>
              <w:t xml:space="preserve">600-1800 </w:t>
            </w:r>
            <w:r w:rsidRPr="0008470C">
              <w:rPr>
                <w:i/>
                <w:sz w:val="24"/>
              </w:rPr>
              <w:t>mg/zi</w:t>
            </w:r>
          </w:p>
        </w:tc>
        <w:tc>
          <w:tcPr>
            <w:tcW w:w="2309" w:type="dxa"/>
            <w:gridSpan w:val="2"/>
          </w:tcPr>
          <w:p w14:paraId="38C4F956" w14:textId="77777777" w:rsidR="00806B36" w:rsidRPr="0008470C" w:rsidRDefault="00C5498F" w:rsidP="00583EE2">
            <w:pPr>
              <w:pStyle w:val="TableParagraph"/>
              <w:spacing w:line="258" w:lineRule="exact"/>
              <w:ind w:left="108"/>
              <w:jc w:val="center"/>
              <w:rPr>
                <w:sz w:val="24"/>
              </w:rPr>
            </w:pPr>
            <w:r w:rsidRPr="0008470C">
              <w:rPr>
                <w:sz w:val="24"/>
              </w:rPr>
              <w:t>1-3</w:t>
            </w:r>
          </w:p>
        </w:tc>
      </w:tr>
      <w:tr w:rsidR="00270490" w:rsidRPr="0008470C" w14:paraId="54A5E1BB" w14:textId="77777777" w:rsidTr="00270490">
        <w:trPr>
          <w:trHeight w:val="278"/>
        </w:trPr>
        <w:tc>
          <w:tcPr>
            <w:tcW w:w="9573" w:type="dxa"/>
            <w:gridSpan w:val="7"/>
            <w:shd w:val="clear" w:color="auto" w:fill="F2DBDB" w:themeFill="accent2" w:themeFillTint="33"/>
          </w:tcPr>
          <w:p w14:paraId="70825FE6" w14:textId="77777777" w:rsidR="00270490" w:rsidRPr="0008470C" w:rsidRDefault="00270490" w:rsidP="00BC5E45">
            <w:pPr>
              <w:pStyle w:val="TableParagraph"/>
              <w:spacing w:line="258" w:lineRule="exact"/>
              <w:ind w:left="108"/>
              <w:jc w:val="both"/>
              <w:rPr>
                <w:b/>
                <w:i/>
                <w:color w:val="000000" w:themeColor="text1"/>
                <w:sz w:val="24"/>
              </w:rPr>
            </w:pPr>
            <w:r w:rsidRPr="0008470C">
              <w:rPr>
                <w:b/>
                <w:i/>
                <w:color w:val="000000" w:themeColor="text1"/>
                <w:sz w:val="24"/>
              </w:rPr>
              <w:t>Inhibitori de pompă protonică</w:t>
            </w:r>
          </w:p>
        </w:tc>
      </w:tr>
      <w:tr w:rsidR="00806B36" w:rsidRPr="0008470C" w14:paraId="623D1F39" w14:textId="77777777">
        <w:trPr>
          <w:trHeight w:val="278"/>
        </w:trPr>
        <w:tc>
          <w:tcPr>
            <w:tcW w:w="2352" w:type="dxa"/>
          </w:tcPr>
          <w:p w14:paraId="7AD1A16A" w14:textId="48578A4D" w:rsidR="00806B36" w:rsidRPr="007A738F" w:rsidRDefault="007A738F" w:rsidP="007A738F">
            <w:pPr>
              <w:pStyle w:val="TableParagraph"/>
              <w:spacing w:line="258" w:lineRule="exact"/>
              <w:jc w:val="both"/>
              <w:rPr>
                <w:color w:val="000000" w:themeColor="text1"/>
                <w:sz w:val="24"/>
                <w:lang w:val="en-US"/>
              </w:rPr>
            </w:pPr>
            <w:r w:rsidRPr="007A738F">
              <w:rPr>
                <w:color w:val="000000" w:themeColor="text1"/>
                <w:sz w:val="24"/>
                <w:lang w:val="en-US"/>
              </w:rPr>
              <w:t>Omeprazolum</w:t>
            </w:r>
          </w:p>
        </w:tc>
        <w:tc>
          <w:tcPr>
            <w:tcW w:w="2550" w:type="dxa"/>
            <w:gridSpan w:val="3"/>
          </w:tcPr>
          <w:p w14:paraId="572A6195" w14:textId="77777777" w:rsidR="00806B36" w:rsidRPr="0008470C" w:rsidRDefault="00C5498F" w:rsidP="00BC5E45">
            <w:pPr>
              <w:pStyle w:val="TableParagraph"/>
              <w:spacing w:line="258" w:lineRule="exact"/>
              <w:ind w:left="95"/>
              <w:jc w:val="both"/>
              <w:rPr>
                <w:i/>
                <w:sz w:val="24"/>
              </w:rPr>
            </w:pPr>
            <w:r w:rsidRPr="0008470C">
              <w:rPr>
                <w:sz w:val="24"/>
              </w:rPr>
              <w:t xml:space="preserve">caps. 20, 40 </w:t>
            </w:r>
            <w:r w:rsidRPr="0008470C">
              <w:rPr>
                <w:i/>
                <w:sz w:val="24"/>
              </w:rPr>
              <w:t>mg</w:t>
            </w:r>
          </w:p>
        </w:tc>
        <w:tc>
          <w:tcPr>
            <w:tcW w:w="2362" w:type="dxa"/>
          </w:tcPr>
          <w:p w14:paraId="0FEE778F" w14:textId="77777777" w:rsidR="00806B36" w:rsidRPr="0008470C" w:rsidRDefault="00C5498F" w:rsidP="00BC5E45">
            <w:pPr>
              <w:pStyle w:val="TableParagraph"/>
              <w:spacing w:line="258" w:lineRule="exact"/>
              <w:ind w:left="108"/>
              <w:jc w:val="both"/>
              <w:rPr>
                <w:i/>
                <w:sz w:val="24"/>
              </w:rPr>
            </w:pPr>
            <w:r w:rsidRPr="0008470C">
              <w:rPr>
                <w:sz w:val="24"/>
              </w:rPr>
              <w:t xml:space="preserve">20-40 </w:t>
            </w:r>
            <w:r w:rsidRPr="0008470C">
              <w:rPr>
                <w:i/>
                <w:sz w:val="24"/>
              </w:rPr>
              <w:t>mg/zi</w:t>
            </w:r>
          </w:p>
        </w:tc>
        <w:tc>
          <w:tcPr>
            <w:tcW w:w="2309" w:type="dxa"/>
            <w:gridSpan w:val="2"/>
          </w:tcPr>
          <w:p w14:paraId="4A6D680A" w14:textId="77777777" w:rsidR="00806B36" w:rsidRPr="0008470C" w:rsidRDefault="00C5498F" w:rsidP="00583EE2">
            <w:pPr>
              <w:pStyle w:val="TableParagraph"/>
              <w:spacing w:line="258" w:lineRule="exact"/>
              <w:ind w:left="108"/>
              <w:jc w:val="center"/>
              <w:rPr>
                <w:sz w:val="24"/>
              </w:rPr>
            </w:pPr>
            <w:r w:rsidRPr="0008470C">
              <w:rPr>
                <w:sz w:val="24"/>
              </w:rPr>
              <w:t>1-2</w:t>
            </w:r>
          </w:p>
        </w:tc>
      </w:tr>
      <w:tr w:rsidR="00015E3D" w:rsidRPr="0008470C" w14:paraId="31CAF6D5" w14:textId="77777777">
        <w:trPr>
          <w:trHeight w:val="278"/>
        </w:trPr>
        <w:tc>
          <w:tcPr>
            <w:tcW w:w="2352" w:type="dxa"/>
          </w:tcPr>
          <w:p w14:paraId="5DE3B482" w14:textId="384E8906" w:rsidR="00015E3D" w:rsidRPr="0008470C" w:rsidRDefault="00015E3D" w:rsidP="00BC5E45">
            <w:pPr>
              <w:pStyle w:val="TableParagraph"/>
              <w:spacing w:line="258" w:lineRule="exact"/>
              <w:jc w:val="both"/>
              <w:rPr>
                <w:color w:val="000000" w:themeColor="text1"/>
                <w:sz w:val="24"/>
              </w:rPr>
            </w:pPr>
            <w:r w:rsidRPr="0008470C">
              <w:rPr>
                <w:color w:val="000000" w:themeColor="text1"/>
                <w:sz w:val="24"/>
              </w:rPr>
              <w:t>Lanzoprazol</w:t>
            </w:r>
            <w:r w:rsidR="007A738F">
              <w:rPr>
                <w:color w:val="000000" w:themeColor="text1"/>
                <w:sz w:val="24"/>
              </w:rPr>
              <w:t>um</w:t>
            </w:r>
          </w:p>
        </w:tc>
        <w:tc>
          <w:tcPr>
            <w:tcW w:w="2550" w:type="dxa"/>
            <w:gridSpan w:val="3"/>
          </w:tcPr>
          <w:p w14:paraId="0390C129" w14:textId="77777777" w:rsidR="00015E3D" w:rsidRPr="0008470C" w:rsidRDefault="001D054E" w:rsidP="00BC5E45">
            <w:pPr>
              <w:pStyle w:val="TableParagraph"/>
              <w:spacing w:line="258" w:lineRule="exact"/>
              <w:ind w:left="95"/>
              <w:jc w:val="both"/>
              <w:rPr>
                <w:sz w:val="24"/>
              </w:rPr>
            </w:pPr>
            <w:r w:rsidRPr="0008470C">
              <w:rPr>
                <w:sz w:val="24"/>
              </w:rPr>
              <w:t>Caps 15, 30 mg</w:t>
            </w:r>
          </w:p>
        </w:tc>
        <w:tc>
          <w:tcPr>
            <w:tcW w:w="2362" w:type="dxa"/>
          </w:tcPr>
          <w:p w14:paraId="634F04E1" w14:textId="77777777" w:rsidR="00015E3D" w:rsidRPr="0008470C" w:rsidRDefault="001D054E" w:rsidP="00BC5E45">
            <w:pPr>
              <w:pStyle w:val="TableParagraph"/>
              <w:spacing w:line="258" w:lineRule="exact"/>
              <w:ind w:left="108"/>
              <w:jc w:val="both"/>
              <w:rPr>
                <w:sz w:val="24"/>
              </w:rPr>
            </w:pPr>
            <w:r w:rsidRPr="0008470C">
              <w:rPr>
                <w:sz w:val="24"/>
              </w:rPr>
              <w:t>15 -30 mg/zi</w:t>
            </w:r>
          </w:p>
        </w:tc>
        <w:tc>
          <w:tcPr>
            <w:tcW w:w="2309" w:type="dxa"/>
            <w:gridSpan w:val="2"/>
          </w:tcPr>
          <w:p w14:paraId="697B1469" w14:textId="77777777" w:rsidR="00015E3D" w:rsidRPr="0008470C" w:rsidRDefault="001D054E" w:rsidP="00583EE2">
            <w:pPr>
              <w:pStyle w:val="TableParagraph"/>
              <w:spacing w:line="258" w:lineRule="exact"/>
              <w:ind w:left="108"/>
              <w:jc w:val="center"/>
              <w:rPr>
                <w:sz w:val="24"/>
              </w:rPr>
            </w:pPr>
            <w:r w:rsidRPr="0008470C">
              <w:rPr>
                <w:sz w:val="24"/>
              </w:rPr>
              <w:t>1</w:t>
            </w:r>
          </w:p>
        </w:tc>
      </w:tr>
      <w:tr w:rsidR="00015E3D" w:rsidRPr="0008470C" w14:paraId="754F7247" w14:textId="77777777">
        <w:trPr>
          <w:trHeight w:val="278"/>
        </w:trPr>
        <w:tc>
          <w:tcPr>
            <w:tcW w:w="2352" w:type="dxa"/>
          </w:tcPr>
          <w:p w14:paraId="526C186D" w14:textId="37EB8817" w:rsidR="00015E3D" w:rsidRPr="0008470C" w:rsidRDefault="00015E3D" w:rsidP="00BC5E45">
            <w:pPr>
              <w:pStyle w:val="TableParagraph"/>
              <w:spacing w:line="258" w:lineRule="exact"/>
              <w:jc w:val="both"/>
              <w:rPr>
                <w:color w:val="000000" w:themeColor="text1"/>
                <w:sz w:val="24"/>
              </w:rPr>
            </w:pPr>
            <w:r w:rsidRPr="0008470C">
              <w:rPr>
                <w:color w:val="000000" w:themeColor="text1"/>
                <w:sz w:val="24"/>
              </w:rPr>
              <w:t>Pantoprazol</w:t>
            </w:r>
            <w:r w:rsidR="007A738F">
              <w:rPr>
                <w:color w:val="000000" w:themeColor="text1"/>
                <w:sz w:val="24"/>
              </w:rPr>
              <w:t>um</w:t>
            </w:r>
          </w:p>
        </w:tc>
        <w:tc>
          <w:tcPr>
            <w:tcW w:w="2550" w:type="dxa"/>
            <w:gridSpan w:val="3"/>
          </w:tcPr>
          <w:p w14:paraId="17F1FFA4" w14:textId="77777777" w:rsidR="00015E3D" w:rsidRPr="0008470C" w:rsidRDefault="001D054E" w:rsidP="00BC5E45">
            <w:pPr>
              <w:pStyle w:val="TableParagraph"/>
              <w:spacing w:line="258" w:lineRule="exact"/>
              <w:ind w:left="95"/>
              <w:jc w:val="both"/>
              <w:rPr>
                <w:sz w:val="24"/>
              </w:rPr>
            </w:pPr>
            <w:r w:rsidRPr="0008470C">
              <w:rPr>
                <w:sz w:val="24"/>
              </w:rPr>
              <w:t>Comp. 20mg</w:t>
            </w:r>
          </w:p>
        </w:tc>
        <w:tc>
          <w:tcPr>
            <w:tcW w:w="2362" w:type="dxa"/>
          </w:tcPr>
          <w:p w14:paraId="39E8FB96" w14:textId="77777777" w:rsidR="00015E3D" w:rsidRPr="0008470C" w:rsidRDefault="001D054E" w:rsidP="00BC5E45">
            <w:pPr>
              <w:pStyle w:val="TableParagraph"/>
              <w:spacing w:line="258" w:lineRule="exact"/>
              <w:ind w:left="108"/>
              <w:jc w:val="both"/>
              <w:rPr>
                <w:sz w:val="24"/>
              </w:rPr>
            </w:pPr>
            <w:r w:rsidRPr="0008470C">
              <w:rPr>
                <w:sz w:val="24"/>
              </w:rPr>
              <w:t>20mg</w:t>
            </w:r>
          </w:p>
        </w:tc>
        <w:tc>
          <w:tcPr>
            <w:tcW w:w="2309" w:type="dxa"/>
            <w:gridSpan w:val="2"/>
          </w:tcPr>
          <w:p w14:paraId="3A088E7F" w14:textId="77777777" w:rsidR="00015E3D" w:rsidRPr="0008470C" w:rsidRDefault="001D054E" w:rsidP="00583EE2">
            <w:pPr>
              <w:pStyle w:val="TableParagraph"/>
              <w:spacing w:line="258" w:lineRule="exact"/>
              <w:ind w:left="108"/>
              <w:jc w:val="center"/>
              <w:rPr>
                <w:sz w:val="24"/>
              </w:rPr>
            </w:pPr>
            <w:r w:rsidRPr="0008470C">
              <w:rPr>
                <w:sz w:val="24"/>
              </w:rPr>
              <w:t>1</w:t>
            </w:r>
          </w:p>
        </w:tc>
      </w:tr>
      <w:tr w:rsidR="00015E3D" w:rsidRPr="0008470C" w14:paraId="623262F7" w14:textId="77777777">
        <w:trPr>
          <w:trHeight w:val="278"/>
        </w:trPr>
        <w:tc>
          <w:tcPr>
            <w:tcW w:w="2352" w:type="dxa"/>
          </w:tcPr>
          <w:p w14:paraId="03E00D53" w14:textId="61D0BD2F" w:rsidR="00015E3D" w:rsidRPr="0008470C" w:rsidRDefault="00015E3D" w:rsidP="00BC5E45">
            <w:pPr>
              <w:pStyle w:val="TableParagraph"/>
              <w:spacing w:line="258" w:lineRule="exact"/>
              <w:jc w:val="both"/>
              <w:rPr>
                <w:color w:val="000000" w:themeColor="text1"/>
                <w:sz w:val="24"/>
              </w:rPr>
            </w:pPr>
            <w:r w:rsidRPr="0008470C">
              <w:rPr>
                <w:color w:val="000000" w:themeColor="text1"/>
                <w:sz w:val="24"/>
              </w:rPr>
              <w:t>Rabeprazol</w:t>
            </w:r>
            <w:r w:rsidR="007A738F">
              <w:rPr>
                <w:color w:val="000000" w:themeColor="text1"/>
                <w:sz w:val="24"/>
              </w:rPr>
              <w:t>um</w:t>
            </w:r>
          </w:p>
        </w:tc>
        <w:tc>
          <w:tcPr>
            <w:tcW w:w="2550" w:type="dxa"/>
            <w:gridSpan w:val="3"/>
          </w:tcPr>
          <w:p w14:paraId="456BE29F" w14:textId="77777777" w:rsidR="00015E3D" w:rsidRPr="0008470C" w:rsidRDefault="001D054E" w:rsidP="00BC5E45">
            <w:pPr>
              <w:pStyle w:val="TableParagraph"/>
              <w:spacing w:line="258" w:lineRule="exact"/>
              <w:ind w:left="95"/>
              <w:jc w:val="both"/>
              <w:rPr>
                <w:sz w:val="24"/>
              </w:rPr>
            </w:pPr>
            <w:r w:rsidRPr="0008470C">
              <w:rPr>
                <w:sz w:val="24"/>
              </w:rPr>
              <w:t>Comp. 10, 20 mg</w:t>
            </w:r>
          </w:p>
        </w:tc>
        <w:tc>
          <w:tcPr>
            <w:tcW w:w="2362" w:type="dxa"/>
          </w:tcPr>
          <w:p w14:paraId="56E1D3D0" w14:textId="77777777" w:rsidR="00015E3D" w:rsidRPr="0008470C" w:rsidRDefault="001D054E" w:rsidP="00BC5E45">
            <w:pPr>
              <w:pStyle w:val="TableParagraph"/>
              <w:spacing w:line="258" w:lineRule="exact"/>
              <w:ind w:left="108"/>
              <w:jc w:val="both"/>
              <w:rPr>
                <w:sz w:val="24"/>
              </w:rPr>
            </w:pPr>
            <w:r w:rsidRPr="0008470C">
              <w:rPr>
                <w:sz w:val="24"/>
              </w:rPr>
              <w:t>10-20mg</w:t>
            </w:r>
          </w:p>
        </w:tc>
        <w:tc>
          <w:tcPr>
            <w:tcW w:w="2309" w:type="dxa"/>
            <w:gridSpan w:val="2"/>
          </w:tcPr>
          <w:p w14:paraId="3087BB8A" w14:textId="77777777" w:rsidR="00015E3D" w:rsidRPr="0008470C" w:rsidRDefault="001D054E" w:rsidP="00583EE2">
            <w:pPr>
              <w:pStyle w:val="TableParagraph"/>
              <w:spacing w:line="258" w:lineRule="exact"/>
              <w:ind w:left="108"/>
              <w:jc w:val="center"/>
              <w:rPr>
                <w:sz w:val="24"/>
              </w:rPr>
            </w:pPr>
            <w:r w:rsidRPr="0008470C">
              <w:rPr>
                <w:sz w:val="24"/>
              </w:rPr>
              <w:t>1</w:t>
            </w:r>
          </w:p>
        </w:tc>
      </w:tr>
    </w:tbl>
    <w:p w14:paraId="5D5746A5" w14:textId="77777777" w:rsidR="00C02ECA" w:rsidRDefault="00C02ECA" w:rsidP="00BC5E45">
      <w:pPr>
        <w:spacing w:line="258" w:lineRule="exact"/>
        <w:jc w:val="both"/>
        <w:rPr>
          <w:sz w:val="24"/>
        </w:rPr>
      </w:pPr>
    </w:p>
    <w:p w14:paraId="420B82A9" w14:textId="270DF406" w:rsidR="00806B36" w:rsidRPr="0008470C" w:rsidRDefault="00C02ECA" w:rsidP="00BC5E45">
      <w:pPr>
        <w:spacing w:line="258" w:lineRule="exact"/>
        <w:jc w:val="both"/>
        <w:rPr>
          <w:sz w:val="24"/>
        </w:rPr>
        <w:sectPr w:rsidR="00806B36" w:rsidRPr="0008470C">
          <w:pgSz w:w="11910" w:h="16840"/>
          <w:pgMar w:top="1280" w:right="460" w:bottom="980" w:left="660" w:header="0" w:footer="791" w:gutter="0"/>
          <w:cols w:space="720"/>
        </w:sectPr>
      </w:pPr>
      <w:r w:rsidRPr="0008470C">
        <w:rPr>
          <w:sz w:val="24"/>
        </w:rPr>
        <w:t>*</w:t>
      </w:r>
      <w:r>
        <w:rPr>
          <w:sz w:val="24"/>
        </w:rPr>
        <w:t>Preparatele medicamentoase nu sunt înregistrate în Nomenclatorul de Stat al Medicamentelor, dar recomandate de Ghidurile internaționale bazate pe dovezi.</w:t>
      </w:r>
    </w:p>
    <w:p w14:paraId="4EA05A92" w14:textId="77777777" w:rsidR="00806B36" w:rsidRPr="0008470C" w:rsidRDefault="00C5498F" w:rsidP="00BC5E45">
      <w:pPr>
        <w:pStyle w:val="2"/>
        <w:jc w:val="both"/>
      </w:pPr>
      <w:bookmarkStart w:id="83" w:name="Anexa_4._Formular_de_consultaţie_la_medi"/>
      <w:bookmarkStart w:id="84" w:name="_Toc29760491"/>
      <w:bookmarkEnd w:id="83"/>
      <w:r w:rsidRPr="0008470C">
        <w:lastRenderedPageBreak/>
        <w:t>Anexa 4. Formular de consultaţie la medicul de familie</w:t>
      </w:r>
      <w:bookmarkEnd w:id="84"/>
    </w:p>
    <w:p w14:paraId="78BF7052" w14:textId="77777777" w:rsidR="00806B36" w:rsidRPr="0008470C" w:rsidRDefault="00C5498F" w:rsidP="00583EE2">
      <w:pPr>
        <w:spacing w:before="57" w:line="337" w:lineRule="exact"/>
        <w:ind w:left="1039"/>
        <w:jc w:val="center"/>
        <w:rPr>
          <w:b/>
          <w:i/>
          <w:sz w:val="28"/>
        </w:rPr>
      </w:pPr>
      <w:r w:rsidRPr="0008470C">
        <w:rPr>
          <w:b/>
          <w:i/>
          <w:sz w:val="28"/>
        </w:rPr>
        <w:t>(Pneumonite intersti</w:t>
      </w:r>
      <w:r w:rsidRPr="0008470C">
        <w:rPr>
          <w:b/>
          <w:i/>
          <w:sz w:val="29"/>
        </w:rPr>
        <w:t>ț</w:t>
      </w:r>
      <w:r w:rsidRPr="0008470C">
        <w:rPr>
          <w:b/>
          <w:i/>
          <w:sz w:val="28"/>
        </w:rPr>
        <w:t>iale idiopatice)</w:t>
      </w:r>
    </w:p>
    <w:p w14:paraId="7A17A382" w14:textId="77777777" w:rsidR="00EB5EDD" w:rsidRPr="0008470C" w:rsidRDefault="00EB5EDD" w:rsidP="00BC5E45">
      <w:pPr>
        <w:pStyle w:val="a4"/>
        <w:ind w:firstLine="0"/>
        <w:jc w:val="both"/>
        <w:rPr>
          <w:b/>
        </w:rPr>
      </w:pPr>
    </w:p>
    <w:p w14:paraId="6344FF76" w14:textId="55F5F851" w:rsidR="00806B36" w:rsidRPr="0008470C" w:rsidRDefault="00C5498F" w:rsidP="00BC5E45">
      <w:pPr>
        <w:pStyle w:val="a4"/>
        <w:ind w:firstLine="0"/>
        <w:jc w:val="both"/>
        <w:rPr>
          <w:b/>
        </w:rPr>
      </w:pPr>
      <w:r w:rsidRPr="0008470C">
        <w:rPr>
          <w:b/>
        </w:rPr>
        <w:t>Pacientul (a)</w:t>
      </w:r>
      <w:r w:rsidR="00EB5EDD" w:rsidRPr="0008470C">
        <w:rPr>
          <w:b/>
          <w:u w:val="single"/>
        </w:rPr>
        <w:t xml:space="preserve"> ______________</w:t>
      </w:r>
      <w:r w:rsidRPr="0008470C">
        <w:rPr>
          <w:b/>
        </w:rPr>
        <w:t>bărbat/femeie;  Anul de</w:t>
      </w:r>
      <w:r w:rsidRPr="0008470C">
        <w:rPr>
          <w:b/>
          <w:spacing w:val="-11"/>
        </w:rPr>
        <w:t xml:space="preserve"> </w:t>
      </w:r>
      <w:r w:rsidRPr="0008470C">
        <w:rPr>
          <w:b/>
        </w:rPr>
        <w:t>naşter</w:t>
      </w:r>
      <w:r w:rsidR="00EB5EDD" w:rsidRPr="0008470C">
        <w:rPr>
          <w:b/>
        </w:rPr>
        <w:t>e</w:t>
      </w:r>
      <w:r w:rsidR="00EB5EDD" w:rsidRPr="0008470C">
        <w:t>______________</w:t>
      </w:r>
    </w:p>
    <w:p w14:paraId="69092D81" w14:textId="77777777" w:rsidR="00806B36" w:rsidRPr="0008470C" w:rsidRDefault="00806B36" w:rsidP="00BC5E45">
      <w:pPr>
        <w:pStyle w:val="a4"/>
        <w:ind w:firstLine="0"/>
        <w:jc w:val="both"/>
        <w:rPr>
          <w:b/>
          <w:sz w:val="20"/>
        </w:rPr>
      </w:pPr>
    </w:p>
    <w:p w14:paraId="0EF16C5E" w14:textId="77777777" w:rsidR="00806B36" w:rsidRPr="0008470C" w:rsidRDefault="00806B36" w:rsidP="00BC5E45">
      <w:pPr>
        <w:pStyle w:val="a4"/>
        <w:spacing w:before="8"/>
        <w:ind w:firstLine="0"/>
        <w:jc w:val="both"/>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5"/>
        <w:gridCol w:w="1440"/>
        <w:gridCol w:w="1618"/>
        <w:gridCol w:w="1440"/>
        <w:gridCol w:w="1440"/>
      </w:tblGrid>
      <w:tr w:rsidR="00806B36" w:rsidRPr="0008470C" w14:paraId="7BDF582F" w14:textId="77777777">
        <w:trPr>
          <w:trHeight w:val="393"/>
        </w:trPr>
        <w:tc>
          <w:tcPr>
            <w:tcW w:w="4325" w:type="dxa"/>
          </w:tcPr>
          <w:p w14:paraId="5ED70300" w14:textId="77777777" w:rsidR="00806B36" w:rsidRPr="0008470C" w:rsidRDefault="00C5498F" w:rsidP="00BC5E45">
            <w:pPr>
              <w:pStyle w:val="TableParagraph"/>
              <w:spacing w:line="272" w:lineRule="exact"/>
              <w:jc w:val="both"/>
              <w:rPr>
                <w:b/>
                <w:sz w:val="24"/>
              </w:rPr>
            </w:pPr>
            <w:r w:rsidRPr="0008470C">
              <w:rPr>
                <w:b/>
                <w:sz w:val="24"/>
              </w:rPr>
              <w:t>Factorii evaluaţi</w:t>
            </w:r>
          </w:p>
        </w:tc>
        <w:tc>
          <w:tcPr>
            <w:tcW w:w="1440" w:type="dxa"/>
          </w:tcPr>
          <w:p w14:paraId="799B0152" w14:textId="77777777" w:rsidR="00806B36" w:rsidRPr="0008470C" w:rsidRDefault="00C5498F" w:rsidP="00BC5E45">
            <w:pPr>
              <w:pStyle w:val="TableParagraph"/>
              <w:spacing w:line="221" w:lineRule="exact"/>
              <w:ind w:left="105"/>
              <w:jc w:val="both"/>
              <w:rPr>
                <w:sz w:val="20"/>
              </w:rPr>
            </w:pPr>
            <w:r w:rsidRPr="0008470C">
              <w:rPr>
                <w:sz w:val="20"/>
              </w:rPr>
              <w:t>Data</w:t>
            </w:r>
          </w:p>
        </w:tc>
        <w:tc>
          <w:tcPr>
            <w:tcW w:w="1618" w:type="dxa"/>
          </w:tcPr>
          <w:p w14:paraId="4A8E9D53" w14:textId="77777777" w:rsidR="00806B36" w:rsidRPr="0008470C" w:rsidRDefault="00C5498F" w:rsidP="00BC5E45">
            <w:pPr>
              <w:pStyle w:val="TableParagraph"/>
              <w:spacing w:line="221" w:lineRule="exact"/>
              <w:ind w:left="105"/>
              <w:jc w:val="both"/>
              <w:rPr>
                <w:sz w:val="20"/>
              </w:rPr>
            </w:pPr>
            <w:r w:rsidRPr="0008470C">
              <w:rPr>
                <w:sz w:val="20"/>
              </w:rPr>
              <w:t>Data</w:t>
            </w:r>
          </w:p>
        </w:tc>
        <w:tc>
          <w:tcPr>
            <w:tcW w:w="1440" w:type="dxa"/>
          </w:tcPr>
          <w:p w14:paraId="5C3660C7" w14:textId="77777777" w:rsidR="00806B36" w:rsidRPr="0008470C" w:rsidRDefault="00C5498F" w:rsidP="00BC5E45">
            <w:pPr>
              <w:pStyle w:val="TableParagraph"/>
              <w:spacing w:line="221" w:lineRule="exact"/>
              <w:ind w:left="104"/>
              <w:jc w:val="both"/>
              <w:rPr>
                <w:sz w:val="20"/>
              </w:rPr>
            </w:pPr>
            <w:r w:rsidRPr="0008470C">
              <w:rPr>
                <w:sz w:val="20"/>
              </w:rPr>
              <w:t>Data</w:t>
            </w:r>
          </w:p>
        </w:tc>
        <w:tc>
          <w:tcPr>
            <w:tcW w:w="1440" w:type="dxa"/>
          </w:tcPr>
          <w:p w14:paraId="2D2B9427" w14:textId="77777777" w:rsidR="00806B36" w:rsidRPr="0008470C" w:rsidRDefault="00C5498F" w:rsidP="00BC5E45">
            <w:pPr>
              <w:pStyle w:val="TableParagraph"/>
              <w:spacing w:line="221" w:lineRule="exact"/>
              <w:ind w:left="104"/>
              <w:jc w:val="both"/>
              <w:rPr>
                <w:sz w:val="20"/>
              </w:rPr>
            </w:pPr>
            <w:r w:rsidRPr="0008470C">
              <w:rPr>
                <w:sz w:val="20"/>
              </w:rPr>
              <w:t>Data</w:t>
            </w:r>
          </w:p>
        </w:tc>
      </w:tr>
      <w:tr w:rsidR="00806B36" w:rsidRPr="0008470C" w14:paraId="614E70F7" w14:textId="77777777">
        <w:trPr>
          <w:trHeight w:val="397"/>
        </w:trPr>
        <w:tc>
          <w:tcPr>
            <w:tcW w:w="4325" w:type="dxa"/>
          </w:tcPr>
          <w:p w14:paraId="4246EFDF" w14:textId="77777777" w:rsidR="00806B36" w:rsidRPr="0008470C" w:rsidRDefault="00C5498F" w:rsidP="00BC5E45">
            <w:pPr>
              <w:pStyle w:val="TableParagraph"/>
              <w:spacing w:line="268" w:lineRule="exact"/>
              <w:jc w:val="both"/>
              <w:rPr>
                <w:sz w:val="24"/>
              </w:rPr>
            </w:pPr>
            <w:r w:rsidRPr="0008470C">
              <w:rPr>
                <w:sz w:val="24"/>
              </w:rPr>
              <w:t>Tusea (da/nu)</w:t>
            </w:r>
          </w:p>
        </w:tc>
        <w:tc>
          <w:tcPr>
            <w:tcW w:w="1440" w:type="dxa"/>
          </w:tcPr>
          <w:p w14:paraId="366D0DF6" w14:textId="77777777" w:rsidR="00806B36" w:rsidRPr="0008470C" w:rsidRDefault="00806B36" w:rsidP="00BC5E45">
            <w:pPr>
              <w:pStyle w:val="TableParagraph"/>
              <w:ind w:left="0"/>
              <w:jc w:val="both"/>
              <w:rPr>
                <w:sz w:val="24"/>
              </w:rPr>
            </w:pPr>
          </w:p>
        </w:tc>
        <w:tc>
          <w:tcPr>
            <w:tcW w:w="1618" w:type="dxa"/>
          </w:tcPr>
          <w:p w14:paraId="10BD68F1" w14:textId="77777777" w:rsidR="00806B36" w:rsidRPr="0008470C" w:rsidRDefault="00806B36" w:rsidP="00BC5E45">
            <w:pPr>
              <w:pStyle w:val="TableParagraph"/>
              <w:ind w:left="0"/>
              <w:jc w:val="both"/>
              <w:rPr>
                <w:sz w:val="24"/>
              </w:rPr>
            </w:pPr>
          </w:p>
        </w:tc>
        <w:tc>
          <w:tcPr>
            <w:tcW w:w="1440" w:type="dxa"/>
          </w:tcPr>
          <w:p w14:paraId="4D6F9F78" w14:textId="77777777" w:rsidR="00806B36" w:rsidRPr="0008470C" w:rsidRDefault="00806B36" w:rsidP="00BC5E45">
            <w:pPr>
              <w:pStyle w:val="TableParagraph"/>
              <w:ind w:left="0"/>
              <w:jc w:val="both"/>
              <w:rPr>
                <w:sz w:val="24"/>
              </w:rPr>
            </w:pPr>
          </w:p>
        </w:tc>
        <w:tc>
          <w:tcPr>
            <w:tcW w:w="1440" w:type="dxa"/>
          </w:tcPr>
          <w:p w14:paraId="4E45A818" w14:textId="77777777" w:rsidR="00806B36" w:rsidRPr="0008470C" w:rsidRDefault="00806B36" w:rsidP="00BC5E45">
            <w:pPr>
              <w:pStyle w:val="TableParagraph"/>
              <w:ind w:left="0"/>
              <w:jc w:val="both"/>
              <w:rPr>
                <w:sz w:val="24"/>
              </w:rPr>
            </w:pPr>
          </w:p>
        </w:tc>
      </w:tr>
      <w:tr w:rsidR="00806B36" w:rsidRPr="0008470C" w14:paraId="05FC1C72" w14:textId="77777777">
        <w:trPr>
          <w:trHeight w:val="393"/>
        </w:trPr>
        <w:tc>
          <w:tcPr>
            <w:tcW w:w="4325" w:type="dxa"/>
          </w:tcPr>
          <w:p w14:paraId="1950A22D" w14:textId="77777777" w:rsidR="00806B36" w:rsidRPr="0008470C" w:rsidRDefault="00C5498F" w:rsidP="00BC5E45">
            <w:pPr>
              <w:pStyle w:val="TableParagraph"/>
              <w:spacing w:line="268" w:lineRule="exact"/>
              <w:jc w:val="both"/>
              <w:rPr>
                <w:sz w:val="24"/>
              </w:rPr>
            </w:pPr>
            <w:r w:rsidRPr="0008470C">
              <w:rPr>
                <w:sz w:val="24"/>
              </w:rPr>
              <w:t>Expectoraţiile (da/nu, specificaţi)</w:t>
            </w:r>
          </w:p>
        </w:tc>
        <w:tc>
          <w:tcPr>
            <w:tcW w:w="1440" w:type="dxa"/>
          </w:tcPr>
          <w:p w14:paraId="456A6825" w14:textId="77777777" w:rsidR="00806B36" w:rsidRPr="0008470C" w:rsidRDefault="00806B36" w:rsidP="00BC5E45">
            <w:pPr>
              <w:pStyle w:val="TableParagraph"/>
              <w:ind w:left="0"/>
              <w:jc w:val="both"/>
              <w:rPr>
                <w:sz w:val="24"/>
              </w:rPr>
            </w:pPr>
          </w:p>
        </w:tc>
        <w:tc>
          <w:tcPr>
            <w:tcW w:w="1618" w:type="dxa"/>
          </w:tcPr>
          <w:p w14:paraId="1E2A3E71" w14:textId="77777777" w:rsidR="00806B36" w:rsidRPr="0008470C" w:rsidRDefault="00806B36" w:rsidP="00BC5E45">
            <w:pPr>
              <w:pStyle w:val="TableParagraph"/>
              <w:ind w:left="0"/>
              <w:jc w:val="both"/>
              <w:rPr>
                <w:sz w:val="24"/>
              </w:rPr>
            </w:pPr>
          </w:p>
        </w:tc>
        <w:tc>
          <w:tcPr>
            <w:tcW w:w="1440" w:type="dxa"/>
          </w:tcPr>
          <w:p w14:paraId="55AA3736" w14:textId="77777777" w:rsidR="00806B36" w:rsidRPr="0008470C" w:rsidRDefault="00806B36" w:rsidP="00BC5E45">
            <w:pPr>
              <w:pStyle w:val="TableParagraph"/>
              <w:ind w:left="0"/>
              <w:jc w:val="both"/>
              <w:rPr>
                <w:sz w:val="24"/>
              </w:rPr>
            </w:pPr>
          </w:p>
        </w:tc>
        <w:tc>
          <w:tcPr>
            <w:tcW w:w="1440" w:type="dxa"/>
          </w:tcPr>
          <w:p w14:paraId="7E14FB5D" w14:textId="77777777" w:rsidR="00806B36" w:rsidRPr="0008470C" w:rsidRDefault="00806B36" w:rsidP="00BC5E45">
            <w:pPr>
              <w:pStyle w:val="TableParagraph"/>
              <w:ind w:left="0"/>
              <w:jc w:val="both"/>
              <w:rPr>
                <w:sz w:val="24"/>
              </w:rPr>
            </w:pPr>
          </w:p>
        </w:tc>
      </w:tr>
      <w:tr w:rsidR="00806B36" w:rsidRPr="0008470C" w14:paraId="3FB55C9C" w14:textId="77777777">
        <w:trPr>
          <w:trHeight w:val="398"/>
        </w:trPr>
        <w:tc>
          <w:tcPr>
            <w:tcW w:w="4325" w:type="dxa"/>
          </w:tcPr>
          <w:p w14:paraId="33DBE60E" w14:textId="77777777" w:rsidR="00806B36" w:rsidRPr="0008470C" w:rsidRDefault="00C5498F" w:rsidP="00BC5E45">
            <w:pPr>
              <w:pStyle w:val="TableParagraph"/>
              <w:spacing w:line="273" w:lineRule="exact"/>
              <w:jc w:val="both"/>
              <w:rPr>
                <w:sz w:val="24"/>
              </w:rPr>
            </w:pPr>
            <w:r w:rsidRPr="0008470C">
              <w:rPr>
                <w:sz w:val="24"/>
              </w:rPr>
              <w:t>Febră (da/nu, specificaţi)</w:t>
            </w:r>
          </w:p>
        </w:tc>
        <w:tc>
          <w:tcPr>
            <w:tcW w:w="1440" w:type="dxa"/>
          </w:tcPr>
          <w:p w14:paraId="16157A1C" w14:textId="77777777" w:rsidR="00806B36" w:rsidRPr="0008470C" w:rsidRDefault="00806B36" w:rsidP="00BC5E45">
            <w:pPr>
              <w:pStyle w:val="TableParagraph"/>
              <w:ind w:left="0"/>
              <w:jc w:val="both"/>
              <w:rPr>
                <w:sz w:val="24"/>
              </w:rPr>
            </w:pPr>
          </w:p>
        </w:tc>
        <w:tc>
          <w:tcPr>
            <w:tcW w:w="1618" w:type="dxa"/>
          </w:tcPr>
          <w:p w14:paraId="50FA418A" w14:textId="77777777" w:rsidR="00806B36" w:rsidRPr="0008470C" w:rsidRDefault="00806B36" w:rsidP="00BC5E45">
            <w:pPr>
              <w:pStyle w:val="TableParagraph"/>
              <w:ind w:left="0"/>
              <w:jc w:val="both"/>
              <w:rPr>
                <w:sz w:val="24"/>
              </w:rPr>
            </w:pPr>
          </w:p>
        </w:tc>
        <w:tc>
          <w:tcPr>
            <w:tcW w:w="1440" w:type="dxa"/>
          </w:tcPr>
          <w:p w14:paraId="2BB11BE8" w14:textId="77777777" w:rsidR="00806B36" w:rsidRPr="0008470C" w:rsidRDefault="00806B36" w:rsidP="00BC5E45">
            <w:pPr>
              <w:pStyle w:val="TableParagraph"/>
              <w:ind w:left="0"/>
              <w:jc w:val="both"/>
              <w:rPr>
                <w:sz w:val="24"/>
              </w:rPr>
            </w:pPr>
          </w:p>
        </w:tc>
        <w:tc>
          <w:tcPr>
            <w:tcW w:w="1440" w:type="dxa"/>
          </w:tcPr>
          <w:p w14:paraId="448865C7" w14:textId="77777777" w:rsidR="00806B36" w:rsidRPr="0008470C" w:rsidRDefault="00806B36" w:rsidP="00BC5E45">
            <w:pPr>
              <w:pStyle w:val="TableParagraph"/>
              <w:ind w:left="0"/>
              <w:jc w:val="both"/>
              <w:rPr>
                <w:sz w:val="24"/>
              </w:rPr>
            </w:pPr>
          </w:p>
        </w:tc>
      </w:tr>
      <w:tr w:rsidR="00806B36" w:rsidRPr="0008470C" w14:paraId="5D4D7F7C" w14:textId="77777777">
        <w:trPr>
          <w:trHeight w:val="397"/>
        </w:trPr>
        <w:tc>
          <w:tcPr>
            <w:tcW w:w="4325" w:type="dxa"/>
          </w:tcPr>
          <w:p w14:paraId="2BAE93EE" w14:textId="77777777" w:rsidR="00806B36" w:rsidRPr="0008470C" w:rsidRDefault="00C5498F" w:rsidP="00BC5E45">
            <w:pPr>
              <w:pStyle w:val="TableParagraph"/>
              <w:spacing w:line="268" w:lineRule="exact"/>
              <w:jc w:val="both"/>
              <w:rPr>
                <w:sz w:val="24"/>
              </w:rPr>
            </w:pPr>
            <w:r w:rsidRPr="0008470C">
              <w:rPr>
                <w:sz w:val="24"/>
              </w:rPr>
              <w:t>Dispneea (scala BORG, MMRC)</w:t>
            </w:r>
          </w:p>
        </w:tc>
        <w:tc>
          <w:tcPr>
            <w:tcW w:w="1440" w:type="dxa"/>
          </w:tcPr>
          <w:p w14:paraId="636DE155" w14:textId="77777777" w:rsidR="00806B36" w:rsidRPr="0008470C" w:rsidRDefault="00806B36" w:rsidP="00BC5E45">
            <w:pPr>
              <w:pStyle w:val="TableParagraph"/>
              <w:ind w:left="0"/>
              <w:jc w:val="both"/>
              <w:rPr>
                <w:sz w:val="24"/>
              </w:rPr>
            </w:pPr>
          </w:p>
        </w:tc>
        <w:tc>
          <w:tcPr>
            <w:tcW w:w="1618" w:type="dxa"/>
          </w:tcPr>
          <w:p w14:paraId="096A6BD9" w14:textId="77777777" w:rsidR="00806B36" w:rsidRPr="0008470C" w:rsidRDefault="00806B36" w:rsidP="00BC5E45">
            <w:pPr>
              <w:pStyle w:val="TableParagraph"/>
              <w:ind w:left="0"/>
              <w:jc w:val="both"/>
              <w:rPr>
                <w:sz w:val="24"/>
              </w:rPr>
            </w:pPr>
          </w:p>
        </w:tc>
        <w:tc>
          <w:tcPr>
            <w:tcW w:w="1440" w:type="dxa"/>
          </w:tcPr>
          <w:p w14:paraId="52B821DF" w14:textId="77777777" w:rsidR="00806B36" w:rsidRPr="0008470C" w:rsidRDefault="00806B36" w:rsidP="00BC5E45">
            <w:pPr>
              <w:pStyle w:val="TableParagraph"/>
              <w:ind w:left="0"/>
              <w:jc w:val="both"/>
              <w:rPr>
                <w:sz w:val="24"/>
              </w:rPr>
            </w:pPr>
          </w:p>
        </w:tc>
        <w:tc>
          <w:tcPr>
            <w:tcW w:w="1440" w:type="dxa"/>
          </w:tcPr>
          <w:p w14:paraId="7CF85122" w14:textId="77777777" w:rsidR="00806B36" w:rsidRPr="0008470C" w:rsidRDefault="00806B36" w:rsidP="00BC5E45">
            <w:pPr>
              <w:pStyle w:val="TableParagraph"/>
              <w:ind w:left="0"/>
              <w:jc w:val="both"/>
              <w:rPr>
                <w:sz w:val="24"/>
              </w:rPr>
            </w:pPr>
          </w:p>
        </w:tc>
      </w:tr>
      <w:tr w:rsidR="00806B36" w:rsidRPr="0008470C" w14:paraId="56FF75AF" w14:textId="77777777">
        <w:trPr>
          <w:trHeight w:val="393"/>
        </w:trPr>
        <w:tc>
          <w:tcPr>
            <w:tcW w:w="4325" w:type="dxa"/>
          </w:tcPr>
          <w:p w14:paraId="012094E3" w14:textId="77777777" w:rsidR="00806B36" w:rsidRPr="0008470C" w:rsidRDefault="00C5498F" w:rsidP="00BC5E45">
            <w:pPr>
              <w:pStyle w:val="TableParagraph"/>
              <w:spacing w:line="268" w:lineRule="exact"/>
              <w:jc w:val="both"/>
              <w:rPr>
                <w:sz w:val="24"/>
              </w:rPr>
            </w:pPr>
            <w:r w:rsidRPr="0008470C">
              <w:rPr>
                <w:sz w:val="24"/>
              </w:rPr>
              <w:t>FR (specificaţi)</w:t>
            </w:r>
          </w:p>
        </w:tc>
        <w:tc>
          <w:tcPr>
            <w:tcW w:w="1440" w:type="dxa"/>
          </w:tcPr>
          <w:p w14:paraId="59FC7DF6" w14:textId="77777777" w:rsidR="00806B36" w:rsidRPr="0008470C" w:rsidRDefault="00806B36" w:rsidP="00BC5E45">
            <w:pPr>
              <w:pStyle w:val="TableParagraph"/>
              <w:ind w:left="0"/>
              <w:jc w:val="both"/>
              <w:rPr>
                <w:sz w:val="24"/>
              </w:rPr>
            </w:pPr>
          </w:p>
        </w:tc>
        <w:tc>
          <w:tcPr>
            <w:tcW w:w="1618" w:type="dxa"/>
          </w:tcPr>
          <w:p w14:paraId="46793ABB" w14:textId="77777777" w:rsidR="00806B36" w:rsidRPr="0008470C" w:rsidRDefault="00806B36" w:rsidP="00BC5E45">
            <w:pPr>
              <w:pStyle w:val="TableParagraph"/>
              <w:ind w:left="0"/>
              <w:jc w:val="both"/>
              <w:rPr>
                <w:sz w:val="24"/>
              </w:rPr>
            </w:pPr>
          </w:p>
        </w:tc>
        <w:tc>
          <w:tcPr>
            <w:tcW w:w="1440" w:type="dxa"/>
          </w:tcPr>
          <w:p w14:paraId="33CF009C" w14:textId="77777777" w:rsidR="00806B36" w:rsidRPr="0008470C" w:rsidRDefault="00806B36" w:rsidP="00BC5E45">
            <w:pPr>
              <w:pStyle w:val="TableParagraph"/>
              <w:ind w:left="0"/>
              <w:jc w:val="both"/>
              <w:rPr>
                <w:sz w:val="24"/>
              </w:rPr>
            </w:pPr>
          </w:p>
        </w:tc>
        <w:tc>
          <w:tcPr>
            <w:tcW w:w="1440" w:type="dxa"/>
          </w:tcPr>
          <w:p w14:paraId="275730FF" w14:textId="77777777" w:rsidR="00806B36" w:rsidRPr="0008470C" w:rsidRDefault="00806B36" w:rsidP="00BC5E45">
            <w:pPr>
              <w:pStyle w:val="TableParagraph"/>
              <w:ind w:left="0"/>
              <w:jc w:val="both"/>
              <w:rPr>
                <w:sz w:val="24"/>
              </w:rPr>
            </w:pPr>
          </w:p>
        </w:tc>
      </w:tr>
      <w:tr w:rsidR="00806B36" w:rsidRPr="0008470C" w14:paraId="7EDF9E10" w14:textId="77777777">
        <w:trPr>
          <w:trHeight w:val="398"/>
        </w:trPr>
        <w:tc>
          <w:tcPr>
            <w:tcW w:w="4325" w:type="dxa"/>
          </w:tcPr>
          <w:p w14:paraId="2152AC9E" w14:textId="77777777" w:rsidR="00806B36" w:rsidRPr="0008470C" w:rsidRDefault="00C5498F" w:rsidP="00BC5E45">
            <w:pPr>
              <w:pStyle w:val="TableParagraph"/>
              <w:spacing w:line="268" w:lineRule="exact"/>
              <w:jc w:val="both"/>
              <w:rPr>
                <w:sz w:val="24"/>
              </w:rPr>
            </w:pPr>
            <w:r w:rsidRPr="0008470C">
              <w:rPr>
                <w:sz w:val="24"/>
              </w:rPr>
              <w:t>FCC (specificaţi)</w:t>
            </w:r>
          </w:p>
        </w:tc>
        <w:tc>
          <w:tcPr>
            <w:tcW w:w="1440" w:type="dxa"/>
          </w:tcPr>
          <w:p w14:paraId="7BB4EE67" w14:textId="77777777" w:rsidR="00806B36" w:rsidRPr="0008470C" w:rsidRDefault="00806B36" w:rsidP="00BC5E45">
            <w:pPr>
              <w:pStyle w:val="TableParagraph"/>
              <w:ind w:left="0"/>
              <w:jc w:val="both"/>
              <w:rPr>
                <w:sz w:val="24"/>
              </w:rPr>
            </w:pPr>
          </w:p>
        </w:tc>
        <w:tc>
          <w:tcPr>
            <w:tcW w:w="1618" w:type="dxa"/>
          </w:tcPr>
          <w:p w14:paraId="672AF0C8" w14:textId="77777777" w:rsidR="00806B36" w:rsidRPr="0008470C" w:rsidRDefault="00806B36" w:rsidP="00BC5E45">
            <w:pPr>
              <w:pStyle w:val="TableParagraph"/>
              <w:ind w:left="0"/>
              <w:jc w:val="both"/>
              <w:rPr>
                <w:sz w:val="24"/>
              </w:rPr>
            </w:pPr>
          </w:p>
        </w:tc>
        <w:tc>
          <w:tcPr>
            <w:tcW w:w="1440" w:type="dxa"/>
          </w:tcPr>
          <w:p w14:paraId="75642329" w14:textId="77777777" w:rsidR="00806B36" w:rsidRPr="0008470C" w:rsidRDefault="00806B36" w:rsidP="00BC5E45">
            <w:pPr>
              <w:pStyle w:val="TableParagraph"/>
              <w:ind w:left="0"/>
              <w:jc w:val="both"/>
              <w:rPr>
                <w:sz w:val="24"/>
              </w:rPr>
            </w:pPr>
          </w:p>
        </w:tc>
        <w:tc>
          <w:tcPr>
            <w:tcW w:w="1440" w:type="dxa"/>
          </w:tcPr>
          <w:p w14:paraId="1DA5DB6D" w14:textId="77777777" w:rsidR="00806B36" w:rsidRPr="0008470C" w:rsidRDefault="00806B36" w:rsidP="00BC5E45">
            <w:pPr>
              <w:pStyle w:val="TableParagraph"/>
              <w:ind w:left="0"/>
              <w:jc w:val="both"/>
              <w:rPr>
                <w:sz w:val="24"/>
              </w:rPr>
            </w:pPr>
          </w:p>
        </w:tc>
      </w:tr>
      <w:tr w:rsidR="00806B36" w:rsidRPr="0008470C" w14:paraId="64D50D32" w14:textId="77777777">
        <w:trPr>
          <w:trHeight w:val="671"/>
        </w:trPr>
        <w:tc>
          <w:tcPr>
            <w:tcW w:w="4325" w:type="dxa"/>
          </w:tcPr>
          <w:p w14:paraId="63BFD83A" w14:textId="77777777" w:rsidR="00806B36" w:rsidRPr="0008470C" w:rsidRDefault="00C5498F" w:rsidP="00BC5E45">
            <w:pPr>
              <w:pStyle w:val="TableParagraph"/>
              <w:spacing w:line="237" w:lineRule="auto"/>
              <w:jc w:val="both"/>
              <w:rPr>
                <w:sz w:val="24"/>
              </w:rPr>
            </w:pPr>
            <w:r w:rsidRPr="0008470C">
              <w:rPr>
                <w:sz w:val="24"/>
              </w:rPr>
              <w:t>Nivelul TA sistolice şi celei diastolice (specificaţi)</w:t>
            </w:r>
          </w:p>
        </w:tc>
        <w:tc>
          <w:tcPr>
            <w:tcW w:w="1440" w:type="dxa"/>
          </w:tcPr>
          <w:p w14:paraId="51D71232" w14:textId="77777777" w:rsidR="00806B36" w:rsidRPr="0008470C" w:rsidRDefault="00806B36" w:rsidP="00BC5E45">
            <w:pPr>
              <w:pStyle w:val="TableParagraph"/>
              <w:ind w:left="0"/>
              <w:jc w:val="both"/>
              <w:rPr>
                <w:sz w:val="24"/>
              </w:rPr>
            </w:pPr>
          </w:p>
        </w:tc>
        <w:tc>
          <w:tcPr>
            <w:tcW w:w="1618" w:type="dxa"/>
          </w:tcPr>
          <w:p w14:paraId="42E1DBEF" w14:textId="77777777" w:rsidR="00806B36" w:rsidRPr="0008470C" w:rsidRDefault="00806B36" w:rsidP="00BC5E45">
            <w:pPr>
              <w:pStyle w:val="TableParagraph"/>
              <w:ind w:left="0"/>
              <w:jc w:val="both"/>
              <w:rPr>
                <w:sz w:val="24"/>
              </w:rPr>
            </w:pPr>
          </w:p>
        </w:tc>
        <w:tc>
          <w:tcPr>
            <w:tcW w:w="1440" w:type="dxa"/>
          </w:tcPr>
          <w:p w14:paraId="6DBF3C82" w14:textId="77777777" w:rsidR="00806B36" w:rsidRPr="0008470C" w:rsidRDefault="00806B36" w:rsidP="00BC5E45">
            <w:pPr>
              <w:pStyle w:val="TableParagraph"/>
              <w:ind w:left="0"/>
              <w:jc w:val="both"/>
              <w:rPr>
                <w:sz w:val="24"/>
              </w:rPr>
            </w:pPr>
          </w:p>
        </w:tc>
        <w:tc>
          <w:tcPr>
            <w:tcW w:w="1440" w:type="dxa"/>
          </w:tcPr>
          <w:p w14:paraId="5C813B84" w14:textId="77777777" w:rsidR="00806B36" w:rsidRPr="0008470C" w:rsidRDefault="00806B36" w:rsidP="00BC5E45">
            <w:pPr>
              <w:pStyle w:val="TableParagraph"/>
              <w:ind w:left="0"/>
              <w:jc w:val="both"/>
              <w:rPr>
                <w:sz w:val="24"/>
              </w:rPr>
            </w:pPr>
          </w:p>
        </w:tc>
      </w:tr>
      <w:tr w:rsidR="00806B36" w:rsidRPr="0008470C" w14:paraId="0BD9A033" w14:textId="77777777">
        <w:trPr>
          <w:trHeight w:val="402"/>
        </w:trPr>
        <w:tc>
          <w:tcPr>
            <w:tcW w:w="4325" w:type="dxa"/>
          </w:tcPr>
          <w:p w14:paraId="5C6813A0" w14:textId="77777777" w:rsidR="00806B36" w:rsidRPr="0008470C" w:rsidRDefault="00C5498F" w:rsidP="00BC5E45">
            <w:pPr>
              <w:pStyle w:val="TableParagraph"/>
              <w:spacing w:line="274" w:lineRule="exact"/>
              <w:jc w:val="both"/>
              <w:rPr>
                <w:sz w:val="24"/>
              </w:rPr>
            </w:pPr>
            <w:r w:rsidRPr="0008470C">
              <w:rPr>
                <w:sz w:val="24"/>
              </w:rPr>
              <w:t>Crepitații (da/nu, specificaţi)</w:t>
            </w:r>
          </w:p>
        </w:tc>
        <w:tc>
          <w:tcPr>
            <w:tcW w:w="1440" w:type="dxa"/>
          </w:tcPr>
          <w:p w14:paraId="1FC5C083" w14:textId="77777777" w:rsidR="00806B36" w:rsidRPr="0008470C" w:rsidRDefault="00806B36" w:rsidP="00BC5E45">
            <w:pPr>
              <w:pStyle w:val="TableParagraph"/>
              <w:ind w:left="0"/>
              <w:jc w:val="both"/>
              <w:rPr>
                <w:sz w:val="24"/>
              </w:rPr>
            </w:pPr>
          </w:p>
        </w:tc>
        <w:tc>
          <w:tcPr>
            <w:tcW w:w="1618" w:type="dxa"/>
          </w:tcPr>
          <w:p w14:paraId="00771DD6" w14:textId="77777777" w:rsidR="00806B36" w:rsidRPr="0008470C" w:rsidRDefault="00806B36" w:rsidP="00BC5E45">
            <w:pPr>
              <w:pStyle w:val="TableParagraph"/>
              <w:ind w:left="0"/>
              <w:jc w:val="both"/>
              <w:rPr>
                <w:sz w:val="24"/>
              </w:rPr>
            </w:pPr>
          </w:p>
        </w:tc>
        <w:tc>
          <w:tcPr>
            <w:tcW w:w="1440" w:type="dxa"/>
          </w:tcPr>
          <w:p w14:paraId="74C04FB7" w14:textId="77777777" w:rsidR="00806B36" w:rsidRPr="0008470C" w:rsidRDefault="00806B36" w:rsidP="00BC5E45">
            <w:pPr>
              <w:pStyle w:val="TableParagraph"/>
              <w:ind w:left="0"/>
              <w:jc w:val="both"/>
              <w:rPr>
                <w:sz w:val="24"/>
              </w:rPr>
            </w:pPr>
          </w:p>
        </w:tc>
        <w:tc>
          <w:tcPr>
            <w:tcW w:w="1440" w:type="dxa"/>
          </w:tcPr>
          <w:p w14:paraId="10BF096F" w14:textId="77777777" w:rsidR="00806B36" w:rsidRPr="0008470C" w:rsidRDefault="00806B36" w:rsidP="00BC5E45">
            <w:pPr>
              <w:pStyle w:val="TableParagraph"/>
              <w:ind w:left="0"/>
              <w:jc w:val="both"/>
              <w:rPr>
                <w:sz w:val="24"/>
              </w:rPr>
            </w:pPr>
          </w:p>
        </w:tc>
      </w:tr>
      <w:tr w:rsidR="00806B36" w:rsidRPr="0008470C" w14:paraId="0830C164" w14:textId="77777777">
        <w:trPr>
          <w:trHeight w:val="393"/>
        </w:trPr>
        <w:tc>
          <w:tcPr>
            <w:tcW w:w="4325" w:type="dxa"/>
          </w:tcPr>
          <w:p w14:paraId="36E372D5" w14:textId="77777777" w:rsidR="00806B36" w:rsidRPr="0008470C" w:rsidRDefault="00C5498F" w:rsidP="00BC5E45">
            <w:pPr>
              <w:pStyle w:val="TableParagraph"/>
              <w:spacing w:line="268" w:lineRule="exact"/>
              <w:jc w:val="both"/>
              <w:rPr>
                <w:sz w:val="24"/>
              </w:rPr>
            </w:pPr>
            <w:r w:rsidRPr="0008470C">
              <w:rPr>
                <w:sz w:val="24"/>
              </w:rPr>
              <w:t>Fumatul (da/nu, pachet-an)</w:t>
            </w:r>
          </w:p>
        </w:tc>
        <w:tc>
          <w:tcPr>
            <w:tcW w:w="1440" w:type="dxa"/>
          </w:tcPr>
          <w:p w14:paraId="4EB938F5" w14:textId="77777777" w:rsidR="00806B36" w:rsidRPr="0008470C" w:rsidRDefault="00806B36" w:rsidP="00BC5E45">
            <w:pPr>
              <w:pStyle w:val="TableParagraph"/>
              <w:ind w:left="0"/>
              <w:jc w:val="both"/>
              <w:rPr>
                <w:sz w:val="24"/>
              </w:rPr>
            </w:pPr>
          </w:p>
        </w:tc>
        <w:tc>
          <w:tcPr>
            <w:tcW w:w="1618" w:type="dxa"/>
          </w:tcPr>
          <w:p w14:paraId="32CAF834" w14:textId="77777777" w:rsidR="00806B36" w:rsidRPr="0008470C" w:rsidRDefault="00806B36" w:rsidP="00BC5E45">
            <w:pPr>
              <w:pStyle w:val="TableParagraph"/>
              <w:ind w:left="0"/>
              <w:jc w:val="both"/>
              <w:rPr>
                <w:sz w:val="24"/>
              </w:rPr>
            </w:pPr>
          </w:p>
        </w:tc>
        <w:tc>
          <w:tcPr>
            <w:tcW w:w="1440" w:type="dxa"/>
          </w:tcPr>
          <w:p w14:paraId="2FA0BDA1" w14:textId="77777777" w:rsidR="00806B36" w:rsidRPr="0008470C" w:rsidRDefault="00806B36" w:rsidP="00BC5E45">
            <w:pPr>
              <w:pStyle w:val="TableParagraph"/>
              <w:ind w:left="0"/>
              <w:jc w:val="both"/>
              <w:rPr>
                <w:sz w:val="24"/>
              </w:rPr>
            </w:pPr>
          </w:p>
        </w:tc>
        <w:tc>
          <w:tcPr>
            <w:tcW w:w="1440" w:type="dxa"/>
          </w:tcPr>
          <w:p w14:paraId="4497A20E" w14:textId="77777777" w:rsidR="00806B36" w:rsidRPr="0008470C" w:rsidRDefault="00806B36" w:rsidP="00BC5E45">
            <w:pPr>
              <w:pStyle w:val="TableParagraph"/>
              <w:ind w:left="0"/>
              <w:jc w:val="both"/>
              <w:rPr>
                <w:sz w:val="24"/>
              </w:rPr>
            </w:pPr>
          </w:p>
        </w:tc>
      </w:tr>
      <w:tr w:rsidR="00806B36" w:rsidRPr="0008470C" w14:paraId="4449D763" w14:textId="77777777">
        <w:trPr>
          <w:trHeight w:val="398"/>
        </w:trPr>
        <w:tc>
          <w:tcPr>
            <w:tcW w:w="4325" w:type="dxa"/>
          </w:tcPr>
          <w:p w14:paraId="5177C5AF" w14:textId="77777777" w:rsidR="00806B36" w:rsidRPr="0008470C" w:rsidRDefault="00C5498F" w:rsidP="00BC5E45">
            <w:pPr>
              <w:pStyle w:val="TableParagraph"/>
              <w:spacing w:line="268" w:lineRule="exact"/>
              <w:ind w:left="172"/>
              <w:jc w:val="both"/>
              <w:rPr>
                <w:sz w:val="24"/>
              </w:rPr>
            </w:pPr>
            <w:r w:rsidRPr="0008470C">
              <w:rPr>
                <w:sz w:val="24"/>
              </w:rPr>
              <w:t>Analiza generală a sîngelui</w:t>
            </w:r>
          </w:p>
        </w:tc>
        <w:tc>
          <w:tcPr>
            <w:tcW w:w="1440" w:type="dxa"/>
          </w:tcPr>
          <w:p w14:paraId="7AE7B8CA" w14:textId="77777777" w:rsidR="00806B36" w:rsidRPr="0008470C" w:rsidRDefault="00806B36" w:rsidP="00BC5E45">
            <w:pPr>
              <w:pStyle w:val="TableParagraph"/>
              <w:ind w:left="0"/>
              <w:jc w:val="both"/>
              <w:rPr>
                <w:sz w:val="24"/>
              </w:rPr>
            </w:pPr>
          </w:p>
        </w:tc>
        <w:tc>
          <w:tcPr>
            <w:tcW w:w="1618" w:type="dxa"/>
          </w:tcPr>
          <w:p w14:paraId="26A92501" w14:textId="77777777" w:rsidR="00806B36" w:rsidRPr="0008470C" w:rsidRDefault="00806B36" w:rsidP="00BC5E45">
            <w:pPr>
              <w:pStyle w:val="TableParagraph"/>
              <w:ind w:left="0"/>
              <w:jc w:val="both"/>
              <w:rPr>
                <w:sz w:val="24"/>
              </w:rPr>
            </w:pPr>
          </w:p>
        </w:tc>
        <w:tc>
          <w:tcPr>
            <w:tcW w:w="1440" w:type="dxa"/>
          </w:tcPr>
          <w:p w14:paraId="41FD6883" w14:textId="77777777" w:rsidR="00806B36" w:rsidRPr="0008470C" w:rsidRDefault="00806B36" w:rsidP="00BC5E45">
            <w:pPr>
              <w:pStyle w:val="TableParagraph"/>
              <w:ind w:left="0"/>
              <w:jc w:val="both"/>
              <w:rPr>
                <w:sz w:val="24"/>
              </w:rPr>
            </w:pPr>
          </w:p>
        </w:tc>
        <w:tc>
          <w:tcPr>
            <w:tcW w:w="1440" w:type="dxa"/>
          </w:tcPr>
          <w:p w14:paraId="319F3891" w14:textId="77777777" w:rsidR="00806B36" w:rsidRPr="0008470C" w:rsidRDefault="00806B36" w:rsidP="00BC5E45">
            <w:pPr>
              <w:pStyle w:val="TableParagraph"/>
              <w:ind w:left="0"/>
              <w:jc w:val="both"/>
              <w:rPr>
                <w:sz w:val="24"/>
              </w:rPr>
            </w:pPr>
          </w:p>
        </w:tc>
      </w:tr>
      <w:tr w:rsidR="00806B36" w:rsidRPr="0008470C" w14:paraId="62F19573" w14:textId="77777777">
        <w:trPr>
          <w:trHeight w:val="393"/>
        </w:trPr>
        <w:tc>
          <w:tcPr>
            <w:tcW w:w="4325" w:type="dxa"/>
          </w:tcPr>
          <w:p w14:paraId="5FD8BA18" w14:textId="77777777" w:rsidR="00806B36" w:rsidRPr="0008470C" w:rsidRDefault="00C5498F" w:rsidP="00BC5E45">
            <w:pPr>
              <w:pStyle w:val="TableParagraph"/>
              <w:spacing w:line="268" w:lineRule="exact"/>
              <w:jc w:val="both"/>
              <w:rPr>
                <w:sz w:val="24"/>
              </w:rPr>
            </w:pPr>
            <w:r w:rsidRPr="0008470C">
              <w:rPr>
                <w:sz w:val="24"/>
              </w:rPr>
              <w:t>Analiza generală urină</w:t>
            </w:r>
          </w:p>
        </w:tc>
        <w:tc>
          <w:tcPr>
            <w:tcW w:w="1440" w:type="dxa"/>
          </w:tcPr>
          <w:p w14:paraId="18680F5A" w14:textId="77777777" w:rsidR="00806B36" w:rsidRPr="0008470C" w:rsidRDefault="00806B36" w:rsidP="00BC5E45">
            <w:pPr>
              <w:pStyle w:val="TableParagraph"/>
              <w:ind w:left="0"/>
              <w:jc w:val="both"/>
              <w:rPr>
                <w:sz w:val="24"/>
              </w:rPr>
            </w:pPr>
          </w:p>
        </w:tc>
        <w:tc>
          <w:tcPr>
            <w:tcW w:w="1618" w:type="dxa"/>
          </w:tcPr>
          <w:p w14:paraId="6B21A0FF" w14:textId="77777777" w:rsidR="00806B36" w:rsidRPr="0008470C" w:rsidRDefault="00806B36" w:rsidP="00BC5E45">
            <w:pPr>
              <w:pStyle w:val="TableParagraph"/>
              <w:ind w:left="0"/>
              <w:jc w:val="both"/>
              <w:rPr>
                <w:sz w:val="24"/>
              </w:rPr>
            </w:pPr>
          </w:p>
        </w:tc>
        <w:tc>
          <w:tcPr>
            <w:tcW w:w="1440" w:type="dxa"/>
          </w:tcPr>
          <w:p w14:paraId="042A4469" w14:textId="77777777" w:rsidR="00806B36" w:rsidRPr="0008470C" w:rsidRDefault="00806B36" w:rsidP="00BC5E45">
            <w:pPr>
              <w:pStyle w:val="TableParagraph"/>
              <w:ind w:left="0"/>
              <w:jc w:val="both"/>
              <w:rPr>
                <w:sz w:val="24"/>
              </w:rPr>
            </w:pPr>
          </w:p>
        </w:tc>
        <w:tc>
          <w:tcPr>
            <w:tcW w:w="1440" w:type="dxa"/>
          </w:tcPr>
          <w:p w14:paraId="648F27AA" w14:textId="77777777" w:rsidR="00806B36" w:rsidRPr="0008470C" w:rsidRDefault="00806B36" w:rsidP="00BC5E45">
            <w:pPr>
              <w:pStyle w:val="TableParagraph"/>
              <w:ind w:left="0"/>
              <w:jc w:val="both"/>
              <w:rPr>
                <w:sz w:val="24"/>
              </w:rPr>
            </w:pPr>
          </w:p>
        </w:tc>
      </w:tr>
      <w:tr w:rsidR="00806B36" w:rsidRPr="0008470C" w14:paraId="617AA45F" w14:textId="77777777">
        <w:trPr>
          <w:trHeight w:val="398"/>
        </w:trPr>
        <w:tc>
          <w:tcPr>
            <w:tcW w:w="4325" w:type="dxa"/>
          </w:tcPr>
          <w:p w14:paraId="68FF3DCF" w14:textId="77777777" w:rsidR="00806B36" w:rsidRPr="0008470C" w:rsidRDefault="00C5498F" w:rsidP="00BC5E45">
            <w:pPr>
              <w:pStyle w:val="TableParagraph"/>
              <w:spacing w:line="268" w:lineRule="exact"/>
              <w:jc w:val="both"/>
              <w:rPr>
                <w:sz w:val="24"/>
              </w:rPr>
            </w:pPr>
            <w:r w:rsidRPr="0008470C">
              <w:rPr>
                <w:sz w:val="24"/>
              </w:rPr>
              <w:t>Spirografia (specificaţi)</w:t>
            </w:r>
          </w:p>
        </w:tc>
        <w:tc>
          <w:tcPr>
            <w:tcW w:w="1440" w:type="dxa"/>
          </w:tcPr>
          <w:p w14:paraId="22F310A8" w14:textId="77777777" w:rsidR="00806B36" w:rsidRPr="0008470C" w:rsidRDefault="00806B36" w:rsidP="00BC5E45">
            <w:pPr>
              <w:pStyle w:val="TableParagraph"/>
              <w:ind w:left="0"/>
              <w:jc w:val="both"/>
              <w:rPr>
                <w:sz w:val="24"/>
              </w:rPr>
            </w:pPr>
          </w:p>
        </w:tc>
        <w:tc>
          <w:tcPr>
            <w:tcW w:w="1618" w:type="dxa"/>
          </w:tcPr>
          <w:p w14:paraId="61D2CA6E" w14:textId="77777777" w:rsidR="00806B36" w:rsidRPr="0008470C" w:rsidRDefault="00806B36" w:rsidP="00BC5E45">
            <w:pPr>
              <w:pStyle w:val="TableParagraph"/>
              <w:ind w:left="0"/>
              <w:jc w:val="both"/>
              <w:rPr>
                <w:sz w:val="24"/>
              </w:rPr>
            </w:pPr>
          </w:p>
        </w:tc>
        <w:tc>
          <w:tcPr>
            <w:tcW w:w="1440" w:type="dxa"/>
          </w:tcPr>
          <w:p w14:paraId="6EACD026" w14:textId="77777777" w:rsidR="00806B36" w:rsidRPr="0008470C" w:rsidRDefault="00806B36" w:rsidP="00BC5E45">
            <w:pPr>
              <w:pStyle w:val="TableParagraph"/>
              <w:ind w:left="0"/>
              <w:jc w:val="both"/>
              <w:rPr>
                <w:sz w:val="24"/>
              </w:rPr>
            </w:pPr>
          </w:p>
        </w:tc>
        <w:tc>
          <w:tcPr>
            <w:tcW w:w="1440" w:type="dxa"/>
          </w:tcPr>
          <w:p w14:paraId="76BA3B1C" w14:textId="77777777" w:rsidR="00806B36" w:rsidRPr="0008470C" w:rsidRDefault="00806B36" w:rsidP="00BC5E45">
            <w:pPr>
              <w:pStyle w:val="TableParagraph"/>
              <w:ind w:left="0"/>
              <w:jc w:val="both"/>
              <w:rPr>
                <w:sz w:val="24"/>
              </w:rPr>
            </w:pPr>
          </w:p>
        </w:tc>
      </w:tr>
      <w:tr w:rsidR="00806B36" w:rsidRPr="0008470C" w14:paraId="2E6F13C8" w14:textId="77777777">
        <w:trPr>
          <w:trHeight w:val="393"/>
        </w:trPr>
        <w:tc>
          <w:tcPr>
            <w:tcW w:w="4325" w:type="dxa"/>
          </w:tcPr>
          <w:p w14:paraId="3900AC73" w14:textId="77777777" w:rsidR="00806B36" w:rsidRPr="0008470C" w:rsidRDefault="00C5498F" w:rsidP="00BC5E45">
            <w:pPr>
              <w:pStyle w:val="TableParagraph"/>
              <w:spacing w:line="268" w:lineRule="exact"/>
              <w:jc w:val="both"/>
              <w:rPr>
                <w:i/>
                <w:sz w:val="24"/>
              </w:rPr>
            </w:pPr>
            <w:r w:rsidRPr="0008470C">
              <w:rPr>
                <w:sz w:val="24"/>
              </w:rPr>
              <w:t xml:space="preserve">Glucoza în singe </w:t>
            </w:r>
            <w:r w:rsidRPr="0008470C">
              <w:rPr>
                <w:i/>
                <w:sz w:val="24"/>
              </w:rPr>
              <w:t>à jeun</w:t>
            </w:r>
          </w:p>
        </w:tc>
        <w:tc>
          <w:tcPr>
            <w:tcW w:w="1440" w:type="dxa"/>
          </w:tcPr>
          <w:p w14:paraId="69E48CBE" w14:textId="77777777" w:rsidR="00806B36" w:rsidRPr="0008470C" w:rsidRDefault="00806B36" w:rsidP="00BC5E45">
            <w:pPr>
              <w:pStyle w:val="TableParagraph"/>
              <w:ind w:left="0"/>
              <w:jc w:val="both"/>
              <w:rPr>
                <w:sz w:val="24"/>
              </w:rPr>
            </w:pPr>
          </w:p>
        </w:tc>
        <w:tc>
          <w:tcPr>
            <w:tcW w:w="1618" w:type="dxa"/>
          </w:tcPr>
          <w:p w14:paraId="7FF85479" w14:textId="77777777" w:rsidR="00806B36" w:rsidRPr="0008470C" w:rsidRDefault="00806B36" w:rsidP="00BC5E45">
            <w:pPr>
              <w:pStyle w:val="TableParagraph"/>
              <w:ind w:left="0"/>
              <w:jc w:val="both"/>
              <w:rPr>
                <w:sz w:val="24"/>
              </w:rPr>
            </w:pPr>
          </w:p>
        </w:tc>
        <w:tc>
          <w:tcPr>
            <w:tcW w:w="1440" w:type="dxa"/>
          </w:tcPr>
          <w:p w14:paraId="74CDA508" w14:textId="77777777" w:rsidR="00806B36" w:rsidRPr="0008470C" w:rsidRDefault="00806B36" w:rsidP="00BC5E45">
            <w:pPr>
              <w:pStyle w:val="TableParagraph"/>
              <w:ind w:left="0"/>
              <w:jc w:val="both"/>
              <w:rPr>
                <w:sz w:val="24"/>
              </w:rPr>
            </w:pPr>
          </w:p>
        </w:tc>
        <w:tc>
          <w:tcPr>
            <w:tcW w:w="1440" w:type="dxa"/>
          </w:tcPr>
          <w:p w14:paraId="10412682" w14:textId="77777777" w:rsidR="00806B36" w:rsidRPr="0008470C" w:rsidRDefault="00806B36" w:rsidP="00BC5E45">
            <w:pPr>
              <w:pStyle w:val="TableParagraph"/>
              <w:ind w:left="0"/>
              <w:jc w:val="both"/>
              <w:rPr>
                <w:sz w:val="24"/>
              </w:rPr>
            </w:pPr>
          </w:p>
        </w:tc>
      </w:tr>
      <w:tr w:rsidR="00806B36" w:rsidRPr="0008470C" w14:paraId="2209DF7E" w14:textId="77777777">
        <w:trPr>
          <w:trHeight w:val="398"/>
        </w:trPr>
        <w:tc>
          <w:tcPr>
            <w:tcW w:w="4325" w:type="dxa"/>
          </w:tcPr>
          <w:p w14:paraId="7656AF3A" w14:textId="77777777" w:rsidR="00806B36" w:rsidRPr="0008470C" w:rsidRDefault="00C5498F" w:rsidP="00BC5E45">
            <w:pPr>
              <w:pStyle w:val="TableParagraph"/>
              <w:spacing w:line="272" w:lineRule="exact"/>
              <w:jc w:val="both"/>
              <w:rPr>
                <w:sz w:val="24"/>
              </w:rPr>
            </w:pPr>
            <w:r w:rsidRPr="0008470C">
              <w:rPr>
                <w:sz w:val="24"/>
              </w:rPr>
              <w:t>Radiografia toracică în 2 incidenţe</w:t>
            </w:r>
          </w:p>
        </w:tc>
        <w:tc>
          <w:tcPr>
            <w:tcW w:w="1440" w:type="dxa"/>
          </w:tcPr>
          <w:p w14:paraId="768D4086" w14:textId="77777777" w:rsidR="00806B36" w:rsidRPr="0008470C" w:rsidRDefault="00806B36" w:rsidP="00BC5E45">
            <w:pPr>
              <w:pStyle w:val="TableParagraph"/>
              <w:ind w:left="0"/>
              <w:jc w:val="both"/>
              <w:rPr>
                <w:sz w:val="24"/>
              </w:rPr>
            </w:pPr>
          </w:p>
        </w:tc>
        <w:tc>
          <w:tcPr>
            <w:tcW w:w="1618" w:type="dxa"/>
          </w:tcPr>
          <w:p w14:paraId="23F149A5" w14:textId="77777777" w:rsidR="00806B36" w:rsidRPr="0008470C" w:rsidRDefault="00806B36" w:rsidP="00BC5E45">
            <w:pPr>
              <w:pStyle w:val="TableParagraph"/>
              <w:ind w:left="0"/>
              <w:jc w:val="both"/>
              <w:rPr>
                <w:sz w:val="24"/>
              </w:rPr>
            </w:pPr>
          </w:p>
        </w:tc>
        <w:tc>
          <w:tcPr>
            <w:tcW w:w="1440" w:type="dxa"/>
          </w:tcPr>
          <w:p w14:paraId="7AA3073E" w14:textId="77777777" w:rsidR="00806B36" w:rsidRPr="0008470C" w:rsidRDefault="00806B36" w:rsidP="00BC5E45">
            <w:pPr>
              <w:pStyle w:val="TableParagraph"/>
              <w:ind w:left="0"/>
              <w:jc w:val="both"/>
              <w:rPr>
                <w:sz w:val="24"/>
              </w:rPr>
            </w:pPr>
          </w:p>
        </w:tc>
        <w:tc>
          <w:tcPr>
            <w:tcW w:w="1440" w:type="dxa"/>
          </w:tcPr>
          <w:p w14:paraId="5B59E097" w14:textId="77777777" w:rsidR="00806B36" w:rsidRPr="0008470C" w:rsidRDefault="00806B36" w:rsidP="00BC5E45">
            <w:pPr>
              <w:pStyle w:val="TableParagraph"/>
              <w:ind w:left="0"/>
              <w:jc w:val="both"/>
              <w:rPr>
                <w:sz w:val="24"/>
              </w:rPr>
            </w:pPr>
          </w:p>
        </w:tc>
      </w:tr>
      <w:tr w:rsidR="00806B36" w:rsidRPr="0008470C" w14:paraId="3F705DB7" w14:textId="77777777">
        <w:trPr>
          <w:trHeight w:val="402"/>
        </w:trPr>
        <w:tc>
          <w:tcPr>
            <w:tcW w:w="4325" w:type="dxa"/>
          </w:tcPr>
          <w:p w14:paraId="6FCFA80E" w14:textId="77777777" w:rsidR="00806B36" w:rsidRPr="0008470C" w:rsidRDefault="00C5498F" w:rsidP="00BC5E45">
            <w:pPr>
              <w:pStyle w:val="TableParagraph"/>
              <w:spacing w:line="274" w:lineRule="exact"/>
              <w:jc w:val="both"/>
              <w:rPr>
                <w:sz w:val="24"/>
              </w:rPr>
            </w:pPr>
            <w:r w:rsidRPr="0008470C">
              <w:rPr>
                <w:sz w:val="24"/>
              </w:rPr>
              <w:t>Sindrom interstițial/diseminat (da/nu)</w:t>
            </w:r>
          </w:p>
        </w:tc>
        <w:tc>
          <w:tcPr>
            <w:tcW w:w="1440" w:type="dxa"/>
          </w:tcPr>
          <w:p w14:paraId="0C6F25A3" w14:textId="77777777" w:rsidR="00806B36" w:rsidRPr="0008470C" w:rsidRDefault="00806B36" w:rsidP="00BC5E45">
            <w:pPr>
              <w:pStyle w:val="TableParagraph"/>
              <w:ind w:left="0"/>
              <w:jc w:val="both"/>
              <w:rPr>
                <w:sz w:val="24"/>
              </w:rPr>
            </w:pPr>
          </w:p>
        </w:tc>
        <w:tc>
          <w:tcPr>
            <w:tcW w:w="1618" w:type="dxa"/>
          </w:tcPr>
          <w:p w14:paraId="1F039E22" w14:textId="77777777" w:rsidR="00806B36" w:rsidRPr="0008470C" w:rsidRDefault="00806B36" w:rsidP="00BC5E45">
            <w:pPr>
              <w:pStyle w:val="TableParagraph"/>
              <w:ind w:left="0"/>
              <w:jc w:val="both"/>
              <w:rPr>
                <w:sz w:val="24"/>
              </w:rPr>
            </w:pPr>
          </w:p>
        </w:tc>
        <w:tc>
          <w:tcPr>
            <w:tcW w:w="1440" w:type="dxa"/>
          </w:tcPr>
          <w:p w14:paraId="68D62F81" w14:textId="77777777" w:rsidR="00806B36" w:rsidRPr="0008470C" w:rsidRDefault="00806B36" w:rsidP="00BC5E45">
            <w:pPr>
              <w:pStyle w:val="TableParagraph"/>
              <w:ind w:left="0"/>
              <w:jc w:val="both"/>
              <w:rPr>
                <w:sz w:val="24"/>
              </w:rPr>
            </w:pPr>
          </w:p>
        </w:tc>
        <w:tc>
          <w:tcPr>
            <w:tcW w:w="1440" w:type="dxa"/>
          </w:tcPr>
          <w:p w14:paraId="7BE947B1" w14:textId="77777777" w:rsidR="00806B36" w:rsidRPr="0008470C" w:rsidRDefault="00806B36" w:rsidP="00BC5E45">
            <w:pPr>
              <w:pStyle w:val="TableParagraph"/>
              <w:ind w:left="0"/>
              <w:jc w:val="both"/>
              <w:rPr>
                <w:sz w:val="24"/>
              </w:rPr>
            </w:pPr>
          </w:p>
        </w:tc>
      </w:tr>
      <w:tr w:rsidR="00806B36" w:rsidRPr="0008470C" w14:paraId="330BC3D6" w14:textId="77777777">
        <w:trPr>
          <w:trHeight w:val="393"/>
        </w:trPr>
        <w:tc>
          <w:tcPr>
            <w:tcW w:w="4325" w:type="dxa"/>
          </w:tcPr>
          <w:p w14:paraId="54C81E9B" w14:textId="77777777" w:rsidR="00806B36" w:rsidRPr="0008470C" w:rsidRDefault="00C5498F" w:rsidP="00BC5E45">
            <w:pPr>
              <w:pStyle w:val="TableParagraph"/>
              <w:spacing w:line="268" w:lineRule="exact"/>
              <w:jc w:val="both"/>
              <w:rPr>
                <w:sz w:val="24"/>
              </w:rPr>
            </w:pPr>
            <w:r w:rsidRPr="0008470C">
              <w:rPr>
                <w:sz w:val="24"/>
              </w:rPr>
              <w:t>Examenul sputei la BAAR</w:t>
            </w:r>
          </w:p>
        </w:tc>
        <w:tc>
          <w:tcPr>
            <w:tcW w:w="1440" w:type="dxa"/>
          </w:tcPr>
          <w:p w14:paraId="1C4AF415" w14:textId="77777777" w:rsidR="00806B36" w:rsidRPr="0008470C" w:rsidRDefault="00806B36" w:rsidP="00BC5E45">
            <w:pPr>
              <w:pStyle w:val="TableParagraph"/>
              <w:ind w:left="0"/>
              <w:jc w:val="both"/>
              <w:rPr>
                <w:sz w:val="24"/>
              </w:rPr>
            </w:pPr>
          </w:p>
        </w:tc>
        <w:tc>
          <w:tcPr>
            <w:tcW w:w="1618" w:type="dxa"/>
          </w:tcPr>
          <w:p w14:paraId="02827FF5" w14:textId="77777777" w:rsidR="00806B36" w:rsidRPr="0008470C" w:rsidRDefault="00806B36" w:rsidP="00BC5E45">
            <w:pPr>
              <w:pStyle w:val="TableParagraph"/>
              <w:ind w:left="0"/>
              <w:jc w:val="both"/>
              <w:rPr>
                <w:sz w:val="24"/>
              </w:rPr>
            </w:pPr>
          </w:p>
        </w:tc>
        <w:tc>
          <w:tcPr>
            <w:tcW w:w="1440" w:type="dxa"/>
          </w:tcPr>
          <w:p w14:paraId="63738190" w14:textId="77777777" w:rsidR="00806B36" w:rsidRPr="0008470C" w:rsidRDefault="00806B36" w:rsidP="00BC5E45">
            <w:pPr>
              <w:pStyle w:val="TableParagraph"/>
              <w:ind w:left="0"/>
              <w:jc w:val="both"/>
              <w:rPr>
                <w:sz w:val="24"/>
              </w:rPr>
            </w:pPr>
          </w:p>
        </w:tc>
        <w:tc>
          <w:tcPr>
            <w:tcW w:w="1440" w:type="dxa"/>
          </w:tcPr>
          <w:p w14:paraId="613E6DEB" w14:textId="77777777" w:rsidR="00806B36" w:rsidRPr="0008470C" w:rsidRDefault="00806B36" w:rsidP="00BC5E45">
            <w:pPr>
              <w:pStyle w:val="TableParagraph"/>
              <w:ind w:left="0"/>
              <w:jc w:val="both"/>
              <w:rPr>
                <w:sz w:val="24"/>
              </w:rPr>
            </w:pPr>
          </w:p>
        </w:tc>
      </w:tr>
      <w:tr w:rsidR="00806B36" w:rsidRPr="0008470C" w14:paraId="06093C59" w14:textId="77777777">
        <w:trPr>
          <w:trHeight w:val="397"/>
        </w:trPr>
        <w:tc>
          <w:tcPr>
            <w:tcW w:w="4325" w:type="dxa"/>
          </w:tcPr>
          <w:p w14:paraId="6564BF0F" w14:textId="77777777" w:rsidR="00806B36" w:rsidRPr="0008470C" w:rsidRDefault="00C5498F" w:rsidP="00BC5E45">
            <w:pPr>
              <w:pStyle w:val="TableParagraph"/>
              <w:spacing w:line="268" w:lineRule="exact"/>
              <w:jc w:val="both"/>
              <w:rPr>
                <w:sz w:val="24"/>
              </w:rPr>
            </w:pPr>
            <w:r w:rsidRPr="0008470C">
              <w:rPr>
                <w:sz w:val="24"/>
              </w:rPr>
              <w:t>SaO</w:t>
            </w:r>
            <w:r w:rsidRPr="0008470C">
              <w:rPr>
                <w:sz w:val="24"/>
                <w:vertAlign w:val="subscript"/>
              </w:rPr>
              <w:t>2</w:t>
            </w:r>
          </w:p>
        </w:tc>
        <w:tc>
          <w:tcPr>
            <w:tcW w:w="1440" w:type="dxa"/>
          </w:tcPr>
          <w:p w14:paraId="650285E1" w14:textId="77777777" w:rsidR="00806B36" w:rsidRPr="0008470C" w:rsidRDefault="00806B36" w:rsidP="00BC5E45">
            <w:pPr>
              <w:pStyle w:val="TableParagraph"/>
              <w:ind w:left="0"/>
              <w:jc w:val="both"/>
              <w:rPr>
                <w:sz w:val="24"/>
              </w:rPr>
            </w:pPr>
          </w:p>
        </w:tc>
        <w:tc>
          <w:tcPr>
            <w:tcW w:w="1618" w:type="dxa"/>
          </w:tcPr>
          <w:p w14:paraId="2CD6E401" w14:textId="77777777" w:rsidR="00806B36" w:rsidRPr="0008470C" w:rsidRDefault="00806B36" w:rsidP="00BC5E45">
            <w:pPr>
              <w:pStyle w:val="TableParagraph"/>
              <w:ind w:left="0"/>
              <w:jc w:val="both"/>
              <w:rPr>
                <w:sz w:val="24"/>
              </w:rPr>
            </w:pPr>
          </w:p>
        </w:tc>
        <w:tc>
          <w:tcPr>
            <w:tcW w:w="1440" w:type="dxa"/>
          </w:tcPr>
          <w:p w14:paraId="4AF5B6FB" w14:textId="77777777" w:rsidR="00806B36" w:rsidRPr="0008470C" w:rsidRDefault="00806B36" w:rsidP="00BC5E45">
            <w:pPr>
              <w:pStyle w:val="TableParagraph"/>
              <w:ind w:left="0"/>
              <w:jc w:val="both"/>
              <w:rPr>
                <w:sz w:val="24"/>
              </w:rPr>
            </w:pPr>
          </w:p>
        </w:tc>
        <w:tc>
          <w:tcPr>
            <w:tcW w:w="1440" w:type="dxa"/>
          </w:tcPr>
          <w:p w14:paraId="4F799300" w14:textId="77777777" w:rsidR="00806B36" w:rsidRPr="0008470C" w:rsidRDefault="00806B36" w:rsidP="00BC5E45">
            <w:pPr>
              <w:pStyle w:val="TableParagraph"/>
              <w:ind w:left="0"/>
              <w:jc w:val="both"/>
              <w:rPr>
                <w:sz w:val="24"/>
              </w:rPr>
            </w:pPr>
          </w:p>
        </w:tc>
      </w:tr>
      <w:tr w:rsidR="00806B36" w:rsidRPr="0008470C" w14:paraId="7241E3D8" w14:textId="77777777">
        <w:trPr>
          <w:trHeight w:val="402"/>
        </w:trPr>
        <w:tc>
          <w:tcPr>
            <w:tcW w:w="4325" w:type="dxa"/>
          </w:tcPr>
          <w:p w14:paraId="2B5CD18A" w14:textId="77777777" w:rsidR="00806B36" w:rsidRPr="0008470C" w:rsidRDefault="00C5498F" w:rsidP="00BC5E45">
            <w:pPr>
              <w:pStyle w:val="TableParagraph"/>
              <w:spacing w:line="274" w:lineRule="exact"/>
              <w:jc w:val="both"/>
              <w:rPr>
                <w:sz w:val="24"/>
              </w:rPr>
            </w:pPr>
            <w:r w:rsidRPr="0008470C">
              <w:rPr>
                <w:sz w:val="24"/>
              </w:rPr>
              <w:t>Distanța parcursă la 6 MWT</w:t>
            </w:r>
          </w:p>
        </w:tc>
        <w:tc>
          <w:tcPr>
            <w:tcW w:w="1440" w:type="dxa"/>
          </w:tcPr>
          <w:p w14:paraId="22DF5F3F" w14:textId="77777777" w:rsidR="00806B36" w:rsidRPr="0008470C" w:rsidRDefault="00806B36" w:rsidP="00BC5E45">
            <w:pPr>
              <w:pStyle w:val="TableParagraph"/>
              <w:ind w:left="0"/>
              <w:jc w:val="both"/>
              <w:rPr>
                <w:sz w:val="24"/>
              </w:rPr>
            </w:pPr>
          </w:p>
        </w:tc>
        <w:tc>
          <w:tcPr>
            <w:tcW w:w="1618" w:type="dxa"/>
          </w:tcPr>
          <w:p w14:paraId="6E55ABA2" w14:textId="77777777" w:rsidR="00806B36" w:rsidRPr="0008470C" w:rsidRDefault="00806B36" w:rsidP="00BC5E45">
            <w:pPr>
              <w:pStyle w:val="TableParagraph"/>
              <w:ind w:left="0"/>
              <w:jc w:val="both"/>
              <w:rPr>
                <w:sz w:val="24"/>
              </w:rPr>
            </w:pPr>
          </w:p>
        </w:tc>
        <w:tc>
          <w:tcPr>
            <w:tcW w:w="1440" w:type="dxa"/>
          </w:tcPr>
          <w:p w14:paraId="67A64515" w14:textId="77777777" w:rsidR="00806B36" w:rsidRPr="0008470C" w:rsidRDefault="00806B36" w:rsidP="00BC5E45">
            <w:pPr>
              <w:pStyle w:val="TableParagraph"/>
              <w:ind w:left="0"/>
              <w:jc w:val="both"/>
              <w:rPr>
                <w:sz w:val="24"/>
              </w:rPr>
            </w:pPr>
          </w:p>
        </w:tc>
        <w:tc>
          <w:tcPr>
            <w:tcW w:w="1440" w:type="dxa"/>
          </w:tcPr>
          <w:p w14:paraId="70B531BC" w14:textId="77777777" w:rsidR="00806B36" w:rsidRPr="0008470C" w:rsidRDefault="00806B36" w:rsidP="00BC5E45">
            <w:pPr>
              <w:pStyle w:val="TableParagraph"/>
              <w:ind w:left="0"/>
              <w:jc w:val="both"/>
              <w:rPr>
                <w:sz w:val="24"/>
              </w:rPr>
            </w:pPr>
          </w:p>
        </w:tc>
      </w:tr>
    </w:tbl>
    <w:p w14:paraId="64CEBAB2" w14:textId="77777777" w:rsidR="00806B36" w:rsidRPr="0008470C" w:rsidRDefault="00806B36" w:rsidP="00BC5E45">
      <w:pPr>
        <w:jc w:val="both"/>
        <w:rPr>
          <w:sz w:val="24"/>
        </w:rPr>
        <w:sectPr w:rsidR="00806B36" w:rsidRPr="0008470C">
          <w:pgSz w:w="11910" w:h="16840"/>
          <w:pgMar w:top="720" w:right="460" w:bottom="980" w:left="660" w:header="0" w:footer="791" w:gutter="0"/>
          <w:cols w:space="720"/>
        </w:sectPr>
      </w:pPr>
    </w:p>
    <w:p w14:paraId="69DD27C9" w14:textId="4068A99A" w:rsidR="009D7211" w:rsidRPr="0008470C" w:rsidRDefault="00C5498F" w:rsidP="00BC5E45">
      <w:pPr>
        <w:pStyle w:val="2"/>
        <w:jc w:val="both"/>
      </w:pPr>
      <w:bookmarkStart w:id="85" w:name="Anexa_5._Ghidul_pacientului_cu_pneumonit"/>
      <w:bookmarkStart w:id="86" w:name="_Toc29760492"/>
      <w:bookmarkEnd w:id="85"/>
      <w:r w:rsidRPr="0008470C">
        <w:lastRenderedPageBreak/>
        <w:t>Anexa 5. Fișa standardizată de audit medical bazat pe criterii stipulate în PCN</w:t>
      </w:r>
      <w:bookmarkEnd w:id="86"/>
    </w:p>
    <w:p w14:paraId="644C4427" w14:textId="77777777" w:rsidR="00C5498F" w:rsidRPr="0008470C" w:rsidRDefault="00C5498F" w:rsidP="00BC5E45">
      <w:pPr>
        <w:pStyle w:val="a4"/>
        <w:ind w:left="1440" w:firstLine="720"/>
        <w:jc w:val="both"/>
        <w:rPr>
          <w:b/>
          <w:i/>
          <w:sz w:val="28"/>
        </w:rPr>
      </w:pPr>
      <w:r w:rsidRPr="0008470C">
        <w:rPr>
          <w:b/>
          <w:i/>
          <w:sz w:val="28"/>
        </w:rPr>
        <w:t>"Pneumonitele interstițiale idiopatice la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410"/>
        <w:gridCol w:w="5182"/>
        <w:gridCol w:w="698"/>
      </w:tblGrid>
      <w:tr w:rsidR="00C5498F" w:rsidRPr="0008470C" w14:paraId="0113439A" w14:textId="77777777" w:rsidTr="007A738F">
        <w:tc>
          <w:tcPr>
            <w:tcW w:w="468" w:type="dxa"/>
          </w:tcPr>
          <w:p w14:paraId="01C6677D" w14:textId="77777777" w:rsidR="00C5498F" w:rsidRPr="0008470C" w:rsidRDefault="00C5498F" w:rsidP="007A738F">
            <w:pPr>
              <w:pStyle w:val="2"/>
              <w:spacing w:before="0"/>
              <w:jc w:val="both"/>
              <w:rPr>
                <w:rFonts w:eastAsia="HFFDH C+ A Caslon Pro"/>
              </w:rPr>
            </w:pPr>
          </w:p>
        </w:tc>
        <w:tc>
          <w:tcPr>
            <w:tcW w:w="4410" w:type="dxa"/>
          </w:tcPr>
          <w:p w14:paraId="337CD64A" w14:textId="77777777" w:rsidR="00C5498F" w:rsidRPr="0008470C" w:rsidRDefault="00C5498F" w:rsidP="007A738F">
            <w:pPr>
              <w:pStyle w:val="a6"/>
              <w:spacing w:before="0" w:beforeAutospacing="0" w:after="0" w:afterAutospacing="0"/>
              <w:jc w:val="both"/>
              <w:rPr>
                <w:highlight w:val="yellow"/>
              </w:rPr>
            </w:pPr>
            <w:r w:rsidRPr="0008470C">
              <w:t>Domeniul Prompt</w:t>
            </w:r>
          </w:p>
        </w:tc>
        <w:tc>
          <w:tcPr>
            <w:tcW w:w="5182" w:type="dxa"/>
          </w:tcPr>
          <w:p w14:paraId="5735B158" w14:textId="77777777" w:rsidR="00C5498F" w:rsidRPr="0008470C" w:rsidRDefault="00C5498F" w:rsidP="007A738F">
            <w:pPr>
              <w:pStyle w:val="a6"/>
              <w:spacing w:before="0" w:beforeAutospacing="0" w:after="0" w:afterAutospacing="0"/>
              <w:jc w:val="both"/>
            </w:pPr>
            <w:r w:rsidRPr="0008470C">
              <w:t xml:space="preserve">Definiții și note </w:t>
            </w:r>
          </w:p>
        </w:tc>
        <w:tc>
          <w:tcPr>
            <w:tcW w:w="698" w:type="dxa"/>
          </w:tcPr>
          <w:p w14:paraId="41E1735B" w14:textId="77777777" w:rsidR="00C5498F" w:rsidRPr="0008470C" w:rsidRDefault="00C5498F" w:rsidP="007A738F">
            <w:pPr>
              <w:pStyle w:val="a4"/>
              <w:ind w:hanging="46"/>
              <w:jc w:val="both"/>
              <w:rPr>
                <w:rFonts w:eastAsia="HFFDH C+ A Caslon Pro"/>
              </w:rPr>
            </w:pPr>
            <w:r w:rsidRPr="0008470C">
              <w:rPr>
                <w:rFonts w:eastAsia="HFFDH C+ A Caslon Pro"/>
              </w:rPr>
              <w:t>caz</w:t>
            </w:r>
          </w:p>
        </w:tc>
      </w:tr>
      <w:tr w:rsidR="00C5498F" w:rsidRPr="0008470C" w14:paraId="54DEF694" w14:textId="77777777" w:rsidTr="007A738F">
        <w:tc>
          <w:tcPr>
            <w:tcW w:w="468" w:type="dxa"/>
          </w:tcPr>
          <w:p w14:paraId="5B1520BE" w14:textId="77777777" w:rsidR="00C5498F" w:rsidRPr="0008470C" w:rsidRDefault="00C5498F" w:rsidP="007A738F">
            <w:pPr>
              <w:pStyle w:val="2"/>
              <w:spacing w:before="0"/>
              <w:jc w:val="both"/>
              <w:rPr>
                <w:rFonts w:eastAsia="HFFDH C+ A Caslon Pro"/>
              </w:rPr>
            </w:pPr>
          </w:p>
        </w:tc>
        <w:tc>
          <w:tcPr>
            <w:tcW w:w="4410" w:type="dxa"/>
          </w:tcPr>
          <w:p w14:paraId="549602E6" w14:textId="77777777" w:rsidR="00C5498F" w:rsidRPr="0008470C" w:rsidRDefault="00C5498F" w:rsidP="007A738F">
            <w:pPr>
              <w:pStyle w:val="a6"/>
              <w:spacing w:before="0" w:beforeAutospacing="0" w:after="0" w:afterAutospacing="0"/>
              <w:jc w:val="both"/>
            </w:pPr>
            <w:r w:rsidRPr="0008470C">
              <w:t xml:space="preserve">Denumirea IMSP evaluată prin audit </w:t>
            </w:r>
          </w:p>
        </w:tc>
        <w:tc>
          <w:tcPr>
            <w:tcW w:w="5182" w:type="dxa"/>
          </w:tcPr>
          <w:p w14:paraId="19FA09BF" w14:textId="77777777" w:rsidR="00C5498F" w:rsidRPr="0008470C" w:rsidRDefault="00C5498F" w:rsidP="007A738F">
            <w:pPr>
              <w:jc w:val="both"/>
              <w:rPr>
                <w:rFonts w:eastAsia="HFFDH C+ A Caslon Pro"/>
                <w:lang w:val="ro-MD"/>
              </w:rPr>
            </w:pPr>
            <w:r w:rsidRPr="0008470C">
              <w:rPr>
                <w:rFonts w:eastAsia="HFFDH C+ A Caslon Pro"/>
              </w:rPr>
              <w:t>Denumirea oficial</w:t>
            </w:r>
            <w:r w:rsidRPr="0008470C">
              <w:rPr>
                <w:rFonts w:eastAsia="HFFDH C+ A Caslon Pro"/>
                <w:lang w:val="ro-MD"/>
              </w:rPr>
              <w:t>ă</w:t>
            </w:r>
          </w:p>
        </w:tc>
        <w:tc>
          <w:tcPr>
            <w:tcW w:w="698" w:type="dxa"/>
          </w:tcPr>
          <w:p w14:paraId="2854B636" w14:textId="77777777" w:rsidR="00C5498F" w:rsidRPr="0008470C" w:rsidRDefault="00C5498F" w:rsidP="007A738F">
            <w:pPr>
              <w:pStyle w:val="2"/>
              <w:spacing w:before="0"/>
              <w:jc w:val="both"/>
              <w:rPr>
                <w:rFonts w:eastAsia="HFFDH C+ A Caslon Pro"/>
              </w:rPr>
            </w:pPr>
          </w:p>
        </w:tc>
      </w:tr>
      <w:tr w:rsidR="00C5498F" w:rsidRPr="0008470C" w14:paraId="111E6B63" w14:textId="77777777" w:rsidTr="007A738F">
        <w:tc>
          <w:tcPr>
            <w:tcW w:w="468" w:type="dxa"/>
          </w:tcPr>
          <w:p w14:paraId="08A6781E" w14:textId="77777777" w:rsidR="00C5498F" w:rsidRPr="0008470C" w:rsidRDefault="00C5498F" w:rsidP="007A738F">
            <w:pPr>
              <w:pStyle w:val="2"/>
              <w:spacing w:before="0"/>
              <w:jc w:val="both"/>
              <w:rPr>
                <w:rFonts w:eastAsia="HFFDH C+ A Caslon Pro"/>
              </w:rPr>
            </w:pPr>
          </w:p>
        </w:tc>
        <w:tc>
          <w:tcPr>
            <w:tcW w:w="4410" w:type="dxa"/>
          </w:tcPr>
          <w:p w14:paraId="755ABD09"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Persoana responsabilă de completarea fişei </w:t>
            </w:r>
          </w:p>
        </w:tc>
        <w:tc>
          <w:tcPr>
            <w:tcW w:w="5182" w:type="dxa"/>
          </w:tcPr>
          <w:p w14:paraId="3512ED91"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Nume, prenume, telefon de contact </w:t>
            </w:r>
          </w:p>
        </w:tc>
        <w:tc>
          <w:tcPr>
            <w:tcW w:w="698" w:type="dxa"/>
          </w:tcPr>
          <w:p w14:paraId="3230B1B6" w14:textId="77777777" w:rsidR="00C5498F" w:rsidRPr="0008470C" w:rsidRDefault="00C5498F" w:rsidP="007A738F">
            <w:pPr>
              <w:pStyle w:val="2"/>
              <w:spacing w:before="0"/>
              <w:jc w:val="both"/>
              <w:rPr>
                <w:rFonts w:eastAsia="HFFDH C+ A Caslon Pro"/>
              </w:rPr>
            </w:pPr>
          </w:p>
        </w:tc>
      </w:tr>
      <w:tr w:rsidR="00C5498F" w:rsidRPr="0008470C" w14:paraId="61AD42EF" w14:textId="77777777" w:rsidTr="007A738F">
        <w:tc>
          <w:tcPr>
            <w:tcW w:w="468" w:type="dxa"/>
          </w:tcPr>
          <w:p w14:paraId="570A6764" w14:textId="77777777" w:rsidR="00C5498F" w:rsidRPr="0008470C" w:rsidRDefault="00C5498F" w:rsidP="007A738F">
            <w:pPr>
              <w:pStyle w:val="2"/>
              <w:spacing w:before="0"/>
              <w:jc w:val="both"/>
              <w:rPr>
                <w:rFonts w:eastAsia="HFFDH C+ A Caslon Pro"/>
              </w:rPr>
            </w:pPr>
          </w:p>
        </w:tc>
        <w:tc>
          <w:tcPr>
            <w:tcW w:w="4410" w:type="dxa"/>
          </w:tcPr>
          <w:p w14:paraId="452D4A88" w14:textId="77777777" w:rsidR="00C5498F" w:rsidRPr="0008470C" w:rsidRDefault="00C5498F" w:rsidP="007A738F">
            <w:pPr>
              <w:pStyle w:val="a6"/>
              <w:spacing w:before="0" w:beforeAutospacing="0" w:after="0" w:afterAutospacing="0"/>
              <w:jc w:val="both"/>
            </w:pPr>
            <w:r w:rsidRPr="0008470C">
              <w:t xml:space="preserve">Numele medicului curant </w:t>
            </w:r>
          </w:p>
        </w:tc>
        <w:tc>
          <w:tcPr>
            <w:tcW w:w="5182" w:type="dxa"/>
          </w:tcPr>
          <w:p w14:paraId="75913020"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Nume, prenume, telefon de contact </w:t>
            </w:r>
          </w:p>
        </w:tc>
        <w:tc>
          <w:tcPr>
            <w:tcW w:w="698" w:type="dxa"/>
          </w:tcPr>
          <w:p w14:paraId="5DF02AF8" w14:textId="77777777" w:rsidR="00C5498F" w:rsidRPr="0008470C" w:rsidRDefault="00C5498F" w:rsidP="007A738F">
            <w:pPr>
              <w:pStyle w:val="2"/>
              <w:spacing w:before="0"/>
              <w:jc w:val="both"/>
              <w:rPr>
                <w:rFonts w:eastAsia="HFFDH C+ A Caslon Pro"/>
              </w:rPr>
            </w:pPr>
          </w:p>
        </w:tc>
      </w:tr>
      <w:tr w:rsidR="00C5498F" w:rsidRPr="0008470C" w14:paraId="7198C315" w14:textId="77777777" w:rsidTr="007A738F">
        <w:tc>
          <w:tcPr>
            <w:tcW w:w="468" w:type="dxa"/>
          </w:tcPr>
          <w:p w14:paraId="4EEDB8AB" w14:textId="77777777" w:rsidR="00C5498F" w:rsidRPr="0008470C" w:rsidRDefault="00C5498F" w:rsidP="007A738F">
            <w:pPr>
              <w:pStyle w:val="2"/>
              <w:spacing w:before="0"/>
              <w:jc w:val="both"/>
              <w:rPr>
                <w:rFonts w:eastAsia="HFFDH C+ A Caslon Pro"/>
              </w:rPr>
            </w:pPr>
          </w:p>
        </w:tc>
        <w:tc>
          <w:tcPr>
            <w:tcW w:w="4410" w:type="dxa"/>
          </w:tcPr>
          <w:p w14:paraId="10D25CE7"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Ziua, luna, anul de naştere a pacientului/ei </w:t>
            </w:r>
          </w:p>
        </w:tc>
        <w:tc>
          <w:tcPr>
            <w:tcW w:w="5182" w:type="dxa"/>
          </w:tcPr>
          <w:p w14:paraId="7142C928" w14:textId="77777777" w:rsidR="00C5498F" w:rsidRPr="0008470C" w:rsidRDefault="00C5498F" w:rsidP="007A738F">
            <w:pPr>
              <w:pStyle w:val="a6"/>
              <w:spacing w:before="0" w:beforeAutospacing="0" w:after="0" w:afterAutospacing="0"/>
              <w:jc w:val="both"/>
            </w:pPr>
            <w:r w:rsidRPr="0008470C">
              <w:t>data (ZZ-LL-AAAA); necunoscut = 9</w:t>
            </w:r>
          </w:p>
        </w:tc>
        <w:tc>
          <w:tcPr>
            <w:tcW w:w="698" w:type="dxa"/>
          </w:tcPr>
          <w:p w14:paraId="2A2BE910" w14:textId="77777777" w:rsidR="00C5498F" w:rsidRPr="0008470C" w:rsidRDefault="00C5498F" w:rsidP="007A738F">
            <w:pPr>
              <w:pStyle w:val="2"/>
              <w:spacing w:before="0"/>
              <w:jc w:val="both"/>
              <w:rPr>
                <w:rFonts w:eastAsia="HFFDH C+ A Caslon Pro"/>
              </w:rPr>
            </w:pPr>
          </w:p>
        </w:tc>
      </w:tr>
      <w:tr w:rsidR="00C5498F" w:rsidRPr="0008470C" w14:paraId="73F7D1ED" w14:textId="77777777" w:rsidTr="007A738F">
        <w:tc>
          <w:tcPr>
            <w:tcW w:w="468" w:type="dxa"/>
          </w:tcPr>
          <w:p w14:paraId="0C80E648" w14:textId="77777777" w:rsidR="00C5498F" w:rsidRPr="0008470C" w:rsidRDefault="00C5498F" w:rsidP="007A738F">
            <w:pPr>
              <w:pStyle w:val="2"/>
              <w:spacing w:before="0"/>
              <w:jc w:val="both"/>
              <w:rPr>
                <w:rFonts w:eastAsia="HFFDH C+ A Caslon Pro"/>
              </w:rPr>
            </w:pPr>
          </w:p>
        </w:tc>
        <w:tc>
          <w:tcPr>
            <w:tcW w:w="4410" w:type="dxa"/>
          </w:tcPr>
          <w:p w14:paraId="480F1021" w14:textId="77777777" w:rsidR="00C5498F" w:rsidRPr="0008470C" w:rsidRDefault="00C5498F" w:rsidP="007A738F">
            <w:pPr>
              <w:pStyle w:val="a6"/>
              <w:spacing w:before="0" w:beforeAutospacing="0" w:after="0" w:afterAutospacing="0"/>
              <w:jc w:val="both"/>
            </w:pPr>
            <w:r w:rsidRPr="0008470C">
              <w:t xml:space="preserve">Sexul pacientului/ei </w:t>
            </w:r>
          </w:p>
        </w:tc>
        <w:tc>
          <w:tcPr>
            <w:tcW w:w="5182" w:type="dxa"/>
          </w:tcPr>
          <w:p w14:paraId="04EA8FC5" w14:textId="77777777" w:rsidR="00C5498F" w:rsidRPr="0008470C" w:rsidRDefault="00C5498F" w:rsidP="007A738F">
            <w:pPr>
              <w:pStyle w:val="a6"/>
              <w:spacing w:before="0" w:beforeAutospacing="0" w:after="0" w:afterAutospacing="0"/>
              <w:jc w:val="both"/>
            </w:pPr>
            <w:r w:rsidRPr="0008470C">
              <w:t xml:space="preserve">masculin = 1; feminin = 2 </w:t>
            </w:r>
          </w:p>
        </w:tc>
        <w:tc>
          <w:tcPr>
            <w:tcW w:w="698" w:type="dxa"/>
          </w:tcPr>
          <w:p w14:paraId="359A1A83" w14:textId="77777777" w:rsidR="00C5498F" w:rsidRPr="0008470C" w:rsidRDefault="00C5498F" w:rsidP="007A738F">
            <w:pPr>
              <w:pStyle w:val="2"/>
              <w:spacing w:before="0"/>
              <w:jc w:val="both"/>
              <w:rPr>
                <w:rFonts w:eastAsia="HFFDH C+ A Caslon Pro"/>
              </w:rPr>
            </w:pPr>
          </w:p>
        </w:tc>
      </w:tr>
      <w:tr w:rsidR="00C5498F" w:rsidRPr="0008470C" w14:paraId="53B5F174" w14:textId="77777777" w:rsidTr="007A738F">
        <w:tc>
          <w:tcPr>
            <w:tcW w:w="468" w:type="dxa"/>
          </w:tcPr>
          <w:p w14:paraId="053D7619" w14:textId="77777777" w:rsidR="00C5498F" w:rsidRPr="0008470C" w:rsidRDefault="00C5498F" w:rsidP="007A738F">
            <w:pPr>
              <w:pStyle w:val="2"/>
              <w:spacing w:before="0"/>
              <w:jc w:val="both"/>
              <w:rPr>
                <w:rFonts w:eastAsia="HFFDH C+ A Caslon Pro"/>
              </w:rPr>
            </w:pPr>
          </w:p>
        </w:tc>
        <w:tc>
          <w:tcPr>
            <w:tcW w:w="4410" w:type="dxa"/>
          </w:tcPr>
          <w:p w14:paraId="21E86072" w14:textId="77777777" w:rsidR="00C5498F" w:rsidRPr="0008470C" w:rsidRDefault="00C5498F" w:rsidP="007A738F">
            <w:pPr>
              <w:pStyle w:val="a6"/>
              <w:spacing w:before="0" w:beforeAutospacing="0" w:after="0" w:afterAutospacing="0"/>
              <w:jc w:val="both"/>
              <w:rPr>
                <w:lang w:val="fr-FR"/>
              </w:rPr>
            </w:pPr>
            <w:r w:rsidRPr="0008470C">
              <w:rPr>
                <w:lang w:val="fr-FR"/>
              </w:rPr>
              <w:t>Mediul de reşedinţă al pacientului/ei</w:t>
            </w:r>
          </w:p>
        </w:tc>
        <w:tc>
          <w:tcPr>
            <w:tcW w:w="5182" w:type="dxa"/>
          </w:tcPr>
          <w:p w14:paraId="6AC8B434" w14:textId="77777777" w:rsidR="00C5498F" w:rsidRPr="0008470C" w:rsidRDefault="00C5498F" w:rsidP="007A738F">
            <w:pPr>
              <w:pStyle w:val="a6"/>
              <w:spacing w:before="0" w:beforeAutospacing="0" w:after="0" w:afterAutospacing="0"/>
              <w:jc w:val="both"/>
            </w:pPr>
            <w:r w:rsidRPr="0008470C">
              <w:t xml:space="preserve">urban = 1; rural = 2; necunoscut = 9 </w:t>
            </w:r>
          </w:p>
        </w:tc>
        <w:tc>
          <w:tcPr>
            <w:tcW w:w="698" w:type="dxa"/>
          </w:tcPr>
          <w:p w14:paraId="30B610F9" w14:textId="77777777" w:rsidR="00C5498F" w:rsidRPr="0008470C" w:rsidRDefault="00C5498F" w:rsidP="007A738F">
            <w:pPr>
              <w:pStyle w:val="2"/>
              <w:spacing w:before="0"/>
              <w:jc w:val="both"/>
              <w:rPr>
                <w:rFonts w:eastAsia="HFFDH C+ A Caslon Pro"/>
              </w:rPr>
            </w:pPr>
          </w:p>
        </w:tc>
      </w:tr>
      <w:tr w:rsidR="00C5498F" w:rsidRPr="0008470C" w14:paraId="30F6F534" w14:textId="77777777" w:rsidTr="007A738F">
        <w:tc>
          <w:tcPr>
            <w:tcW w:w="468" w:type="dxa"/>
          </w:tcPr>
          <w:p w14:paraId="05FCD68C" w14:textId="77777777" w:rsidR="00C5498F" w:rsidRPr="0008470C" w:rsidRDefault="00C5498F" w:rsidP="007A738F">
            <w:pPr>
              <w:pStyle w:val="2"/>
              <w:spacing w:before="0"/>
              <w:jc w:val="both"/>
              <w:rPr>
                <w:rFonts w:eastAsia="HFFDH C+ A Caslon Pro"/>
              </w:rPr>
            </w:pPr>
          </w:p>
        </w:tc>
        <w:tc>
          <w:tcPr>
            <w:tcW w:w="9592" w:type="dxa"/>
            <w:gridSpan w:val="2"/>
          </w:tcPr>
          <w:p w14:paraId="4FBF5F72" w14:textId="77777777" w:rsidR="00C5498F" w:rsidRPr="0008470C" w:rsidRDefault="00C5498F" w:rsidP="007A738F">
            <w:pPr>
              <w:pStyle w:val="a6"/>
              <w:spacing w:before="0" w:beforeAutospacing="0" w:after="0" w:afterAutospacing="0"/>
              <w:jc w:val="both"/>
              <w:rPr>
                <w:b/>
              </w:rPr>
            </w:pPr>
            <w:r w:rsidRPr="0008470C">
              <w:rPr>
                <w:b/>
              </w:rPr>
              <w:t>Diagnosticare</w:t>
            </w:r>
          </w:p>
        </w:tc>
        <w:tc>
          <w:tcPr>
            <w:tcW w:w="698" w:type="dxa"/>
          </w:tcPr>
          <w:p w14:paraId="7BBD8728" w14:textId="77777777" w:rsidR="00C5498F" w:rsidRPr="0008470C" w:rsidRDefault="00C5498F" w:rsidP="007A738F">
            <w:pPr>
              <w:pStyle w:val="2"/>
              <w:spacing w:before="0"/>
              <w:jc w:val="both"/>
              <w:rPr>
                <w:rFonts w:eastAsia="HFFDH C+ A Caslon Pro"/>
              </w:rPr>
            </w:pPr>
          </w:p>
        </w:tc>
      </w:tr>
      <w:tr w:rsidR="00C5498F" w:rsidRPr="0008470C" w14:paraId="002B430F" w14:textId="77777777" w:rsidTr="007A738F">
        <w:tc>
          <w:tcPr>
            <w:tcW w:w="468" w:type="dxa"/>
          </w:tcPr>
          <w:p w14:paraId="0D29A67B" w14:textId="77777777" w:rsidR="00C5498F" w:rsidRPr="0008470C" w:rsidRDefault="00C5498F" w:rsidP="007A738F">
            <w:pPr>
              <w:pStyle w:val="2"/>
              <w:spacing w:before="0"/>
              <w:jc w:val="both"/>
              <w:rPr>
                <w:rFonts w:eastAsia="HFFDH C+ A Caslon Pro"/>
              </w:rPr>
            </w:pPr>
          </w:p>
        </w:tc>
        <w:tc>
          <w:tcPr>
            <w:tcW w:w="4410" w:type="dxa"/>
          </w:tcPr>
          <w:p w14:paraId="11E48751" w14:textId="77777777" w:rsidR="00C5498F" w:rsidRPr="0008470C" w:rsidRDefault="00C5498F" w:rsidP="007A738F">
            <w:pPr>
              <w:pStyle w:val="a6"/>
              <w:spacing w:before="0" w:beforeAutospacing="0" w:after="0" w:afterAutospacing="0"/>
              <w:jc w:val="both"/>
            </w:pPr>
            <w:r w:rsidRPr="0008470C">
              <w:t>Instituţia medicală unde a fost solicitat ajutorul medical primar</w:t>
            </w:r>
          </w:p>
        </w:tc>
        <w:tc>
          <w:tcPr>
            <w:tcW w:w="5182" w:type="dxa"/>
          </w:tcPr>
          <w:p w14:paraId="0727DE9C" w14:textId="77777777" w:rsidR="00C5498F" w:rsidRPr="0008470C" w:rsidRDefault="00C5498F" w:rsidP="007A738F">
            <w:pPr>
              <w:pStyle w:val="a6"/>
              <w:spacing w:before="0" w:beforeAutospacing="0" w:after="0" w:afterAutospacing="0"/>
              <w:jc w:val="both"/>
            </w:pPr>
            <w:r w:rsidRPr="0008470C">
              <w:t xml:space="preserve">AMP = 2; AMU = 3; secţia consultativă = 4; spital = 6; instituţie medicală privată = 7; alte instituţii = 8; necunoscut = 9 </w:t>
            </w:r>
          </w:p>
        </w:tc>
        <w:tc>
          <w:tcPr>
            <w:tcW w:w="698" w:type="dxa"/>
          </w:tcPr>
          <w:p w14:paraId="1F93B248" w14:textId="77777777" w:rsidR="00C5498F" w:rsidRPr="0008470C" w:rsidRDefault="00C5498F" w:rsidP="007A738F">
            <w:pPr>
              <w:pStyle w:val="2"/>
              <w:spacing w:before="0"/>
              <w:jc w:val="both"/>
              <w:rPr>
                <w:rFonts w:eastAsia="HFFDH C+ A Caslon Pro"/>
                <w:lang w:val="en-US"/>
              </w:rPr>
            </w:pPr>
          </w:p>
        </w:tc>
      </w:tr>
      <w:tr w:rsidR="00C5498F" w:rsidRPr="0008470C" w14:paraId="63F8CE3D" w14:textId="77777777" w:rsidTr="007A738F">
        <w:tc>
          <w:tcPr>
            <w:tcW w:w="468" w:type="dxa"/>
          </w:tcPr>
          <w:p w14:paraId="16B85431" w14:textId="77777777" w:rsidR="00C5498F" w:rsidRPr="0008470C" w:rsidRDefault="00C5498F" w:rsidP="007A738F">
            <w:pPr>
              <w:pStyle w:val="2"/>
              <w:spacing w:before="0"/>
              <w:jc w:val="both"/>
              <w:rPr>
                <w:rFonts w:eastAsia="HFFDH C+ A Caslon Pro"/>
              </w:rPr>
            </w:pPr>
          </w:p>
        </w:tc>
        <w:tc>
          <w:tcPr>
            <w:tcW w:w="4410" w:type="dxa"/>
          </w:tcPr>
          <w:p w14:paraId="3882A90E" w14:textId="77777777" w:rsidR="00C5498F" w:rsidRPr="0008470C" w:rsidRDefault="00C5498F" w:rsidP="007A738F">
            <w:pPr>
              <w:pStyle w:val="a6"/>
              <w:spacing w:before="0" w:beforeAutospacing="0" w:after="0" w:afterAutospacing="0"/>
              <w:jc w:val="both"/>
            </w:pPr>
            <w:r w:rsidRPr="0008470C">
              <w:t>Data debutului bolii</w:t>
            </w:r>
          </w:p>
        </w:tc>
        <w:tc>
          <w:tcPr>
            <w:tcW w:w="5182" w:type="dxa"/>
          </w:tcPr>
          <w:p w14:paraId="079C4A59" w14:textId="77777777" w:rsidR="00C5498F" w:rsidRPr="0008470C" w:rsidRDefault="00C5498F" w:rsidP="007A738F">
            <w:pPr>
              <w:pStyle w:val="a6"/>
              <w:spacing w:before="0" w:beforeAutospacing="0" w:after="0" w:afterAutospacing="0"/>
              <w:jc w:val="both"/>
            </w:pPr>
            <w:r w:rsidRPr="0008470C">
              <w:t xml:space="preserve">Data (ZZ: LL: AAAA); necunoscut = 9 </w:t>
            </w:r>
          </w:p>
        </w:tc>
        <w:tc>
          <w:tcPr>
            <w:tcW w:w="698" w:type="dxa"/>
          </w:tcPr>
          <w:p w14:paraId="11DCF03B" w14:textId="77777777" w:rsidR="00C5498F" w:rsidRPr="0008470C" w:rsidRDefault="00C5498F" w:rsidP="007A738F">
            <w:pPr>
              <w:pStyle w:val="2"/>
              <w:spacing w:before="0"/>
              <w:jc w:val="both"/>
              <w:rPr>
                <w:rFonts w:eastAsia="HFFDH C+ A Caslon Pro"/>
              </w:rPr>
            </w:pPr>
          </w:p>
        </w:tc>
      </w:tr>
      <w:tr w:rsidR="00C5498F" w:rsidRPr="0008470C" w14:paraId="3E518893" w14:textId="77777777" w:rsidTr="007A738F">
        <w:tc>
          <w:tcPr>
            <w:tcW w:w="468" w:type="dxa"/>
          </w:tcPr>
          <w:p w14:paraId="5B0CECF3" w14:textId="77777777" w:rsidR="00C5498F" w:rsidRPr="0008470C" w:rsidRDefault="00C5498F" w:rsidP="007A738F">
            <w:pPr>
              <w:pStyle w:val="2"/>
              <w:spacing w:before="0"/>
              <w:jc w:val="both"/>
              <w:rPr>
                <w:rFonts w:eastAsia="HFFDH C+ A Caslon Pro"/>
              </w:rPr>
            </w:pPr>
          </w:p>
        </w:tc>
        <w:tc>
          <w:tcPr>
            <w:tcW w:w="4410" w:type="dxa"/>
          </w:tcPr>
          <w:p w14:paraId="19EB0A9C" w14:textId="77777777" w:rsidR="00C5498F" w:rsidRPr="0008470C" w:rsidRDefault="00C5498F" w:rsidP="007A738F">
            <w:pPr>
              <w:pStyle w:val="a6"/>
              <w:spacing w:before="0" w:beforeAutospacing="0" w:after="0" w:afterAutospacing="0"/>
              <w:jc w:val="both"/>
            </w:pPr>
            <w:r w:rsidRPr="0008470C">
              <w:t>Data adresării primare după ajutor medical</w:t>
            </w:r>
          </w:p>
        </w:tc>
        <w:tc>
          <w:tcPr>
            <w:tcW w:w="5182" w:type="dxa"/>
          </w:tcPr>
          <w:p w14:paraId="6902BE76" w14:textId="77777777" w:rsidR="00C5498F" w:rsidRPr="0008470C" w:rsidRDefault="00C5498F" w:rsidP="007A738F">
            <w:pPr>
              <w:pStyle w:val="a6"/>
              <w:spacing w:before="0" w:beforeAutospacing="0" w:after="0" w:afterAutospacing="0"/>
              <w:jc w:val="both"/>
            </w:pPr>
            <w:r w:rsidRPr="0008470C">
              <w:t xml:space="preserve">data (ZZ: LL: AAAA); ora (00:00); necunoscut = 9 </w:t>
            </w:r>
          </w:p>
        </w:tc>
        <w:tc>
          <w:tcPr>
            <w:tcW w:w="698" w:type="dxa"/>
          </w:tcPr>
          <w:p w14:paraId="2951B320" w14:textId="77777777" w:rsidR="00C5498F" w:rsidRPr="0008470C" w:rsidRDefault="00C5498F" w:rsidP="007A738F">
            <w:pPr>
              <w:pStyle w:val="2"/>
              <w:spacing w:before="0"/>
              <w:jc w:val="both"/>
              <w:rPr>
                <w:rFonts w:eastAsia="HFFDH C+ A Caslon Pro"/>
              </w:rPr>
            </w:pPr>
          </w:p>
        </w:tc>
      </w:tr>
      <w:tr w:rsidR="00C5498F" w:rsidRPr="0008470C" w14:paraId="022AD2FE" w14:textId="77777777" w:rsidTr="007A738F">
        <w:tc>
          <w:tcPr>
            <w:tcW w:w="468" w:type="dxa"/>
          </w:tcPr>
          <w:p w14:paraId="58F140D9" w14:textId="77777777" w:rsidR="00C5498F" w:rsidRPr="0008470C" w:rsidRDefault="00C5498F" w:rsidP="007A738F">
            <w:pPr>
              <w:pStyle w:val="2"/>
              <w:spacing w:before="0"/>
              <w:jc w:val="both"/>
              <w:rPr>
                <w:rFonts w:eastAsia="HFFDH C+ A Caslon Pro"/>
              </w:rPr>
            </w:pPr>
          </w:p>
        </w:tc>
        <w:tc>
          <w:tcPr>
            <w:tcW w:w="4410" w:type="dxa"/>
          </w:tcPr>
          <w:p w14:paraId="3A51AFAE" w14:textId="77777777" w:rsidR="00C5498F" w:rsidRPr="0008470C" w:rsidRDefault="00C5498F" w:rsidP="007A738F">
            <w:pPr>
              <w:pStyle w:val="a6"/>
              <w:spacing w:before="0" w:beforeAutospacing="0" w:after="0" w:afterAutospacing="0"/>
              <w:jc w:val="both"/>
              <w:rPr>
                <w:lang w:val="fr-FR"/>
              </w:rPr>
            </w:pPr>
            <w:r w:rsidRPr="0008470C">
              <w:rPr>
                <w:lang w:val="fr-FR"/>
              </w:rPr>
              <w:t>Starea pacientului/ei la examinarea primară (gravitatea)</w:t>
            </w:r>
          </w:p>
        </w:tc>
        <w:tc>
          <w:tcPr>
            <w:tcW w:w="5182" w:type="dxa"/>
          </w:tcPr>
          <w:p w14:paraId="6ACD80CC" w14:textId="77777777" w:rsidR="00C5498F" w:rsidRPr="0008470C" w:rsidRDefault="00C5498F" w:rsidP="007A738F">
            <w:pPr>
              <w:pStyle w:val="a6"/>
              <w:spacing w:before="0" w:beforeAutospacing="0" w:after="0" w:afterAutospacing="0"/>
              <w:jc w:val="both"/>
              <w:rPr>
                <w:lang w:val="fr-FR"/>
              </w:rPr>
            </w:pPr>
            <w:r w:rsidRPr="0008470C">
              <w:t>uşoară = 2; medie = 3; severă = 4; necunoscut = 9</w:t>
            </w:r>
          </w:p>
        </w:tc>
        <w:tc>
          <w:tcPr>
            <w:tcW w:w="698" w:type="dxa"/>
          </w:tcPr>
          <w:p w14:paraId="68D30319" w14:textId="77777777" w:rsidR="00C5498F" w:rsidRPr="0008470C" w:rsidRDefault="00C5498F" w:rsidP="007A738F">
            <w:pPr>
              <w:pStyle w:val="2"/>
              <w:spacing w:before="0"/>
              <w:jc w:val="both"/>
              <w:rPr>
                <w:rFonts w:eastAsia="HFFDH C+ A Caslon Pro"/>
              </w:rPr>
            </w:pPr>
          </w:p>
        </w:tc>
      </w:tr>
      <w:tr w:rsidR="00C5498F" w:rsidRPr="0008470C" w14:paraId="4FDD8624" w14:textId="77777777" w:rsidTr="007A738F">
        <w:tc>
          <w:tcPr>
            <w:tcW w:w="468" w:type="dxa"/>
          </w:tcPr>
          <w:p w14:paraId="3FED05E2" w14:textId="77777777" w:rsidR="00C5498F" w:rsidRPr="0008470C" w:rsidRDefault="00C5498F" w:rsidP="007A738F">
            <w:pPr>
              <w:pStyle w:val="2"/>
              <w:spacing w:before="0"/>
              <w:jc w:val="both"/>
              <w:rPr>
                <w:rFonts w:eastAsia="HFFDH C+ A Caslon Pro"/>
              </w:rPr>
            </w:pPr>
          </w:p>
        </w:tc>
        <w:tc>
          <w:tcPr>
            <w:tcW w:w="4410" w:type="dxa"/>
          </w:tcPr>
          <w:p w14:paraId="03077E02" w14:textId="77777777" w:rsidR="00C5498F" w:rsidRPr="0008470C" w:rsidRDefault="00C5498F" w:rsidP="007A738F">
            <w:pPr>
              <w:pStyle w:val="a6"/>
              <w:spacing w:before="0" w:beforeAutospacing="0" w:after="0" w:afterAutospacing="0"/>
              <w:jc w:val="both"/>
              <w:rPr>
                <w:lang w:val="fr-FR"/>
              </w:rPr>
            </w:pPr>
            <w:r w:rsidRPr="0008470C">
              <w:rPr>
                <w:lang w:val="fr-FR"/>
              </w:rPr>
              <w:t>Direcționat spre Secția Consultativă de profil pneumologic de nivel terțiar</w:t>
            </w:r>
          </w:p>
        </w:tc>
        <w:tc>
          <w:tcPr>
            <w:tcW w:w="5182" w:type="dxa"/>
          </w:tcPr>
          <w:p w14:paraId="5179C11B" w14:textId="77777777" w:rsidR="00C5498F" w:rsidRPr="0008470C" w:rsidRDefault="00C5498F" w:rsidP="007A738F">
            <w:pPr>
              <w:pStyle w:val="a6"/>
              <w:spacing w:before="0" w:beforeAutospacing="0" w:after="0" w:afterAutospacing="0"/>
              <w:jc w:val="both"/>
            </w:pPr>
            <w:r w:rsidRPr="0008470C">
              <w:t>nu = 0; da = 1; necunoscut = 9</w:t>
            </w:r>
          </w:p>
        </w:tc>
        <w:tc>
          <w:tcPr>
            <w:tcW w:w="698" w:type="dxa"/>
          </w:tcPr>
          <w:p w14:paraId="46F2135C" w14:textId="77777777" w:rsidR="00C5498F" w:rsidRPr="0008470C" w:rsidRDefault="00C5498F" w:rsidP="007A738F">
            <w:pPr>
              <w:pStyle w:val="2"/>
              <w:spacing w:before="0"/>
              <w:jc w:val="both"/>
              <w:rPr>
                <w:rFonts w:eastAsia="HFFDH C+ A Caslon Pro"/>
              </w:rPr>
            </w:pPr>
          </w:p>
        </w:tc>
      </w:tr>
      <w:tr w:rsidR="00C5498F" w:rsidRPr="0008470C" w14:paraId="6F479563" w14:textId="77777777" w:rsidTr="007A738F">
        <w:tc>
          <w:tcPr>
            <w:tcW w:w="468" w:type="dxa"/>
          </w:tcPr>
          <w:p w14:paraId="006FE521" w14:textId="77777777" w:rsidR="00C5498F" w:rsidRPr="0008470C" w:rsidRDefault="00C5498F" w:rsidP="007A738F">
            <w:pPr>
              <w:pStyle w:val="2"/>
              <w:spacing w:before="0"/>
              <w:jc w:val="both"/>
              <w:rPr>
                <w:rFonts w:eastAsia="HFFDH C+ A Caslon Pro"/>
              </w:rPr>
            </w:pPr>
          </w:p>
        </w:tc>
        <w:tc>
          <w:tcPr>
            <w:tcW w:w="4410" w:type="dxa"/>
          </w:tcPr>
          <w:p w14:paraId="5FB5D27E"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Data şi ora îndreptării la internare  </w:t>
            </w:r>
          </w:p>
        </w:tc>
        <w:tc>
          <w:tcPr>
            <w:tcW w:w="5182" w:type="dxa"/>
          </w:tcPr>
          <w:p w14:paraId="5D590BC2" w14:textId="77777777" w:rsidR="00C5498F" w:rsidRPr="0008470C" w:rsidRDefault="00C5498F" w:rsidP="007A738F">
            <w:pPr>
              <w:pStyle w:val="a6"/>
              <w:spacing w:before="0" w:beforeAutospacing="0" w:after="0" w:afterAutospacing="0"/>
              <w:jc w:val="both"/>
            </w:pPr>
            <w:r w:rsidRPr="0008470C">
              <w:t>data (ZZ: LL: AAAA); ora (00:00); necunoscut = 9; nu a necesitat internare =5</w:t>
            </w:r>
          </w:p>
        </w:tc>
        <w:tc>
          <w:tcPr>
            <w:tcW w:w="698" w:type="dxa"/>
          </w:tcPr>
          <w:p w14:paraId="3C24EA91" w14:textId="77777777" w:rsidR="00C5498F" w:rsidRPr="0008470C" w:rsidRDefault="00C5498F" w:rsidP="007A738F">
            <w:pPr>
              <w:pStyle w:val="2"/>
              <w:spacing w:before="0"/>
              <w:jc w:val="both"/>
              <w:rPr>
                <w:rFonts w:eastAsia="HFFDH C+ A Caslon Pro"/>
              </w:rPr>
            </w:pPr>
          </w:p>
        </w:tc>
      </w:tr>
      <w:tr w:rsidR="00C5498F" w:rsidRPr="0008470C" w14:paraId="0C3761A2" w14:textId="77777777" w:rsidTr="007A738F">
        <w:tc>
          <w:tcPr>
            <w:tcW w:w="468" w:type="dxa"/>
          </w:tcPr>
          <w:p w14:paraId="283AF991" w14:textId="77777777" w:rsidR="00C5498F" w:rsidRPr="0008470C" w:rsidRDefault="00C5498F" w:rsidP="007A738F">
            <w:pPr>
              <w:pStyle w:val="2"/>
              <w:spacing w:before="0"/>
              <w:jc w:val="both"/>
              <w:rPr>
                <w:rFonts w:eastAsia="HFFDH C+ A Caslon Pro"/>
              </w:rPr>
            </w:pPr>
          </w:p>
        </w:tc>
        <w:tc>
          <w:tcPr>
            <w:tcW w:w="4410" w:type="dxa"/>
          </w:tcPr>
          <w:p w14:paraId="7984FA3A" w14:textId="77777777" w:rsidR="00C5498F" w:rsidRPr="0008470C" w:rsidRDefault="00C5498F" w:rsidP="007A738F">
            <w:pPr>
              <w:pStyle w:val="a6"/>
              <w:spacing w:before="0" w:beforeAutospacing="0" w:after="0" w:afterAutospacing="0"/>
              <w:jc w:val="both"/>
            </w:pPr>
            <w:r w:rsidRPr="0008470C">
              <w:t>Respectarea criteriilor de spitalizare</w:t>
            </w:r>
          </w:p>
        </w:tc>
        <w:tc>
          <w:tcPr>
            <w:tcW w:w="5182" w:type="dxa"/>
          </w:tcPr>
          <w:p w14:paraId="7D807901" w14:textId="77777777" w:rsidR="00C5498F" w:rsidRPr="0008470C" w:rsidRDefault="00C5498F" w:rsidP="007A738F">
            <w:pPr>
              <w:pStyle w:val="a6"/>
              <w:spacing w:before="0" w:beforeAutospacing="0" w:after="0" w:afterAutospacing="0"/>
              <w:jc w:val="both"/>
            </w:pPr>
            <w:r w:rsidRPr="0008470C">
              <w:t xml:space="preserve">nu = 0; da = 1; necunoscut = 9 </w:t>
            </w:r>
          </w:p>
        </w:tc>
        <w:tc>
          <w:tcPr>
            <w:tcW w:w="698" w:type="dxa"/>
          </w:tcPr>
          <w:p w14:paraId="44AF17F8" w14:textId="77777777" w:rsidR="00C5498F" w:rsidRPr="0008470C" w:rsidRDefault="00C5498F" w:rsidP="007A738F">
            <w:pPr>
              <w:pStyle w:val="2"/>
              <w:spacing w:before="0"/>
              <w:jc w:val="both"/>
              <w:rPr>
                <w:rFonts w:eastAsia="HFFDH C+ A Caslon Pro"/>
              </w:rPr>
            </w:pPr>
          </w:p>
        </w:tc>
      </w:tr>
      <w:tr w:rsidR="00C5498F" w:rsidRPr="0008470C" w14:paraId="3A29C4E6" w14:textId="77777777" w:rsidTr="007A738F">
        <w:tc>
          <w:tcPr>
            <w:tcW w:w="468" w:type="dxa"/>
          </w:tcPr>
          <w:p w14:paraId="43A943D7" w14:textId="77777777" w:rsidR="00C5498F" w:rsidRPr="0008470C" w:rsidRDefault="00C5498F" w:rsidP="007A738F">
            <w:pPr>
              <w:pStyle w:val="2"/>
              <w:spacing w:before="0"/>
              <w:jc w:val="both"/>
              <w:rPr>
                <w:rFonts w:eastAsia="HFFDH C+ A Caslon Pro"/>
              </w:rPr>
            </w:pPr>
          </w:p>
        </w:tc>
        <w:tc>
          <w:tcPr>
            <w:tcW w:w="4410" w:type="dxa"/>
          </w:tcPr>
          <w:p w14:paraId="4F9C6D97" w14:textId="77777777" w:rsidR="00C5498F" w:rsidRPr="0008470C" w:rsidRDefault="00C5498F" w:rsidP="007A738F">
            <w:pPr>
              <w:pStyle w:val="a6"/>
              <w:spacing w:before="0" w:beforeAutospacing="0" w:after="0" w:afterAutospacing="0"/>
              <w:jc w:val="both"/>
              <w:rPr>
                <w:lang w:val="fr-FR"/>
              </w:rPr>
            </w:pPr>
            <w:r w:rsidRPr="0008470C">
              <w:rPr>
                <w:lang w:val="fr-FR"/>
              </w:rPr>
              <w:t xml:space="preserve">Investigaţii paraclinice obligatorii realizate </w:t>
            </w:r>
          </w:p>
        </w:tc>
        <w:tc>
          <w:tcPr>
            <w:tcW w:w="5182" w:type="dxa"/>
          </w:tcPr>
          <w:p w14:paraId="3F251591" w14:textId="77777777" w:rsidR="00C5498F" w:rsidRPr="0008470C" w:rsidRDefault="00C5498F" w:rsidP="007A738F">
            <w:pPr>
              <w:pStyle w:val="a6"/>
              <w:spacing w:before="0" w:beforeAutospacing="0" w:after="0" w:afterAutospacing="0"/>
              <w:jc w:val="both"/>
            </w:pPr>
            <w:r w:rsidRPr="0008470C">
              <w:t xml:space="preserve">nu = 0; da = 1; necunoscut = 9 </w:t>
            </w:r>
          </w:p>
        </w:tc>
        <w:tc>
          <w:tcPr>
            <w:tcW w:w="698" w:type="dxa"/>
          </w:tcPr>
          <w:p w14:paraId="0CB9421B" w14:textId="77777777" w:rsidR="00C5498F" w:rsidRPr="0008470C" w:rsidRDefault="00C5498F" w:rsidP="007A738F">
            <w:pPr>
              <w:pStyle w:val="2"/>
              <w:spacing w:before="0"/>
              <w:jc w:val="both"/>
              <w:rPr>
                <w:rFonts w:eastAsia="HFFDH C+ A Caslon Pro"/>
              </w:rPr>
            </w:pPr>
          </w:p>
        </w:tc>
      </w:tr>
      <w:tr w:rsidR="00C5498F" w:rsidRPr="0008470C" w14:paraId="28969C16" w14:textId="77777777" w:rsidTr="007A738F">
        <w:tc>
          <w:tcPr>
            <w:tcW w:w="468" w:type="dxa"/>
          </w:tcPr>
          <w:p w14:paraId="6F738325" w14:textId="77777777" w:rsidR="00C5498F" w:rsidRPr="0008470C" w:rsidRDefault="00C5498F" w:rsidP="007A738F">
            <w:pPr>
              <w:pStyle w:val="2"/>
              <w:spacing w:before="0"/>
              <w:jc w:val="both"/>
              <w:rPr>
                <w:rFonts w:eastAsia="HFFDH C+ A Caslon Pro"/>
              </w:rPr>
            </w:pPr>
          </w:p>
        </w:tc>
        <w:tc>
          <w:tcPr>
            <w:tcW w:w="4410" w:type="dxa"/>
          </w:tcPr>
          <w:p w14:paraId="3D7B093E" w14:textId="77777777" w:rsidR="00C5498F" w:rsidRPr="0008470C" w:rsidRDefault="00C5498F" w:rsidP="007A738F">
            <w:pPr>
              <w:pStyle w:val="a6"/>
              <w:spacing w:before="0" w:beforeAutospacing="0" w:after="0" w:afterAutospacing="0"/>
              <w:jc w:val="both"/>
            </w:pPr>
            <w:r w:rsidRPr="0008470C">
              <w:t>Investigaţii paraclinice recomandabile realizate</w:t>
            </w:r>
          </w:p>
        </w:tc>
        <w:tc>
          <w:tcPr>
            <w:tcW w:w="5182" w:type="dxa"/>
          </w:tcPr>
          <w:p w14:paraId="341E7175" w14:textId="77777777" w:rsidR="00C5498F" w:rsidRPr="0008470C" w:rsidRDefault="00C5498F" w:rsidP="007A738F">
            <w:pPr>
              <w:pStyle w:val="a6"/>
              <w:spacing w:before="0" w:beforeAutospacing="0" w:after="0" w:afterAutospacing="0"/>
              <w:jc w:val="both"/>
            </w:pPr>
            <w:r w:rsidRPr="0008470C">
              <w:t>nu = 0; da = 1; parțial = 3; necunoscut = 9;</w:t>
            </w:r>
          </w:p>
        </w:tc>
        <w:tc>
          <w:tcPr>
            <w:tcW w:w="698" w:type="dxa"/>
          </w:tcPr>
          <w:p w14:paraId="0EF3587E" w14:textId="77777777" w:rsidR="00C5498F" w:rsidRPr="0008470C" w:rsidRDefault="00C5498F" w:rsidP="007A738F">
            <w:pPr>
              <w:pStyle w:val="2"/>
              <w:spacing w:before="0"/>
              <w:jc w:val="both"/>
              <w:rPr>
                <w:rFonts w:eastAsia="HFFDH C+ A Caslon Pro"/>
              </w:rPr>
            </w:pPr>
          </w:p>
        </w:tc>
      </w:tr>
      <w:tr w:rsidR="00C5498F" w:rsidRPr="0008470C" w14:paraId="410F78BB" w14:textId="77777777" w:rsidTr="007A738F">
        <w:tc>
          <w:tcPr>
            <w:tcW w:w="468" w:type="dxa"/>
          </w:tcPr>
          <w:p w14:paraId="34EEC851" w14:textId="77777777" w:rsidR="00C5498F" w:rsidRPr="0008470C" w:rsidRDefault="00C5498F" w:rsidP="007A738F">
            <w:pPr>
              <w:pStyle w:val="2"/>
              <w:spacing w:before="0"/>
              <w:jc w:val="both"/>
              <w:rPr>
                <w:rFonts w:eastAsia="HFFDH C+ A Caslon Pro"/>
              </w:rPr>
            </w:pPr>
          </w:p>
        </w:tc>
        <w:tc>
          <w:tcPr>
            <w:tcW w:w="4410" w:type="dxa"/>
          </w:tcPr>
          <w:p w14:paraId="47879A7A" w14:textId="77777777" w:rsidR="00C5498F" w:rsidRPr="0008470C" w:rsidRDefault="00C5498F" w:rsidP="007A738F">
            <w:pPr>
              <w:pStyle w:val="a6"/>
              <w:spacing w:before="0" w:beforeAutospacing="0" w:after="0" w:afterAutospacing="0"/>
              <w:jc w:val="both"/>
            </w:pPr>
            <w:r w:rsidRPr="0008470C">
              <w:t xml:space="preserve">Consultat de alţi specialişti </w:t>
            </w:r>
          </w:p>
        </w:tc>
        <w:tc>
          <w:tcPr>
            <w:tcW w:w="5182" w:type="dxa"/>
          </w:tcPr>
          <w:p w14:paraId="383E0600" w14:textId="12037248" w:rsidR="00C5498F" w:rsidRPr="0008470C" w:rsidRDefault="00C5498F" w:rsidP="007A738F">
            <w:pPr>
              <w:pStyle w:val="a6"/>
              <w:spacing w:before="0" w:beforeAutospacing="0" w:after="0" w:afterAutospacing="0"/>
              <w:jc w:val="both"/>
            </w:pPr>
            <w:r w:rsidRPr="0008470C">
              <w:t xml:space="preserve">nu = 0; da = 1; nu a fost necesar = 5; necunoscut= 9 </w:t>
            </w:r>
          </w:p>
        </w:tc>
        <w:tc>
          <w:tcPr>
            <w:tcW w:w="698" w:type="dxa"/>
          </w:tcPr>
          <w:p w14:paraId="3E78F302" w14:textId="77777777" w:rsidR="00C5498F" w:rsidRPr="0008470C" w:rsidRDefault="00C5498F" w:rsidP="007A738F">
            <w:pPr>
              <w:pStyle w:val="2"/>
              <w:spacing w:before="0"/>
              <w:jc w:val="both"/>
              <w:rPr>
                <w:rFonts w:eastAsia="HFFDH C+ A Caslon Pro"/>
              </w:rPr>
            </w:pPr>
          </w:p>
        </w:tc>
      </w:tr>
      <w:tr w:rsidR="00C5498F" w:rsidRPr="0008470C" w14:paraId="5A2DD14D" w14:textId="77777777" w:rsidTr="007A738F">
        <w:tc>
          <w:tcPr>
            <w:tcW w:w="468" w:type="dxa"/>
          </w:tcPr>
          <w:p w14:paraId="09977215" w14:textId="77777777" w:rsidR="00C5498F" w:rsidRPr="0008470C" w:rsidRDefault="00C5498F" w:rsidP="007A738F">
            <w:pPr>
              <w:pStyle w:val="2"/>
              <w:spacing w:before="0"/>
              <w:jc w:val="both"/>
              <w:rPr>
                <w:rFonts w:eastAsia="HFFDH C+ A Caslon Pro"/>
              </w:rPr>
            </w:pPr>
          </w:p>
        </w:tc>
        <w:tc>
          <w:tcPr>
            <w:tcW w:w="4410" w:type="dxa"/>
          </w:tcPr>
          <w:p w14:paraId="1200426F" w14:textId="77777777" w:rsidR="00C5498F" w:rsidRPr="0008470C" w:rsidRDefault="00C5498F" w:rsidP="007A738F">
            <w:pPr>
              <w:pStyle w:val="a6"/>
              <w:spacing w:before="0" w:beforeAutospacing="0" w:after="0" w:afterAutospacing="0"/>
              <w:jc w:val="both"/>
              <w:rPr>
                <w:lang w:val="fr-FR"/>
              </w:rPr>
            </w:pPr>
            <w:r w:rsidRPr="0008470C">
              <w:t xml:space="preserve">Evaluarea </w:t>
            </w:r>
            <w:r w:rsidR="00697EC4" w:rsidRPr="0008470C">
              <w:t>clinică pentru afecțiuni reumatologice</w:t>
            </w:r>
            <w:r w:rsidRPr="0008470C">
              <w:t xml:space="preserve"> </w:t>
            </w:r>
          </w:p>
        </w:tc>
        <w:tc>
          <w:tcPr>
            <w:tcW w:w="5182" w:type="dxa"/>
          </w:tcPr>
          <w:p w14:paraId="2F0155A5" w14:textId="77777777" w:rsidR="00C5498F" w:rsidRPr="0008470C" w:rsidRDefault="00C5498F" w:rsidP="007A738F">
            <w:pPr>
              <w:pStyle w:val="a6"/>
              <w:spacing w:before="0" w:beforeAutospacing="0" w:after="0" w:afterAutospacing="0"/>
              <w:jc w:val="both"/>
              <w:rPr>
                <w:lang w:val="fr-FR"/>
              </w:rPr>
            </w:pPr>
            <w:r w:rsidRPr="0008470C">
              <w:rPr>
                <w:lang w:val="fr-FR"/>
              </w:rPr>
              <w:t>nu = 0; da = 1; nu se cunoaște = 9</w:t>
            </w:r>
          </w:p>
        </w:tc>
        <w:tc>
          <w:tcPr>
            <w:tcW w:w="698" w:type="dxa"/>
          </w:tcPr>
          <w:p w14:paraId="613F730E" w14:textId="77777777" w:rsidR="00C5498F" w:rsidRPr="0008470C" w:rsidRDefault="00C5498F" w:rsidP="007A738F">
            <w:pPr>
              <w:pStyle w:val="2"/>
              <w:spacing w:before="0"/>
              <w:jc w:val="both"/>
              <w:rPr>
                <w:rFonts w:eastAsia="HFFDH C+ A Caslon Pro"/>
              </w:rPr>
            </w:pPr>
          </w:p>
        </w:tc>
      </w:tr>
      <w:tr w:rsidR="00C5498F" w:rsidRPr="0008470C" w14:paraId="36F2AC3A" w14:textId="77777777" w:rsidTr="007A738F">
        <w:tc>
          <w:tcPr>
            <w:tcW w:w="468" w:type="dxa"/>
          </w:tcPr>
          <w:p w14:paraId="2AC3626C" w14:textId="77777777" w:rsidR="00C5498F" w:rsidRPr="0008470C" w:rsidRDefault="00C5498F" w:rsidP="007A738F">
            <w:pPr>
              <w:pStyle w:val="2"/>
              <w:spacing w:before="0"/>
              <w:jc w:val="both"/>
              <w:rPr>
                <w:rFonts w:eastAsia="HFFDH C+ A Caslon Pro"/>
              </w:rPr>
            </w:pPr>
          </w:p>
        </w:tc>
        <w:tc>
          <w:tcPr>
            <w:tcW w:w="4410" w:type="dxa"/>
          </w:tcPr>
          <w:p w14:paraId="24A38ED8" w14:textId="77777777" w:rsidR="00C5498F" w:rsidRPr="0008470C" w:rsidRDefault="00C5498F" w:rsidP="007A738F">
            <w:pPr>
              <w:pStyle w:val="a6"/>
              <w:spacing w:before="0" w:beforeAutospacing="0" w:after="0" w:afterAutospacing="0"/>
              <w:jc w:val="both"/>
            </w:pPr>
            <w:r w:rsidRPr="0008470C">
              <w:t>Evaluarea comorbidităților</w:t>
            </w:r>
          </w:p>
        </w:tc>
        <w:tc>
          <w:tcPr>
            <w:tcW w:w="5182" w:type="dxa"/>
          </w:tcPr>
          <w:p w14:paraId="31ABC47E" w14:textId="77777777" w:rsidR="00C5498F" w:rsidRPr="0008470C" w:rsidRDefault="00C5498F" w:rsidP="007A738F">
            <w:pPr>
              <w:pStyle w:val="a6"/>
              <w:spacing w:before="0" w:beforeAutospacing="0" w:after="0" w:afterAutospacing="0"/>
              <w:jc w:val="both"/>
              <w:rPr>
                <w:lang w:val="fr-FR"/>
              </w:rPr>
            </w:pPr>
            <w:r w:rsidRPr="0008470C">
              <w:rPr>
                <w:lang w:val="fr-FR"/>
              </w:rPr>
              <w:t>nu = 0; da = 1; nu se cunoaște = 9</w:t>
            </w:r>
          </w:p>
        </w:tc>
        <w:tc>
          <w:tcPr>
            <w:tcW w:w="698" w:type="dxa"/>
          </w:tcPr>
          <w:p w14:paraId="259DEF51" w14:textId="77777777" w:rsidR="00C5498F" w:rsidRPr="0008470C" w:rsidRDefault="00C5498F" w:rsidP="007A738F">
            <w:pPr>
              <w:pStyle w:val="2"/>
              <w:spacing w:before="0"/>
              <w:jc w:val="both"/>
              <w:rPr>
                <w:rFonts w:eastAsia="HFFDH C+ A Caslon Pro"/>
              </w:rPr>
            </w:pPr>
          </w:p>
        </w:tc>
      </w:tr>
      <w:tr w:rsidR="00697EC4" w:rsidRPr="0008470C" w14:paraId="572CFDF5" w14:textId="77777777" w:rsidTr="007A738F">
        <w:tc>
          <w:tcPr>
            <w:tcW w:w="468" w:type="dxa"/>
          </w:tcPr>
          <w:p w14:paraId="16C5F095" w14:textId="77777777" w:rsidR="00697EC4" w:rsidRPr="0008470C" w:rsidRDefault="00697EC4" w:rsidP="007A738F">
            <w:pPr>
              <w:pStyle w:val="2"/>
              <w:spacing w:before="0"/>
              <w:jc w:val="both"/>
              <w:rPr>
                <w:rFonts w:eastAsia="HFFDH C+ A Caslon Pro"/>
              </w:rPr>
            </w:pPr>
          </w:p>
        </w:tc>
        <w:tc>
          <w:tcPr>
            <w:tcW w:w="4410" w:type="dxa"/>
          </w:tcPr>
          <w:p w14:paraId="42AB50DB" w14:textId="77777777" w:rsidR="00697EC4" w:rsidRPr="0008470C" w:rsidRDefault="00697EC4" w:rsidP="007A738F">
            <w:pPr>
              <w:pStyle w:val="a6"/>
              <w:spacing w:before="0" w:beforeAutospacing="0" w:after="0" w:afterAutospacing="0"/>
              <w:jc w:val="both"/>
            </w:pPr>
            <w:r w:rsidRPr="0008470C">
              <w:t>Evaluarea posibilelor expuneri a pacientului (pulberi, medicamente, etc)</w:t>
            </w:r>
          </w:p>
        </w:tc>
        <w:tc>
          <w:tcPr>
            <w:tcW w:w="5182" w:type="dxa"/>
          </w:tcPr>
          <w:p w14:paraId="4149BB66" w14:textId="77777777" w:rsidR="00697EC4" w:rsidRPr="0008470C" w:rsidRDefault="00697EC4" w:rsidP="007A738F">
            <w:pPr>
              <w:pStyle w:val="a6"/>
              <w:spacing w:before="0" w:beforeAutospacing="0" w:after="0" w:afterAutospacing="0"/>
              <w:jc w:val="both"/>
              <w:rPr>
                <w:lang w:val="fr-FR"/>
              </w:rPr>
            </w:pPr>
            <w:r w:rsidRPr="0008470C">
              <w:rPr>
                <w:lang w:val="fr-FR"/>
              </w:rPr>
              <w:t>nu = 0; da = 1; nu se cunoaște = 9</w:t>
            </w:r>
          </w:p>
        </w:tc>
        <w:tc>
          <w:tcPr>
            <w:tcW w:w="698" w:type="dxa"/>
          </w:tcPr>
          <w:p w14:paraId="44A709BA" w14:textId="77777777" w:rsidR="00697EC4" w:rsidRPr="0008470C" w:rsidRDefault="00697EC4" w:rsidP="007A738F">
            <w:pPr>
              <w:pStyle w:val="2"/>
              <w:spacing w:before="0"/>
              <w:jc w:val="both"/>
              <w:rPr>
                <w:rFonts w:eastAsia="HFFDH C+ A Caslon Pro"/>
              </w:rPr>
            </w:pPr>
          </w:p>
        </w:tc>
      </w:tr>
      <w:tr w:rsidR="00697EC4" w:rsidRPr="0008470C" w14:paraId="184A1514" w14:textId="77777777" w:rsidTr="007A738F">
        <w:tc>
          <w:tcPr>
            <w:tcW w:w="468" w:type="dxa"/>
          </w:tcPr>
          <w:p w14:paraId="74179497" w14:textId="77777777" w:rsidR="00697EC4" w:rsidRPr="0008470C" w:rsidRDefault="00697EC4" w:rsidP="007A738F">
            <w:pPr>
              <w:pStyle w:val="2"/>
              <w:spacing w:before="0"/>
              <w:jc w:val="both"/>
              <w:rPr>
                <w:rFonts w:eastAsia="HFFDH C+ A Caslon Pro"/>
              </w:rPr>
            </w:pPr>
          </w:p>
        </w:tc>
        <w:tc>
          <w:tcPr>
            <w:tcW w:w="9592" w:type="dxa"/>
            <w:gridSpan w:val="2"/>
          </w:tcPr>
          <w:p w14:paraId="47AC56F9" w14:textId="77777777" w:rsidR="00697EC4" w:rsidRPr="0008470C" w:rsidRDefault="00697EC4" w:rsidP="007A738F">
            <w:pPr>
              <w:pStyle w:val="a6"/>
              <w:spacing w:before="0" w:beforeAutospacing="0" w:after="0" w:afterAutospacing="0"/>
              <w:jc w:val="both"/>
              <w:rPr>
                <w:b/>
              </w:rPr>
            </w:pPr>
            <w:r w:rsidRPr="0008470C">
              <w:rPr>
                <w:b/>
              </w:rPr>
              <w:t>Tratamentul</w:t>
            </w:r>
          </w:p>
        </w:tc>
        <w:tc>
          <w:tcPr>
            <w:tcW w:w="698" w:type="dxa"/>
          </w:tcPr>
          <w:p w14:paraId="39915A83" w14:textId="77777777" w:rsidR="00697EC4" w:rsidRPr="0008470C" w:rsidRDefault="00697EC4" w:rsidP="007A738F">
            <w:pPr>
              <w:pStyle w:val="2"/>
              <w:spacing w:before="0"/>
              <w:jc w:val="both"/>
              <w:rPr>
                <w:rFonts w:eastAsia="HFFDH C+ A Caslon Pro"/>
              </w:rPr>
            </w:pPr>
          </w:p>
        </w:tc>
      </w:tr>
      <w:tr w:rsidR="00697EC4" w:rsidRPr="0008470C" w14:paraId="3855DB40" w14:textId="77777777" w:rsidTr="007A738F">
        <w:tc>
          <w:tcPr>
            <w:tcW w:w="468" w:type="dxa"/>
          </w:tcPr>
          <w:p w14:paraId="6D1770A9" w14:textId="77777777" w:rsidR="00697EC4" w:rsidRPr="0008470C" w:rsidRDefault="00697EC4" w:rsidP="007A738F">
            <w:pPr>
              <w:pStyle w:val="2"/>
              <w:spacing w:before="0"/>
              <w:jc w:val="both"/>
              <w:rPr>
                <w:rFonts w:eastAsia="HFFDH C+ A Caslon Pro"/>
              </w:rPr>
            </w:pPr>
          </w:p>
        </w:tc>
        <w:tc>
          <w:tcPr>
            <w:tcW w:w="4410" w:type="dxa"/>
          </w:tcPr>
          <w:p w14:paraId="3749FFC7" w14:textId="77777777" w:rsidR="00697EC4" w:rsidRPr="0008470C" w:rsidRDefault="00697EC4" w:rsidP="007A738F">
            <w:pPr>
              <w:pStyle w:val="a6"/>
              <w:spacing w:before="0" w:beforeAutospacing="0" w:after="0" w:afterAutospacing="0"/>
              <w:jc w:val="both"/>
            </w:pPr>
            <w:r w:rsidRPr="0008470C">
              <w:t xml:space="preserve">Unde a fost iniţiat tratamentul </w:t>
            </w:r>
          </w:p>
        </w:tc>
        <w:tc>
          <w:tcPr>
            <w:tcW w:w="5182" w:type="dxa"/>
          </w:tcPr>
          <w:p w14:paraId="2CE63CDA" w14:textId="77777777" w:rsidR="00697EC4" w:rsidRPr="0008470C" w:rsidRDefault="00697EC4" w:rsidP="007A738F">
            <w:pPr>
              <w:pStyle w:val="a6"/>
              <w:spacing w:before="0" w:beforeAutospacing="0" w:after="0" w:afterAutospacing="0"/>
              <w:jc w:val="both"/>
            </w:pPr>
            <w:r w:rsidRPr="0008470C">
              <w:t xml:space="preserve">AMP = 2; AMU = 3; secţia consultativă = 4; spital = 6; instituţie medicală privată = 7; alte instituţii = 8; necunoscut = 9 </w:t>
            </w:r>
          </w:p>
        </w:tc>
        <w:tc>
          <w:tcPr>
            <w:tcW w:w="698" w:type="dxa"/>
          </w:tcPr>
          <w:p w14:paraId="17B93C95" w14:textId="77777777" w:rsidR="00697EC4" w:rsidRPr="0008470C" w:rsidRDefault="00697EC4" w:rsidP="007A738F">
            <w:pPr>
              <w:pStyle w:val="2"/>
              <w:spacing w:before="0"/>
              <w:jc w:val="both"/>
              <w:rPr>
                <w:rFonts w:eastAsia="HFFDH C+ A Caslon Pro"/>
              </w:rPr>
            </w:pPr>
          </w:p>
        </w:tc>
      </w:tr>
      <w:tr w:rsidR="00697EC4" w:rsidRPr="0008470C" w14:paraId="134F5809" w14:textId="77777777" w:rsidTr="007A738F">
        <w:tc>
          <w:tcPr>
            <w:tcW w:w="468" w:type="dxa"/>
          </w:tcPr>
          <w:p w14:paraId="50C8E5CA" w14:textId="77777777" w:rsidR="00697EC4" w:rsidRPr="0008470C" w:rsidRDefault="00697EC4" w:rsidP="007A738F">
            <w:pPr>
              <w:pStyle w:val="2"/>
              <w:spacing w:before="0"/>
              <w:jc w:val="both"/>
              <w:rPr>
                <w:rFonts w:eastAsia="HFFDH C+ A Caslon Pro"/>
              </w:rPr>
            </w:pPr>
          </w:p>
        </w:tc>
        <w:tc>
          <w:tcPr>
            <w:tcW w:w="4410" w:type="dxa"/>
          </w:tcPr>
          <w:p w14:paraId="4624516C" w14:textId="77777777" w:rsidR="00697EC4" w:rsidRPr="0008470C" w:rsidRDefault="00697EC4" w:rsidP="007A738F">
            <w:pPr>
              <w:pStyle w:val="a6"/>
              <w:spacing w:before="0" w:beforeAutospacing="0" w:after="0" w:afterAutospacing="0"/>
              <w:jc w:val="both"/>
            </w:pPr>
            <w:r w:rsidRPr="0008470C">
              <w:t>Tratamentul corespunde recomandărilor PCN</w:t>
            </w:r>
          </w:p>
        </w:tc>
        <w:tc>
          <w:tcPr>
            <w:tcW w:w="5182" w:type="dxa"/>
          </w:tcPr>
          <w:p w14:paraId="7A546A4E" w14:textId="77777777" w:rsidR="00697EC4" w:rsidRPr="0008470C" w:rsidRDefault="00697EC4" w:rsidP="007A738F">
            <w:pPr>
              <w:pStyle w:val="a6"/>
              <w:spacing w:before="0" w:beforeAutospacing="0" w:after="0" w:afterAutospacing="0"/>
              <w:jc w:val="both"/>
              <w:rPr>
                <w:lang w:val="fr-FR"/>
              </w:rPr>
            </w:pPr>
            <w:r w:rsidRPr="0008470C">
              <w:rPr>
                <w:lang w:val="fr-FR"/>
              </w:rPr>
              <w:t>nu = 0; da = 1; nu se cunoaște = 9</w:t>
            </w:r>
          </w:p>
        </w:tc>
        <w:tc>
          <w:tcPr>
            <w:tcW w:w="698" w:type="dxa"/>
          </w:tcPr>
          <w:p w14:paraId="137F3CE2" w14:textId="77777777" w:rsidR="00697EC4" w:rsidRPr="0008470C" w:rsidRDefault="00697EC4" w:rsidP="007A738F">
            <w:pPr>
              <w:pStyle w:val="2"/>
              <w:spacing w:before="0"/>
              <w:jc w:val="both"/>
              <w:rPr>
                <w:rFonts w:eastAsia="HFFDH C+ A Caslon Pro"/>
              </w:rPr>
            </w:pPr>
          </w:p>
        </w:tc>
      </w:tr>
      <w:tr w:rsidR="00697EC4" w:rsidRPr="0008470C" w14:paraId="479CAFAF" w14:textId="77777777" w:rsidTr="007A738F">
        <w:tc>
          <w:tcPr>
            <w:tcW w:w="468" w:type="dxa"/>
          </w:tcPr>
          <w:p w14:paraId="65F11201" w14:textId="77777777" w:rsidR="00697EC4" w:rsidRPr="0008470C" w:rsidRDefault="00697EC4" w:rsidP="007A738F">
            <w:pPr>
              <w:pStyle w:val="2"/>
              <w:spacing w:before="0"/>
              <w:jc w:val="both"/>
              <w:rPr>
                <w:rFonts w:eastAsia="HFFDH C+ A Caslon Pro"/>
              </w:rPr>
            </w:pPr>
          </w:p>
        </w:tc>
        <w:tc>
          <w:tcPr>
            <w:tcW w:w="4410" w:type="dxa"/>
          </w:tcPr>
          <w:p w14:paraId="6C4CAE2A" w14:textId="77777777" w:rsidR="00697EC4" w:rsidRPr="0008470C" w:rsidRDefault="00697EC4" w:rsidP="007A738F">
            <w:pPr>
              <w:pStyle w:val="a6"/>
              <w:spacing w:before="0" w:beforeAutospacing="0" w:after="0" w:afterAutospacing="0"/>
              <w:jc w:val="both"/>
              <w:rPr>
                <w:lang w:val="fr-FR"/>
              </w:rPr>
            </w:pPr>
            <w:r w:rsidRPr="0008470C">
              <w:rPr>
                <w:i/>
              </w:rPr>
              <w:t>Screening</w:t>
            </w:r>
            <w:r w:rsidRPr="0008470C">
              <w:t>-ul complicațiilor</w:t>
            </w:r>
          </w:p>
        </w:tc>
        <w:tc>
          <w:tcPr>
            <w:tcW w:w="5182" w:type="dxa"/>
          </w:tcPr>
          <w:p w14:paraId="54C2807C" w14:textId="77777777" w:rsidR="00697EC4" w:rsidRPr="0008470C" w:rsidRDefault="00697EC4" w:rsidP="007A738F">
            <w:pPr>
              <w:pStyle w:val="a6"/>
              <w:spacing w:before="0" w:beforeAutospacing="0" w:after="0" w:afterAutospacing="0"/>
              <w:jc w:val="both"/>
              <w:rPr>
                <w:lang w:val="fr-FR"/>
              </w:rPr>
            </w:pPr>
            <w:r w:rsidRPr="0008470C">
              <w:rPr>
                <w:lang w:val="fr-FR"/>
              </w:rPr>
              <w:t>nu = 0; da = 1; nu se cunoaște = 9</w:t>
            </w:r>
          </w:p>
        </w:tc>
        <w:tc>
          <w:tcPr>
            <w:tcW w:w="698" w:type="dxa"/>
          </w:tcPr>
          <w:p w14:paraId="44C7FF5F" w14:textId="77777777" w:rsidR="00697EC4" w:rsidRPr="0008470C" w:rsidRDefault="00697EC4" w:rsidP="007A738F">
            <w:pPr>
              <w:pStyle w:val="2"/>
              <w:spacing w:before="0"/>
              <w:jc w:val="both"/>
              <w:rPr>
                <w:rFonts w:eastAsia="HFFDH C+ A Caslon Pro"/>
              </w:rPr>
            </w:pPr>
          </w:p>
        </w:tc>
      </w:tr>
      <w:tr w:rsidR="00697EC4" w:rsidRPr="0008470C" w14:paraId="1B35EE66" w14:textId="77777777" w:rsidTr="007A738F">
        <w:tc>
          <w:tcPr>
            <w:tcW w:w="468" w:type="dxa"/>
          </w:tcPr>
          <w:p w14:paraId="610CB40C" w14:textId="77777777" w:rsidR="00697EC4" w:rsidRPr="0008470C" w:rsidRDefault="00697EC4" w:rsidP="007A738F">
            <w:pPr>
              <w:pStyle w:val="2"/>
              <w:spacing w:before="0"/>
              <w:jc w:val="both"/>
              <w:rPr>
                <w:rFonts w:eastAsia="HFFDH C+ A Caslon Pro"/>
              </w:rPr>
            </w:pPr>
          </w:p>
        </w:tc>
        <w:tc>
          <w:tcPr>
            <w:tcW w:w="4410" w:type="dxa"/>
          </w:tcPr>
          <w:p w14:paraId="3F642AA5" w14:textId="77777777" w:rsidR="00697EC4" w:rsidRPr="0008470C" w:rsidRDefault="00697EC4" w:rsidP="007A738F">
            <w:pPr>
              <w:pStyle w:val="a6"/>
              <w:spacing w:before="0" w:beforeAutospacing="0" w:after="0" w:afterAutospacing="0"/>
              <w:jc w:val="both"/>
            </w:pPr>
            <w:r w:rsidRPr="0008470C">
              <w:t xml:space="preserve">Data reexaminării radiologice </w:t>
            </w:r>
          </w:p>
        </w:tc>
        <w:tc>
          <w:tcPr>
            <w:tcW w:w="5182" w:type="dxa"/>
          </w:tcPr>
          <w:p w14:paraId="00C4C035" w14:textId="77777777" w:rsidR="00697EC4" w:rsidRPr="0008470C" w:rsidRDefault="00697EC4" w:rsidP="007A738F">
            <w:pPr>
              <w:pStyle w:val="a6"/>
              <w:spacing w:before="0" w:beforeAutospacing="0" w:after="0" w:afterAutospacing="0"/>
              <w:jc w:val="both"/>
            </w:pPr>
            <w:r w:rsidRPr="0008470C">
              <w:t xml:space="preserve">Data (ZZ: LL: AAAA); necunoscut = 9 </w:t>
            </w:r>
          </w:p>
        </w:tc>
        <w:tc>
          <w:tcPr>
            <w:tcW w:w="698" w:type="dxa"/>
          </w:tcPr>
          <w:p w14:paraId="170E5094" w14:textId="77777777" w:rsidR="00697EC4" w:rsidRPr="0008470C" w:rsidRDefault="00697EC4" w:rsidP="007A738F">
            <w:pPr>
              <w:pStyle w:val="2"/>
              <w:spacing w:before="0"/>
              <w:jc w:val="both"/>
              <w:rPr>
                <w:rFonts w:eastAsia="HFFDH C+ A Caslon Pro"/>
              </w:rPr>
            </w:pPr>
          </w:p>
        </w:tc>
      </w:tr>
      <w:tr w:rsidR="00697EC4" w:rsidRPr="0008470C" w14:paraId="4146A6EF" w14:textId="77777777" w:rsidTr="007A738F">
        <w:tc>
          <w:tcPr>
            <w:tcW w:w="468" w:type="dxa"/>
          </w:tcPr>
          <w:p w14:paraId="7F07799C" w14:textId="77777777" w:rsidR="00697EC4" w:rsidRPr="0008470C" w:rsidRDefault="00697EC4" w:rsidP="007A738F">
            <w:pPr>
              <w:pStyle w:val="2"/>
              <w:spacing w:before="0"/>
              <w:jc w:val="both"/>
              <w:rPr>
                <w:rFonts w:eastAsia="HFFDH C+ A Caslon Pro"/>
              </w:rPr>
            </w:pPr>
          </w:p>
        </w:tc>
        <w:tc>
          <w:tcPr>
            <w:tcW w:w="4410" w:type="dxa"/>
          </w:tcPr>
          <w:p w14:paraId="5CD140DB" w14:textId="77777777" w:rsidR="00697EC4" w:rsidRPr="0008470C" w:rsidRDefault="00697EC4" w:rsidP="007A738F">
            <w:pPr>
              <w:pStyle w:val="a6"/>
              <w:spacing w:before="0" w:beforeAutospacing="0" w:after="0" w:afterAutospacing="0"/>
              <w:jc w:val="both"/>
            </w:pPr>
            <w:r w:rsidRPr="0008470C">
              <w:t>Data reexaminării funcționale</w:t>
            </w:r>
          </w:p>
        </w:tc>
        <w:tc>
          <w:tcPr>
            <w:tcW w:w="5182" w:type="dxa"/>
          </w:tcPr>
          <w:p w14:paraId="62B1F86F" w14:textId="77777777" w:rsidR="00697EC4" w:rsidRPr="0008470C" w:rsidRDefault="00697EC4" w:rsidP="007A738F">
            <w:pPr>
              <w:pStyle w:val="a6"/>
              <w:spacing w:before="0" w:beforeAutospacing="0" w:after="0" w:afterAutospacing="0"/>
              <w:jc w:val="both"/>
            </w:pPr>
            <w:r w:rsidRPr="0008470C">
              <w:t>Data (ZZ: LL: AAAA); necunoscut = 9; nu a decedat = 0</w:t>
            </w:r>
          </w:p>
        </w:tc>
        <w:tc>
          <w:tcPr>
            <w:tcW w:w="698" w:type="dxa"/>
          </w:tcPr>
          <w:p w14:paraId="6094A339" w14:textId="77777777" w:rsidR="00697EC4" w:rsidRPr="0008470C" w:rsidRDefault="00697EC4" w:rsidP="007A738F">
            <w:pPr>
              <w:pStyle w:val="2"/>
              <w:spacing w:before="0"/>
              <w:jc w:val="both"/>
              <w:rPr>
                <w:rFonts w:eastAsia="HFFDH C+ A Caslon Pro"/>
              </w:rPr>
            </w:pPr>
          </w:p>
        </w:tc>
      </w:tr>
      <w:tr w:rsidR="00697EC4" w:rsidRPr="0008470C" w14:paraId="67D47F77" w14:textId="77777777" w:rsidTr="007A738F">
        <w:tc>
          <w:tcPr>
            <w:tcW w:w="468" w:type="dxa"/>
          </w:tcPr>
          <w:p w14:paraId="4E7F07E0" w14:textId="77777777" w:rsidR="00697EC4" w:rsidRPr="0008470C" w:rsidRDefault="00697EC4" w:rsidP="007A738F">
            <w:pPr>
              <w:pStyle w:val="2"/>
              <w:spacing w:before="0"/>
              <w:jc w:val="both"/>
              <w:rPr>
                <w:rFonts w:eastAsia="HFFDH C+ A Caslon Pro"/>
              </w:rPr>
            </w:pPr>
          </w:p>
        </w:tc>
        <w:tc>
          <w:tcPr>
            <w:tcW w:w="4410" w:type="dxa"/>
          </w:tcPr>
          <w:p w14:paraId="7A5DE92C" w14:textId="77777777" w:rsidR="00697EC4" w:rsidRPr="0008470C" w:rsidRDefault="00697EC4" w:rsidP="007A738F">
            <w:pPr>
              <w:pStyle w:val="a6"/>
              <w:spacing w:before="0" w:beforeAutospacing="0" w:after="0" w:afterAutospacing="0"/>
              <w:jc w:val="both"/>
            </w:pPr>
            <w:r w:rsidRPr="0008470C">
              <w:t>Controlul infecției specifice pe perioada administrării tratamentului cu CS, imunomodulatoare</w:t>
            </w:r>
          </w:p>
        </w:tc>
        <w:tc>
          <w:tcPr>
            <w:tcW w:w="5182" w:type="dxa"/>
          </w:tcPr>
          <w:p w14:paraId="7FC74427" w14:textId="77777777" w:rsidR="00697EC4" w:rsidRPr="0008470C" w:rsidRDefault="00697EC4" w:rsidP="007A738F">
            <w:pPr>
              <w:pStyle w:val="a6"/>
              <w:spacing w:before="0" w:beforeAutospacing="0" w:after="0" w:afterAutospacing="0"/>
              <w:jc w:val="both"/>
            </w:pPr>
            <w:r w:rsidRPr="0008470C">
              <w:t>Data (ZZ: LL: AAAA); necunoscut = 9;</w:t>
            </w:r>
          </w:p>
        </w:tc>
        <w:tc>
          <w:tcPr>
            <w:tcW w:w="698" w:type="dxa"/>
          </w:tcPr>
          <w:p w14:paraId="1A8E8016" w14:textId="77777777" w:rsidR="00697EC4" w:rsidRPr="0008470C" w:rsidRDefault="00697EC4" w:rsidP="007A738F">
            <w:pPr>
              <w:pStyle w:val="2"/>
              <w:spacing w:before="0"/>
              <w:jc w:val="both"/>
              <w:rPr>
                <w:rFonts w:eastAsia="HFFDH C+ A Caslon Pro"/>
              </w:rPr>
            </w:pPr>
          </w:p>
        </w:tc>
      </w:tr>
    </w:tbl>
    <w:p w14:paraId="5E2AF044" w14:textId="77777777" w:rsidR="00C5498F" w:rsidRPr="0008470C" w:rsidRDefault="00C5498F" w:rsidP="007A738F">
      <w:pPr>
        <w:ind w:left="89" w:right="2062"/>
        <w:jc w:val="both"/>
        <w:rPr>
          <w:b/>
          <w:sz w:val="28"/>
        </w:rPr>
      </w:pPr>
    </w:p>
    <w:p w14:paraId="30503A18" w14:textId="198CA50E" w:rsidR="005655B4" w:rsidRPr="0008470C" w:rsidRDefault="005655B4" w:rsidP="007A738F">
      <w:pPr>
        <w:jc w:val="both"/>
        <w:rPr>
          <w:b/>
          <w:sz w:val="28"/>
        </w:rPr>
      </w:pPr>
      <w:r w:rsidRPr="0008470C">
        <w:rPr>
          <w:b/>
          <w:sz w:val="28"/>
        </w:rPr>
        <w:br w:type="page"/>
      </w:r>
    </w:p>
    <w:p w14:paraId="10D178F2" w14:textId="77777777" w:rsidR="00C5498F" w:rsidRPr="0008470C" w:rsidRDefault="00C5498F" w:rsidP="00BC5E45">
      <w:pPr>
        <w:jc w:val="both"/>
        <w:rPr>
          <w:b/>
          <w:sz w:val="28"/>
        </w:rPr>
      </w:pPr>
    </w:p>
    <w:p w14:paraId="4F19A7AA" w14:textId="77777777" w:rsidR="00806B36" w:rsidRPr="0008470C" w:rsidRDefault="00C5498F" w:rsidP="00BC5E45">
      <w:pPr>
        <w:pStyle w:val="2"/>
        <w:jc w:val="both"/>
      </w:pPr>
      <w:bookmarkStart w:id="87" w:name="_Toc29760493"/>
      <w:r w:rsidRPr="0008470C">
        <w:t xml:space="preserve">Anexa </w:t>
      </w:r>
      <w:r w:rsidR="00BD40F1" w:rsidRPr="0008470C">
        <w:t>6</w:t>
      </w:r>
      <w:r w:rsidRPr="0008470C">
        <w:t>. Ghidul pacientului cu pneumonite interstițiale idiopatice</w:t>
      </w:r>
      <w:bookmarkEnd w:id="87"/>
    </w:p>
    <w:p w14:paraId="2642171A" w14:textId="77777777" w:rsidR="00806B36" w:rsidRPr="0008470C" w:rsidRDefault="00C5498F" w:rsidP="00BC5E45">
      <w:pPr>
        <w:spacing w:before="2"/>
        <w:ind w:left="452" w:right="647"/>
        <w:jc w:val="both"/>
        <w:rPr>
          <w:b/>
          <w:i/>
          <w:sz w:val="24"/>
        </w:rPr>
      </w:pPr>
      <w:r w:rsidRPr="0008470C">
        <w:rPr>
          <w:b/>
          <w:sz w:val="24"/>
          <w:shd w:val="clear" w:color="auto" w:fill="BFBFBF"/>
        </w:rPr>
        <w:t xml:space="preserve">Pneumonitele interstițiale idiopatice la adulţi </w:t>
      </w:r>
      <w:r w:rsidRPr="0008470C">
        <w:rPr>
          <w:b/>
          <w:i/>
          <w:sz w:val="24"/>
          <w:shd w:val="clear" w:color="auto" w:fill="BFBFBF"/>
        </w:rPr>
        <w:t>(ghid pentru pacienţi)</w:t>
      </w:r>
    </w:p>
    <w:p w14:paraId="507CFAF7" w14:textId="77777777" w:rsidR="00806B36" w:rsidRPr="0008470C" w:rsidRDefault="00C5498F" w:rsidP="00BC5E45">
      <w:pPr>
        <w:spacing w:line="247" w:lineRule="exact"/>
        <w:ind w:left="472"/>
        <w:jc w:val="both"/>
        <w:rPr>
          <w:b/>
        </w:rPr>
      </w:pPr>
      <w:r w:rsidRPr="0008470C">
        <w:rPr>
          <w:b/>
        </w:rPr>
        <w:t>Cuprins</w:t>
      </w:r>
    </w:p>
    <w:p w14:paraId="65B4AA3F" w14:textId="77777777" w:rsidR="00806B36" w:rsidRPr="0008470C" w:rsidRDefault="00C5498F" w:rsidP="00BC5E45">
      <w:pPr>
        <w:spacing w:line="251" w:lineRule="exact"/>
        <w:ind w:left="472"/>
        <w:jc w:val="both"/>
      </w:pPr>
      <w:r w:rsidRPr="0008470C">
        <w:t>Asistenţa medicală de care trebuie să beneficiaţi</w:t>
      </w:r>
    </w:p>
    <w:p w14:paraId="5EF42EE4" w14:textId="77777777" w:rsidR="00806B36" w:rsidRPr="0008470C" w:rsidRDefault="00C5498F" w:rsidP="00BC5E45">
      <w:pPr>
        <w:tabs>
          <w:tab w:val="left" w:pos="4070"/>
        </w:tabs>
        <w:spacing w:before="2"/>
        <w:ind w:left="472"/>
        <w:jc w:val="both"/>
      </w:pPr>
      <w:r w:rsidRPr="0008470C">
        <w:t>Pneumonitele</w:t>
      </w:r>
      <w:r w:rsidRPr="0008470C">
        <w:rPr>
          <w:spacing w:val="-10"/>
        </w:rPr>
        <w:t xml:space="preserve"> </w:t>
      </w:r>
      <w:r w:rsidRPr="0008470C">
        <w:t>interstițiale</w:t>
      </w:r>
      <w:r w:rsidRPr="0008470C">
        <w:rPr>
          <w:spacing w:val="-1"/>
        </w:rPr>
        <w:t xml:space="preserve"> </w:t>
      </w:r>
      <w:r w:rsidRPr="0008470C">
        <w:t>idiopatice</w:t>
      </w:r>
      <w:r w:rsidRPr="0008470C">
        <w:tab/>
        <w:t>diagnostic și</w:t>
      </w:r>
      <w:r w:rsidRPr="0008470C">
        <w:rPr>
          <w:spacing w:val="1"/>
        </w:rPr>
        <w:t xml:space="preserve"> </w:t>
      </w:r>
      <w:r w:rsidRPr="0008470C">
        <w:t>tratament.</w:t>
      </w:r>
    </w:p>
    <w:p w14:paraId="58B7D245" w14:textId="77777777" w:rsidR="00806B36" w:rsidRPr="0008470C" w:rsidRDefault="00C5498F" w:rsidP="00BC5E45">
      <w:pPr>
        <w:spacing w:line="252" w:lineRule="exact"/>
        <w:ind w:left="472"/>
        <w:jc w:val="both"/>
        <w:rPr>
          <w:b/>
        </w:rPr>
      </w:pPr>
      <w:r w:rsidRPr="0008470C">
        <w:rPr>
          <w:b/>
        </w:rPr>
        <w:t>Introducere</w:t>
      </w:r>
    </w:p>
    <w:p w14:paraId="1F0A7B0F" w14:textId="77777777" w:rsidR="00806B36" w:rsidRPr="0008470C" w:rsidRDefault="00C5498F" w:rsidP="00BC5E45">
      <w:pPr>
        <w:ind w:left="472" w:right="672"/>
        <w:jc w:val="both"/>
      </w:pPr>
      <w:r w:rsidRPr="0008470C">
        <w:t>Acest ghid include informaţii despre asistenţa medicală şi tratamentul persoanelor cu pneumonită interstițială idiopatică în cadrul serviciului de sănătate din Republica Moldova. Este destinat persoanelor cu pneumonită interstițială idiopatică, dar poate fi util şi familiilor acestora şi pentru celor care doresc să cunoască cît mai mult despre această afecţiune.</w:t>
      </w:r>
    </w:p>
    <w:p w14:paraId="701FA7B1" w14:textId="77777777" w:rsidR="00806B36" w:rsidRPr="0008470C" w:rsidRDefault="00C5498F" w:rsidP="00BC5E45">
      <w:pPr>
        <w:ind w:left="471" w:right="670"/>
        <w:jc w:val="both"/>
      </w:pPr>
      <w:r w:rsidRPr="0008470C">
        <w:t>Ghidul vă va ajuta să înţelegeţi mai bine opţiunile de îngrijire şi de tratament disponibile în Serviciul de Sănătate. Ghidul nu oferă prezentarea maladiei în detaliu sau analizele şi tratamentul necesar. Aceste aspecte le puteţi discuta cu medicul de familie sau medicul ftiziopneumologul.</w:t>
      </w:r>
    </w:p>
    <w:p w14:paraId="097128D1" w14:textId="77777777" w:rsidR="00806B36" w:rsidRPr="0008470C" w:rsidRDefault="00C5498F" w:rsidP="00BC5E45">
      <w:pPr>
        <w:spacing w:before="123" w:line="251" w:lineRule="exact"/>
        <w:ind w:left="471"/>
        <w:jc w:val="both"/>
        <w:rPr>
          <w:b/>
        </w:rPr>
      </w:pPr>
      <w:r w:rsidRPr="0008470C">
        <w:rPr>
          <w:b/>
        </w:rPr>
        <w:t>Asistenţa medicală de care trebuie să beneficiaţi</w:t>
      </w:r>
    </w:p>
    <w:p w14:paraId="5537829C" w14:textId="77777777" w:rsidR="00806B36" w:rsidRPr="0008470C" w:rsidRDefault="00C5498F" w:rsidP="00BC5E45">
      <w:pPr>
        <w:ind w:left="471" w:right="668"/>
        <w:jc w:val="both"/>
      </w:pPr>
      <w:r w:rsidRPr="0008470C">
        <w:t>Tratamentul şi asistenţa medicală de care beneficiaţi trebuie să ţină cont de necesităţile şi preferinţele dvs. personale, aveţi dreptul să fiţi informat pe deplin şi să luaţi decizii împreună cu cadrele medicale care vă tratează. În acest scop, cadrele medicale trebuie să vă ofere informaţii accesibile şi relevante, să vă trateze cu respect, sensibilitate şi să vă explice pe înţeles ce este pneumonita interstițială idiopatică şi care este tratamentul care vi se recomandă.</w:t>
      </w:r>
    </w:p>
    <w:p w14:paraId="4D9A8CB6" w14:textId="77777777" w:rsidR="00806B36" w:rsidRPr="0008470C" w:rsidRDefault="00C5498F" w:rsidP="00BC5E45">
      <w:pPr>
        <w:ind w:left="471" w:right="660"/>
        <w:jc w:val="both"/>
      </w:pPr>
      <w:r w:rsidRPr="0008470C">
        <w:t>Informaţia oferită de cadrele medicale trebuie să includă detalii despre avantajele şi eventualele riscuri în administrarea diferitor tratamente. În tratamentul şi în asistenţa medicală de care beneficiaţi, e necesar să se ţină cont şi de alte aspecte: religie, etnie, etc., precum şi de alţi factori suplimentari, cum sunt dizabilităţile fizice, problemele de vedere sau de auz, dificultăţile de vorbire.</w:t>
      </w:r>
    </w:p>
    <w:p w14:paraId="3D150D7D" w14:textId="77777777" w:rsidR="00806B36" w:rsidRPr="0008470C" w:rsidRDefault="00C5498F" w:rsidP="00BC5E45">
      <w:pPr>
        <w:spacing w:before="118"/>
        <w:ind w:left="470" w:right="668"/>
        <w:jc w:val="both"/>
      </w:pPr>
      <w:r w:rsidRPr="0008470C">
        <w:rPr>
          <w:b/>
        </w:rPr>
        <w:t xml:space="preserve">Pneumonitele interstițiale idiopatice </w:t>
      </w:r>
      <w:r w:rsidRPr="0008470C">
        <w:t>(PII) sunt afecțiuni ale plămînilor din grupul patologiilor pulmonare rare, a căror cauză nu este cunoscută, fiind suspectați mai mulți factori de risc (tabagismul; factorii ocupaţionali: fermierii, coaforii, lucrătorii la carierele de piatră, cei din industria avicolă, legumicultorii, metalurgiştii; poluanţii atmosferici; refluxul gastroesofagian cu aspiraţie cronică; unele medicamente; virușii: Epstein-Barr, gripal A, paragripal 1 şi 3, hepatitei C, HIV-1) implicați în declanșarea bolii. PII nu au simptome ce le-ar putea diferenția de alte patologii pulmonare mai frecvent întîlnite, cum sunt bronșitele, pneumoniile. Cele mai frecvente simptome sunt tusea și dispneea progresivă care nu cedează la tratamentul administrat.</w:t>
      </w:r>
    </w:p>
    <w:p w14:paraId="6BB35969" w14:textId="77777777" w:rsidR="00806B36" w:rsidRPr="0008470C" w:rsidRDefault="00C5498F" w:rsidP="00BC5E45">
      <w:pPr>
        <w:spacing w:before="1"/>
        <w:ind w:left="470"/>
        <w:jc w:val="both"/>
      </w:pPr>
      <w:r w:rsidRPr="0008470C">
        <w:t>Sunt cunoscute 7 forme de pneumonite interstițiale idiopatice:</w:t>
      </w:r>
    </w:p>
    <w:p w14:paraId="5A7A0BA7" w14:textId="77777777" w:rsidR="00806B36" w:rsidRPr="0008470C" w:rsidRDefault="00C5498F" w:rsidP="00BC5E45">
      <w:pPr>
        <w:pStyle w:val="a0"/>
        <w:numPr>
          <w:ilvl w:val="1"/>
          <w:numId w:val="74"/>
        </w:numPr>
        <w:tabs>
          <w:tab w:val="left" w:pos="1190"/>
          <w:tab w:val="left" w:pos="1191"/>
        </w:tabs>
        <w:spacing w:before="13"/>
        <w:ind w:hanging="361"/>
        <w:jc w:val="both"/>
      </w:pPr>
      <w:r w:rsidRPr="0008470C">
        <w:t>Fibroza pulmonară</w:t>
      </w:r>
      <w:r w:rsidRPr="0008470C">
        <w:rPr>
          <w:spacing w:val="7"/>
        </w:rPr>
        <w:t xml:space="preserve"> </w:t>
      </w:r>
      <w:r w:rsidRPr="0008470C">
        <w:t>idiopatică</w:t>
      </w:r>
    </w:p>
    <w:p w14:paraId="171DDEE9" w14:textId="77777777" w:rsidR="00806B36" w:rsidRPr="0008470C" w:rsidRDefault="00C5498F" w:rsidP="00BC5E45">
      <w:pPr>
        <w:pStyle w:val="a0"/>
        <w:numPr>
          <w:ilvl w:val="1"/>
          <w:numId w:val="74"/>
        </w:numPr>
        <w:tabs>
          <w:tab w:val="left" w:pos="1190"/>
          <w:tab w:val="left" w:pos="1191"/>
        </w:tabs>
        <w:spacing w:before="9"/>
        <w:ind w:hanging="361"/>
        <w:jc w:val="both"/>
      </w:pPr>
      <w:r w:rsidRPr="0008470C">
        <w:t>Pneumonita interstiţială acută (sindrom Hamman-Rich)</w:t>
      </w:r>
    </w:p>
    <w:p w14:paraId="6FFD50EE" w14:textId="77777777" w:rsidR="00806B36" w:rsidRPr="0008470C" w:rsidRDefault="00C5498F" w:rsidP="00BC5E45">
      <w:pPr>
        <w:pStyle w:val="a0"/>
        <w:numPr>
          <w:ilvl w:val="1"/>
          <w:numId w:val="74"/>
        </w:numPr>
        <w:tabs>
          <w:tab w:val="left" w:pos="1190"/>
          <w:tab w:val="left" w:pos="1191"/>
        </w:tabs>
        <w:spacing w:before="8"/>
        <w:ind w:hanging="361"/>
        <w:jc w:val="both"/>
      </w:pPr>
      <w:r w:rsidRPr="0008470C">
        <w:t>Pneumonita interstiţială</w:t>
      </w:r>
      <w:r w:rsidRPr="0008470C">
        <w:rPr>
          <w:spacing w:val="8"/>
        </w:rPr>
        <w:t xml:space="preserve"> </w:t>
      </w:r>
      <w:r w:rsidRPr="0008470C">
        <w:t>descuamativă</w:t>
      </w:r>
    </w:p>
    <w:p w14:paraId="6416B4D1" w14:textId="77777777" w:rsidR="00806B36" w:rsidRPr="0008470C" w:rsidRDefault="00C5498F" w:rsidP="00BC5E45">
      <w:pPr>
        <w:pStyle w:val="a0"/>
        <w:numPr>
          <w:ilvl w:val="1"/>
          <w:numId w:val="74"/>
        </w:numPr>
        <w:tabs>
          <w:tab w:val="left" w:pos="1190"/>
          <w:tab w:val="left" w:pos="1191"/>
        </w:tabs>
        <w:spacing w:before="14"/>
        <w:ind w:hanging="361"/>
        <w:jc w:val="both"/>
      </w:pPr>
      <w:r w:rsidRPr="0008470C">
        <w:t>Pneumonita interstiţială</w:t>
      </w:r>
      <w:r w:rsidRPr="0008470C">
        <w:rPr>
          <w:spacing w:val="-18"/>
        </w:rPr>
        <w:t xml:space="preserve"> </w:t>
      </w:r>
      <w:r w:rsidRPr="0008470C">
        <w:t>nespecifică</w:t>
      </w:r>
    </w:p>
    <w:p w14:paraId="5623A797" w14:textId="77777777" w:rsidR="00806B36" w:rsidRPr="0008470C" w:rsidRDefault="00C5498F" w:rsidP="00BC5E45">
      <w:pPr>
        <w:pStyle w:val="a0"/>
        <w:numPr>
          <w:ilvl w:val="1"/>
          <w:numId w:val="74"/>
        </w:numPr>
        <w:tabs>
          <w:tab w:val="left" w:pos="1190"/>
          <w:tab w:val="left" w:pos="1191"/>
        </w:tabs>
        <w:spacing w:before="9"/>
        <w:ind w:hanging="361"/>
        <w:jc w:val="both"/>
      </w:pPr>
      <w:r w:rsidRPr="0008470C">
        <w:t>Pneumonita interstiţială</w:t>
      </w:r>
      <w:r w:rsidRPr="0008470C">
        <w:rPr>
          <w:spacing w:val="-14"/>
        </w:rPr>
        <w:t xml:space="preserve"> </w:t>
      </w:r>
      <w:r w:rsidRPr="0008470C">
        <w:t>limfocitară</w:t>
      </w:r>
    </w:p>
    <w:p w14:paraId="30E13AC0" w14:textId="77777777" w:rsidR="00806B36" w:rsidRPr="0008470C" w:rsidRDefault="00C5498F" w:rsidP="00BC5E45">
      <w:pPr>
        <w:pStyle w:val="a0"/>
        <w:numPr>
          <w:ilvl w:val="1"/>
          <w:numId w:val="74"/>
        </w:numPr>
        <w:tabs>
          <w:tab w:val="left" w:pos="1190"/>
          <w:tab w:val="left" w:pos="1191"/>
        </w:tabs>
        <w:spacing w:before="9"/>
        <w:ind w:hanging="361"/>
        <w:jc w:val="both"/>
      </w:pPr>
      <w:r w:rsidRPr="0008470C">
        <w:t>Pneumonita interstiţială asociată bronşiolitei</w:t>
      </w:r>
      <w:r w:rsidRPr="0008470C">
        <w:rPr>
          <w:spacing w:val="10"/>
        </w:rPr>
        <w:t xml:space="preserve"> </w:t>
      </w:r>
      <w:r w:rsidRPr="0008470C">
        <w:t>respiratorii</w:t>
      </w:r>
    </w:p>
    <w:p w14:paraId="4B97AAFF" w14:textId="77777777" w:rsidR="00806B36" w:rsidRPr="0008470C" w:rsidRDefault="00C5498F" w:rsidP="00BC5E45">
      <w:pPr>
        <w:pStyle w:val="a0"/>
        <w:numPr>
          <w:ilvl w:val="1"/>
          <w:numId w:val="74"/>
        </w:numPr>
        <w:tabs>
          <w:tab w:val="left" w:pos="1190"/>
          <w:tab w:val="left" w:pos="1191"/>
        </w:tabs>
        <w:spacing w:before="14"/>
        <w:ind w:hanging="361"/>
        <w:jc w:val="both"/>
      </w:pPr>
      <w:r w:rsidRPr="0008470C">
        <w:t>Pneumonita organizantă</w:t>
      </w:r>
      <w:r w:rsidRPr="0008470C">
        <w:rPr>
          <w:spacing w:val="9"/>
        </w:rPr>
        <w:t xml:space="preserve"> </w:t>
      </w:r>
      <w:r w:rsidRPr="0008470C">
        <w:t>criptogenică</w:t>
      </w:r>
    </w:p>
    <w:p w14:paraId="1487CAE9" w14:textId="36F87887" w:rsidR="00806B36" w:rsidRPr="0008470C" w:rsidRDefault="00C5498F" w:rsidP="00BC5E45">
      <w:pPr>
        <w:spacing w:before="21" w:line="261" w:lineRule="auto"/>
        <w:ind w:left="469" w:right="675" w:firstLine="711"/>
        <w:jc w:val="both"/>
      </w:pPr>
      <w:r w:rsidRPr="0008470C">
        <w:t>Fibroza pulmonară idiop</w:t>
      </w:r>
      <w:r w:rsidR="00583EE2">
        <w:t>atică este cel mai frecvent întâ</w:t>
      </w:r>
      <w:r w:rsidRPr="0008470C">
        <w:t>lnită și are un prognostic nefavorabil prin evoluția sa rapid progresivă spre fibroză ireversibilă și răspuns slab la tratamentul cu corticosteroizi. Pneumonita interstiț</w:t>
      </w:r>
      <w:r w:rsidR="00583EE2">
        <w:t>ială acută este rar întâ</w:t>
      </w:r>
      <w:r w:rsidRPr="0008470C">
        <w:t xml:space="preserve">lnită și are un prognostic nefavorabil prin rata înaltă a mortalității și severitatea evoluției. Celelalte forme de PII au o evoluție mai favorabilă și </w:t>
      </w:r>
      <w:r w:rsidRPr="0008470C">
        <w:rPr>
          <w:spacing w:val="3"/>
        </w:rPr>
        <w:t xml:space="preserve">un </w:t>
      </w:r>
      <w:r w:rsidRPr="0008470C">
        <w:t xml:space="preserve">răspuns </w:t>
      </w:r>
      <w:r w:rsidRPr="0008470C">
        <w:rPr>
          <w:spacing w:val="-3"/>
        </w:rPr>
        <w:t xml:space="preserve">mai </w:t>
      </w:r>
      <w:r w:rsidRPr="0008470C">
        <w:t xml:space="preserve">bun la tratamentul cu corticosteroizi. Pentru pneumonita interstiţială asociată bronşiolitei respiratorii </w:t>
      </w:r>
      <w:r w:rsidRPr="0008470C">
        <w:rPr>
          <w:spacing w:val="2"/>
        </w:rPr>
        <w:t xml:space="preserve">și </w:t>
      </w:r>
      <w:r w:rsidRPr="0008470C">
        <w:t xml:space="preserve">pneumonita interstiţială descuamativă a fost demonstrat </w:t>
      </w:r>
      <w:r w:rsidRPr="0008470C">
        <w:rPr>
          <w:spacing w:val="-4"/>
        </w:rPr>
        <w:t xml:space="preserve">că </w:t>
      </w:r>
      <w:r w:rsidRPr="0008470C">
        <w:t xml:space="preserve">se dezvoltă la fumători cu un stagiu </w:t>
      </w:r>
      <w:r w:rsidRPr="0008470C">
        <w:rPr>
          <w:spacing w:val="-3"/>
        </w:rPr>
        <w:t xml:space="preserve">mare, </w:t>
      </w:r>
      <w:r w:rsidRPr="0008470C">
        <w:t>iar abandonarea f</w:t>
      </w:r>
      <w:r w:rsidR="00583EE2">
        <w:t>umatului are efect terapeutic câ</w:t>
      </w:r>
      <w:r w:rsidRPr="0008470C">
        <w:t>t și preînt</w:t>
      </w:r>
      <w:r w:rsidR="00583EE2">
        <w:t>â</w:t>
      </w:r>
      <w:r w:rsidRPr="0008470C">
        <w:t>mpină evoluția spre fibroză</w:t>
      </w:r>
      <w:r w:rsidRPr="0008470C">
        <w:rPr>
          <w:spacing w:val="5"/>
        </w:rPr>
        <w:t xml:space="preserve"> </w:t>
      </w:r>
      <w:r w:rsidRPr="0008470C">
        <w:t>ireversibilă.</w:t>
      </w:r>
    </w:p>
    <w:p w14:paraId="3880110E" w14:textId="77777777" w:rsidR="00806B36" w:rsidRPr="0008470C" w:rsidRDefault="00C5498F" w:rsidP="00BC5E45">
      <w:pPr>
        <w:spacing w:line="230" w:lineRule="exact"/>
        <w:ind w:left="1189"/>
        <w:jc w:val="both"/>
      </w:pPr>
      <w:r w:rsidRPr="0008470C">
        <w:t>Pentru diagnosticarea PII sunt necesare mai multe investigații dintre care un rol important îi revine</w:t>
      </w:r>
    </w:p>
    <w:p w14:paraId="241B19B5" w14:textId="020CBDF1" w:rsidR="00806B36" w:rsidRPr="0008470C" w:rsidRDefault="00C5498F" w:rsidP="00BC5E45">
      <w:pPr>
        <w:ind w:left="468" w:right="676"/>
        <w:jc w:val="both"/>
      </w:pPr>
      <w:r w:rsidRPr="0008470C">
        <w:t>tom</w:t>
      </w:r>
      <w:r w:rsidR="00583EE2">
        <w:t>ografiei computerizate de înaltă rezoluție</w:t>
      </w:r>
      <w:r w:rsidRPr="0008470C">
        <w:t xml:space="preserve">. Deseori pentru diagnosticul PII se recurge la biopsie pulmonară, metodă ce necesită intervenție chirurgicală pentru a obține țesut pulmonar care va fi analizat la microscop. Măsurarea funcţiei respiratorii, este foarte importantă pentru a cunoaşte </w:t>
      </w:r>
      <w:r w:rsidRPr="0008470C">
        <w:rPr>
          <w:spacing w:val="2"/>
        </w:rPr>
        <w:t xml:space="preserve">şi </w:t>
      </w:r>
      <w:r w:rsidRPr="0008470C">
        <w:t xml:space="preserve">a trata o patologie pulmonară și </w:t>
      </w:r>
      <w:r w:rsidRPr="0008470C">
        <w:rPr>
          <w:spacing w:val="-3"/>
        </w:rPr>
        <w:t xml:space="preserve">se va </w:t>
      </w:r>
      <w:r w:rsidRPr="0008470C">
        <w:t>efectua prin spirometrie și</w:t>
      </w:r>
      <w:r w:rsidRPr="0008470C">
        <w:rPr>
          <w:spacing w:val="1"/>
        </w:rPr>
        <w:t xml:space="preserve"> </w:t>
      </w:r>
      <w:r w:rsidRPr="0008470C">
        <w:t>bodypletismografie.</w:t>
      </w:r>
    </w:p>
    <w:p w14:paraId="3EB60381" w14:textId="77777777" w:rsidR="00806B36" w:rsidRPr="0008470C" w:rsidRDefault="00C5498F" w:rsidP="00BC5E45">
      <w:pPr>
        <w:spacing w:before="3" w:line="237" w:lineRule="auto"/>
        <w:ind w:left="468" w:right="670" w:firstLine="720"/>
        <w:jc w:val="both"/>
      </w:pPr>
      <w:r w:rsidRPr="0008470C">
        <w:t>Tratamentul PII este de lungă durată și se va efectua după schema care va fi elaborată de medicul ftiziopneumolog, va necesita evaluarea eficacității și modificarea schemei la anumite intervale de timp pe care le va stabili medicul ftiziopneumolog.</w:t>
      </w:r>
    </w:p>
    <w:p w14:paraId="67B14207" w14:textId="77777777" w:rsidR="00806B36" w:rsidRPr="0008470C" w:rsidRDefault="00806B36" w:rsidP="00BC5E45">
      <w:pPr>
        <w:spacing w:line="237" w:lineRule="auto"/>
        <w:jc w:val="both"/>
        <w:sectPr w:rsidR="00806B36" w:rsidRPr="0008470C">
          <w:pgSz w:w="11910" w:h="16840"/>
          <w:pgMar w:top="460" w:right="460" w:bottom="980" w:left="660" w:header="0" w:footer="791" w:gutter="0"/>
          <w:cols w:space="720"/>
        </w:sectPr>
      </w:pPr>
    </w:p>
    <w:p w14:paraId="0A4BE690" w14:textId="40FC3B1B" w:rsidR="00806B36" w:rsidRPr="0008470C" w:rsidRDefault="00C5498F" w:rsidP="00BC5E45">
      <w:pPr>
        <w:pStyle w:val="2"/>
        <w:jc w:val="both"/>
      </w:pPr>
      <w:bookmarkStart w:id="88" w:name="Anexa_6._Recomandări_pentru_implementare"/>
      <w:bookmarkStart w:id="89" w:name="_Toc29760494"/>
      <w:bookmarkEnd w:id="88"/>
      <w:r w:rsidRPr="0008470C">
        <w:lastRenderedPageBreak/>
        <w:t xml:space="preserve">Anexa </w:t>
      </w:r>
      <w:r w:rsidR="00C97E03" w:rsidRPr="0008470C">
        <w:t>7</w:t>
      </w:r>
      <w:r w:rsidRPr="0008470C">
        <w:t>. Recomandări pentru implementarea metodelor de investigaţii, tratament</w:t>
      </w:r>
      <w:r w:rsidR="005655B4" w:rsidRPr="0008470C">
        <w:t xml:space="preserve"> </w:t>
      </w:r>
      <w:r w:rsidRPr="0008470C">
        <w:rPr>
          <w:sz w:val="29"/>
        </w:rPr>
        <w:t>ș</w:t>
      </w:r>
      <w:r w:rsidRPr="0008470C">
        <w:t>i supraveghere în conduita pacienţilor cu pneumonite intersti</w:t>
      </w:r>
      <w:r w:rsidRPr="0008470C">
        <w:rPr>
          <w:sz w:val="29"/>
        </w:rPr>
        <w:t>ț</w:t>
      </w:r>
      <w:r w:rsidRPr="0008470C">
        <w:t>iale idiopatice</w:t>
      </w:r>
      <w:bookmarkEnd w:id="89"/>
    </w:p>
    <w:p w14:paraId="1CD8DE2F" w14:textId="77777777" w:rsidR="00806B36" w:rsidRPr="0008470C" w:rsidRDefault="00C5498F" w:rsidP="00BC5E45">
      <w:pPr>
        <w:pStyle w:val="a0"/>
        <w:numPr>
          <w:ilvl w:val="0"/>
          <w:numId w:val="2"/>
        </w:numPr>
        <w:tabs>
          <w:tab w:val="left" w:pos="761"/>
        </w:tabs>
        <w:spacing w:before="268"/>
        <w:ind w:right="675"/>
        <w:jc w:val="both"/>
        <w:rPr>
          <w:sz w:val="24"/>
        </w:rPr>
      </w:pPr>
      <w:r w:rsidRPr="0008470C">
        <w:rPr>
          <w:b/>
          <w:sz w:val="24"/>
        </w:rPr>
        <w:t xml:space="preserve">HRCT pulmonară </w:t>
      </w:r>
      <w:r w:rsidRPr="0008470C">
        <w:rPr>
          <w:sz w:val="24"/>
        </w:rPr>
        <w:t xml:space="preserve">este decisivă în stabilirea diagnosticului de PII </w:t>
      </w:r>
      <w:r w:rsidRPr="0008470C">
        <w:rPr>
          <w:spacing w:val="-5"/>
          <w:sz w:val="24"/>
        </w:rPr>
        <w:t xml:space="preserve">la </w:t>
      </w:r>
      <w:r w:rsidRPr="0008470C">
        <w:rPr>
          <w:sz w:val="24"/>
        </w:rPr>
        <w:t xml:space="preserve">nivel </w:t>
      </w:r>
      <w:r w:rsidRPr="0008470C">
        <w:rPr>
          <w:spacing w:val="2"/>
          <w:sz w:val="24"/>
        </w:rPr>
        <w:t xml:space="preserve">de </w:t>
      </w:r>
      <w:r w:rsidRPr="0008470C">
        <w:rPr>
          <w:sz w:val="24"/>
        </w:rPr>
        <w:t xml:space="preserve">specialist (ftiziopneumologul care examinează pacienţii primar depistaţi, pacienţii </w:t>
      </w:r>
      <w:r w:rsidRPr="0008470C">
        <w:rPr>
          <w:spacing w:val="-3"/>
          <w:sz w:val="24"/>
        </w:rPr>
        <w:t xml:space="preserve">cu </w:t>
      </w:r>
      <w:r w:rsidRPr="0008470C">
        <w:rPr>
          <w:sz w:val="24"/>
        </w:rPr>
        <w:t xml:space="preserve">dificultăţi de diagnostic diferenţial), </w:t>
      </w:r>
      <w:r w:rsidRPr="0008470C">
        <w:rPr>
          <w:spacing w:val="-3"/>
          <w:sz w:val="24"/>
        </w:rPr>
        <w:t xml:space="preserve">la </w:t>
      </w:r>
      <w:r w:rsidRPr="0008470C">
        <w:rPr>
          <w:sz w:val="24"/>
        </w:rPr>
        <w:t xml:space="preserve">nivel de staţionar (pacienţii spitalizaţi). Metoda permite documentarea sindromului interstițial/diseminat cu evidențierea anumitor </w:t>
      </w:r>
      <w:r w:rsidRPr="0008470C">
        <w:rPr>
          <w:i/>
          <w:sz w:val="24"/>
        </w:rPr>
        <w:t>pattern</w:t>
      </w:r>
      <w:r w:rsidRPr="0008470C">
        <w:rPr>
          <w:sz w:val="24"/>
        </w:rPr>
        <w:t xml:space="preserve">-uri imagistice ce permit stabilirea diagnosticului fără examen histologic sau alegerea locului de unde </w:t>
      </w:r>
      <w:r w:rsidRPr="0008470C">
        <w:rPr>
          <w:spacing w:val="-3"/>
          <w:sz w:val="24"/>
        </w:rPr>
        <w:t xml:space="preserve">se va </w:t>
      </w:r>
      <w:r w:rsidRPr="0008470C">
        <w:rPr>
          <w:sz w:val="24"/>
        </w:rPr>
        <w:t xml:space="preserve">preleva țesut pulmonar </w:t>
      </w:r>
      <w:r w:rsidRPr="0008470C">
        <w:rPr>
          <w:spacing w:val="-3"/>
          <w:sz w:val="24"/>
        </w:rPr>
        <w:t xml:space="preserve">în </w:t>
      </w:r>
      <w:r w:rsidRPr="0008470C">
        <w:rPr>
          <w:sz w:val="24"/>
        </w:rPr>
        <w:t>cazurile ce necesită biopsie pulmonară pentru</w:t>
      </w:r>
      <w:r w:rsidRPr="0008470C">
        <w:rPr>
          <w:spacing w:val="15"/>
          <w:sz w:val="24"/>
        </w:rPr>
        <w:t xml:space="preserve"> </w:t>
      </w:r>
      <w:r w:rsidRPr="0008470C">
        <w:rPr>
          <w:sz w:val="24"/>
        </w:rPr>
        <w:t>diagnostic.</w:t>
      </w:r>
    </w:p>
    <w:p w14:paraId="446EDE3B" w14:textId="7C453E35" w:rsidR="00806B36" w:rsidRPr="0008470C" w:rsidRDefault="00C5498F" w:rsidP="00BC5E45">
      <w:pPr>
        <w:ind w:left="709" w:right="584"/>
        <w:jc w:val="both"/>
        <w:rPr>
          <w:b/>
        </w:rPr>
      </w:pPr>
      <w:r w:rsidRPr="0008470C">
        <w:rPr>
          <w:b/>
        </w:rPr>
        <w:t>Considerăm necesară implementarea oblig</w:t>
      </w:r>
      <w:r w:rsidR="005655B4" w:rsidRPr="0008470C">
        <w:rPr>
          <w:b/>
        </w:rPr>
        <w:t xml:space="preserve">atorie la nivel de specialistul </w:t>
      </w:r>
      <w:r w:rsidR="007A0AC1">
        <w:rPr>
          <w:b/>
        </w:rPr>
        <w:t>ftiziopneumolog</w:t>
      </w:r>
      <w:r w:rsidR="005655B4" w:rsidRPr="0008470C">
        <w:rPr>
          <w:b/>
        </w:rPr>
        <w:t xml:space="preserve"> </w:t>
      </w:r>
      <w:r w:rsidRPr="0008470C">
        <w:rPr>
          <w:b/>
        </w:rPr>
        <w:t>şi de staţionar, a acestei investigaţii.</w:t>
      </w:r>
    </w:p>
    <w:p w14:paraId="6C504F41" w14:textId="77777777" w:rsidR="00806B36" w:rsidRPr="0008470C" w:rsidRDefault="00806B36" w:rsidP="00BC5E45">
      <w:pPr>
        <w:pStyle w:val="a4"/>
        <w:spacing w:before="1"/>
        <w:ind w:firstLine="0"/>
        <w:jc w:val="both"/>
      </w:pPr>
    </w:p>
    <w:p w14:paraId="5FFD57F0" w14:textId="77777777" w:rsidR="00806B36" w:rsidRPr="0008470C" w:rsidRDefault="00C5498F" w:rsidP="00BC5E45">
      <w:pPr>
        <w:pStyle w:val="a0"/>
        <w:numPr>
          <w:ilvl w:val="0"/>
          <w:numId w:val="2"/>
        </w:numPr>
        <w:tabs>
          <w:tab w:val="left" w:pos="761"/>
        </w:tabs>
        <w:ind w:right="667"/>
        <w:jc w:val="both"/>
        <w:rPr>
          <w:sz w:val="24"/>
        </w:rPr>
      </w:pPr>
      <w:r w:rsidRPr="0008470C">
        <w:rPr>
          <w:b/>
          <w:sz w:val="24"/>
        </w:rPr>
        <w:t xml:space="preserve">Puls-oximetria și 6MWT </w:t>
      </w:r>
      <w:r w:rsidRPr="0008470C">
        <w:rPr>
          <w:spacing w:val="-3"/>
          <w:sz w:val="24"/>
        </w:rPr>
        <w:t xml:space="preserve">în mod </w:t>
      </w:r>
      <w:r w:rsidRPr="0008470C">
        <w:rPr>
          <w:sz w:val="24"/>
        </w:rPr>
        <w:t xml:space="preserve">rapid şi neinvaziv ne oferă informaţii despre saturaţia sîngelui periferic </w:t>
      </w:r>
      <w:r w:rsidRPr="0008470C">
        <w:rPr>
          <w:spacing w:val="-3"/>
          <w:sz w:val="24"/>
        </w:rPr>
        <w:t xml:space="preserve">cu </w:t>
      </w:r>
      <w:r w:rsidRPr="0008470C">
        <w:rPr>
          <w:sz w:val="24"/>
        </w:rPr>
        <w:t xml:space="preserve">oxigen, astfel completînd criteriile de spitalizare prin confirmarea insuficienţei respiratorii. De asemenea puls-oximetria este recomandată ca şi metodă obligatorie de investigare a pacienţilor spitalizaţi </w:t>
      </w:r>
      <w:r w:rsidRPr="0008470C">
        <w:rPr>
          <w:spacing w:val="-3"/>
          <w:sz w:val="24"/>
        </w:rPr>
        <w:t xml:space="preserve">în </w:t>
      </w:r>
      <w:r w:rsidRPr="0008470C">
        <w:rPr>
          <w:sz w:val="24"/>
        </w:rPr>
        <w:t>toate ghidurile</w:t>
      </w:r>
      <w:r w:rsidRPr="0008470C">
        <w:rPr>
          <w:spacing w:val="9"/>
          <w:sz w:val="24"/>
        </w:rPr>
        <w:t xml:space="preserve"> </w:t>
      </w:r>
      <w:r w:rsidRPr="0008470C">
        <w:rPr>
          <w:sz w:val="24"/>
        </w:rPr>
        <w:t>internaţionale.</w:t>
      </w:r>
    </w:p>
    <w:p w14:paraId="15237E9D" w14:textId="77777777" w:rsidR="00806B36" w:rsidRPr="0008470C" w:rsidRDefault="00C5498F" w:rsidP="007A0AC1">
      <w:pPr>
        <w:ind w:left="709" w:right="725"/>
        <w:jc w:val="both"/>
        <w:rPr>
          <w:b/>
        </w:rPr>
      </w:pPr>
      <w:r w:rsidRPr="0008470C">
        <w:rPr>
          <w:b/>
        </w:rPr>
        <w:t>Considerăm necesară implementarea obligatorie la nivel de medic de familie, de specialist (ftiziopneumolog) şi de staţionar a acestei investigaţii.</w:t>
      </w:r>
    </w:p>
    <w:p w14:paraId="0DBCFA25" w14:textId="77777777" w:rsidR="00806B36" w:rsidRPr="0008470C" w:rsidRDefault="00806B36" w:rsidP="00BC5E45">
      <w:pPr>
        <w:pStyle w:val="a4"/>
        <w:spacing w:before="4"/>
        <w:ind w:firstLine="0"/>
        <w:jc w:val="both"/>
        <w:rPr>
          <w:b/>
          <w:sz w:val="23"/>
        </w:rPr>
      </w:pPr>
    </w:p>
    <w:p w14:paraId="25D51E42" w14:textId="04A4FE86" w:rsidR="00806B36" w:rsidRPr="0008470C" w:rsidRDefault="00C5498F" w:rsidP="00BC5E45">
      <w:pPr>
        <w:pStyle w:val="a0"/>
        <w:numPr>
          <w:ilvl w:val="0"/>
          <w:numId w:val="2"/>
        </w:numPr>
        <w:tabs>
          <w:tab w:val="left" w:pos="833"/>
        </w:tabs>
        <w:ind w:left="832" w:right="673"/>
        <w:jc w:val="both"/>
        <w:rPr>
          <w:sz w:val="24"/>
        </w:rPr>
      </w:pPr>
      <w:r w:rsidRPr="0008470C">
        <w:rPr>
          <w:b/>
          <w:sz w:val="24"/>
        </w:rPr>
        <w:t>Concentrator de oxigen</w:t>
      </w:r>
      <w:r w:rsidRPr="0008470C">
        <w:rPr>
          <w:b/>
          <w:i/>
          <w:sz w:val="24"/>
        </w:rPr>
        <w:t xml:space="preserve"> </w:t>
      </w:r>
      <w:r w:rsidRPr="0008470C">
        <w:rPr>
          <w:sz w:val="24"/>
        </w:rPr>
        <w:t>este un aparat care poate furniza o</w:t>
      </w:r>
      <w:hyperlink r:id="rId15">
        <w:r w:rsidRPr="0008470C">
          <w:rPr>
            <w:sz w:val="24"/>
          </w:rPr>
          <w:t xml:space="preserve">xigen </w:t>
        </w:r>
        <w:r w:rsidRPr="0008470C">
          <w:rPr>
            <w:spacing w:val="-3"/>
            <w:sz w:val="24"/>
          </w:rPr>
          <w:t>l</w:t>
        </w:r>
      </w:hyperlink>
      <w:r w:rsidRPr="0008470C">
        <w:rPr>
          <w:spacing w:val="-3"/>
          <w:sz w:val="24"/>
        </w:rPr>
        <w:t xml:space="preserve">a </w:t>
      </w:r>
      <w:r w:rsidRPr="0008470C">
        <w:rPr>
          <w:sz w:val="24"/>
        </w:rPr>
        <w:t xml:space="preserve">concentrații mai mari (20- 90%) decât cea din </w:t>
      </w:r>
      <w:hyperlink r:id="rId16">
        <w:r w:rsidRPr="0008470C">
          <w:rPr>
            <w:sz w:val="24"/>
          </w:rPr>
          <w:t>aeru</w:t>
        </w:r>
      </w:hyperlink>
      <w:r w:rsidRPr="0008470C">
        <w:rPr>
          <w:sz w:val="24"/>
        </w:rPr>
        <w:t xml:space="preserve">l ambiant după separarea azotului prin </w:t>
      </w:r>
      <w:r w:rsidR="007A0AC1">
        <w:rPr>
          <w:sz w:val="24"/>
        </w:rPr>
        <w:t xml:space="preserve">anumite </w:t>
      </w:r>
      <w:r w:rsidRPr="0008470C">
        <w:rPr>
          <w:sz w:val="24"/>
        </w:rPr>
        <w:t xml:space="preserve">filtre. Poate fi folosit alternativ </w:t>
      </w:r>
      <w:r w:rsidRPr="0008470C">
        <w:rPr>
          <w:spacing w:val="-3"/>
          <w:sz w:val="24"/>
        </w:rPr>
        <w:t xml:space="preserve">la </w:t>
      </w:r>
      <w:r w:rsidRPr="0008470C">
        <w:rPr>
          <w:sz w:val="24"/>
        </w:rPr>
        <w:t xml:space="preserve">buteliile </w:t>
      </w:r>
      <w:r w:rsidRPr="0008470C">
        <w:rPr>
          <w:spacing w:val="4"/>
          <w:sz w:val="24"/>
        </w:rPr>
        <w:t xml:space="preserve">de </w:t>
      </w:r>
      <w:r w:rsidRPr="0008470C">
        <w:rPr>
          <w:sz w:val="24"/>
        </w:rPr>
        <w:t xml:space="preserve">oxigen medical, fiind mai ieftine și neprezentând riscul unor incendii </w:t>
      </w:r>
      <w:r w:rsidRPr="0008470C">
        <w:rPr>
          <w:spacing w:val="-4"/>
          <w:sz w:val="24"/>
        </w:rPr>
        <w:t xml:space="preserve">în </w:t>
      </w:r>
      <w:r w:rsidRPr="0008470C">
        <w:rPr>
          <w:sz w:val="24"/>
        </w:rPr>
        <w:t>cazul scurgerilor necontrolate de</w:t>
      </w:r>
      <w:r w:rsidRPr="0008470C">
        <w:rPr>
          <w:spacing w:val="3"/>
          <w:sz w:val="24"/>
        </w:rPr>
        <w:t xml:space="preserve"> </w:t>
      </w:r>
      <w:r w:rsidRPr="0008470C">
        <w:rPr>
          <w:sz w:val="24"/>
        </w:rPr>
        <w:t>oxigen.</w:t>
      </w:r>
    </w:p>
    <w:p w14:paraId="3AE6F4ED" w14:textId="1C78ED24" w:rsidR="00806B36" w:rsidRPr="0008470C" w:rsidRDefault="00C5498F" w:rsidP="007A0AC1">
      <w:pPr>
        <w:ind w:left="851" w:right="584"/>
        <w:jc w:val="both"/>
        <w:rPr>
          <w:b/>
        </w:rPr>
      </w:pPr>
      <w:r w:rsidRPr="0008470C">
        <w:rPr>
          <w:b/>
        </w:rPr>
        <w:t>Considerăm necesară aprovizionarea staționarelor de ftiziopneumologie și pneumologie cu</w:t>
      </w:r>
      <w:r w:rsidR="00B37210" w:rsidRPr="0008470C">
        <w:rPr>
          <w:b/>
        </w:rPr>
        <w:t xml:space="preserve"> </w:t>
      </w:r>
      <w:r w:rsidRPr="0008470C">
        <w:rPr>
          <w:b/>
        </w:rPr>
        <w:t>concentratoare de oxigen.</w:t>
      </w:r>
    </w:p>
    <w:p w14:paraId="494EEC5B" w14:textId="77777777" w:rsidR="00806B36" w:rsidRPr="00E214A8" w:rsidRDefault="00C5498F" w:rsidP="00BC5E45">
      <w:pPr>
        <w:pStyle w:val="a0"/>
        <w:numPr>
          <w:ilvl w:val="0"/>
          <w:numId w:val="2"/>
        </w:numPr>
        <w:tabs>
          <w:tab w:val="left" w:pos="833"/>
        </w:tabs>
        <w:spacing w:before="118"/>
        <w:ind w:left="832" w:right="669"/>
        <w:jc w:val="both"/>
        <w:rPr>
          <w:b/>
          <w:sz w:val="24"/>
        </w:rPr>
      </w:pPr>
      <w:r w:rsidRPr="00E214A8">
        <w:rPr>
          <w:b/>
          <w:sz w:val="24"/>
        </w:rPr>
        <w:t>Regis</w:t>
      </w:r>
      <w:r w:rsidR="00C97E03" w:rsidRPr="00E214A8">
        <w:rPr>
          <w:b/>
          <w:sz w:val="24"/>
        </w:rPr>
        <w:t>t</w:t>
      </w:r>
      <w:r w:rsidRPr="00E214A8">
        <w:rPr>
          <w:b/>
          <w:sz w:val="24"/>
        </w:rPr>
        <w:t>ru național de înregistrare a pacienților diagnosticați cu pneumonite interstițiale idiopatice.</w:t>
      </w:r>
    </w:p>
    <w:p w14:paraId="21318AF8" w14:textId="11E25A48" w:rsidR="00806B36" w:rsidRPr="00E214A8" w:rsidRDefault="00C5498F" w:rsidP="00E214A8">
      <w:pPr>
        <w:spacing w:line="235" w:lineRule="auto"/>
        <w:ind w:left="832" w:right="584" w:hanging="1"/>
        <w:jc w:val="both"/>
        <w:rPr>
          <w:b/>
        </w:rPr>
      </w:pPr>
      <w:r w:rsidRPr="00E214A8">
        <w:rPr>
          <w:b/>
        </w:rPr>
        <w:t xml:space="preserve">Considerăm necesară crearea unui </w:t>
      </w:r>
      <w:r w:rsidRPr="00E214A8">
        <w:rPr>
          <w:b/>
          <w:i/>
        </w:rPr>
        <w:t>regis</w:t>
      </w:r>
      <w:r w:rsidR="001364E5" w:rsidRPr="00E214A8">
        <w:rPr>
          <w:b/>
          <w:i/>
        </w:rPr>
        <w:t>t</w:t>
      </w:r>
      <w:r w:rsidRPr="00E214A8">
        <w:rPr>
          <w:b/>
          <w:i/>
        </w:rPr>
        <w:t xml:space="preserve">ru național de înregistrare </w:t>
      </w:r>
      <w:r w:rsidRPr="00E214A8">
        <w:rPr>
          <w:b/>
        </w:rPr>
        <w:t>a pacienților diagnosticați cu pneumonite interstițiale idiopatice la nivelul secției consultative a IFP</w:t>
      </w:r>
      <w:r w:rsidR="00E214A8">
        <w:rPr>
          <w:b/>
        </w:rPr>
        <w:t xml:space="preserve"> </w:t>
      </w:r>
      <w:r w:rsidRPr="00E214A8">
        <w:rPr>
          <w:b/>
        </w:rPr>
        <w:t>″Chiril Draganiuc″.</w:t>
      </w:r>
    </w:p>
    <w:p w14:paraId="04AD093D" w14:textId="77777777" w:rsidR="00C97E03" w:rsidRPr="0008470C" w:rsidRDefault="00C97E03" w:rsidP="00BC5E45">
      <w:pPr>
        <w:spacing w:before="3"/>
        <w:ind w:left="832"/>
        <w:jc w:val="both"/>
        <w:rPr>
          <w:b/>
          <w:sz w:val="24"/>
        </w:rPr>
      </w:pPr>
    </w:p>
    <w:p w14:paraId="7D482506" w14:textId="77777777" w:rsidR="00D9500F" w:rsidRPr="0008470C" w:rsidRDefault="00D9500F" w:rsidP="00BC5E45">
      <w:pPr>
        <w:jc w:val="both"/>
        <w:rPr>
          <w:sz w:val="24"/>
        </w:rPr>
        <w:sectPr w:rsidR="00D9500F" w:rsidRPr="0008470C">
          <w:pgSz w:w="11910" w:h="16840"/>
          <w:pgMar w:top="1280" w:right="460" w:bottom="980" w:left="660" w:header="0" w:footer="791" w:gutter="0"/>
          <w:cols w:space="720"/>
        </w:sectPr>
      </w:pPr>
    </w:p>
    <w:p w14:paraId="53C15C67" w14:textId="522738AB" w:rsidR="00D9500F" w:rsidRPr="0008470C" w:rsidRDefault="00D9500F" w:rsidP="00BC5E45">
      <w:pPr>
        <w:pStyle w:val="2"/>
        <w:jc w:val="both"/>
      </w:pPr>
      <w:bookmarkStart w:id="90" w:name="_Toc29760495"/>
      <w:r w:rsidRPr="0008470C">
        <w:lastRenderedPageBreak/>
        <w:t xml:space="preserve">Anexa 8. Ierarhia gradelor de </w:t>
      </w:r>
      <w:r w:rsidR="00027018" w:rsidRPr="0008470C">
        <w:t>recoma</w:t>
      </w:r>
      <w:r w:rsidR="001D4C8F">
        <w:t>n</w:t>
      </w:r>
      <w:r w:rsidR="00027018" w:rsidRPr="0008470C">
        <w:t>dare</w:t>
      </w:r>
      <w:r w:rsidRPr="0008470C">
        <w:t xml:space="preserve"> şi nivelului de dovezi</w:t>
      </w:r>
      <w:bookmarkEnd w:id="90"/>
      <w:r w:rsidRPr="0008470C">
        <w:t xml:space="preserve"> </w:t>
      </w:r>
    </w:p>
    <w:p w14:paraId="3C02B3C2" w14:textId="77777777" w:rsidR="00806B36" w:rsidRPr="0008470C" w:rsidRDefault="00806B36" w:rsidP="00BC5E45">
      <w:pPr>
        <w:jc w:val="both"/>
        <w:rPr>
          <w:sz w:val="24"/>
        </w:rPr>
      </w:pPr>
    </w:p>
    <w:p w14:paraId="4EB6F93C" w14:textId="77777777" w:rsidR="00D9500F" w:rsidRPr="0008470C" w:rsidRDefault="00D9500F" w:rsidP="00BC5E45">
      <w:pPr>
        <w:jc w:val="both"/>
        <w:rPr>
          <w:sz w:val="24"/>
        </w:rPr>
      </w:pPr>
    </w:p>
    <w:p w14:paraId="5C8451E1" w14:textId="77777777" w:rsidR="00D9500F" w:rsidRPr="0008470C" w:rsidRDefault="00D9500F" w:rsidP="00BC5E45">
      <w:pPr>
        <w:ind w:left="720"/>
        <w:jc w:val="both"/>
        <w:rPr>
          <w:b/>
          <w:sz w:val="24"/>
          <w:szCs w:val="24"/>
          <w:shd w:val="clear" w:color="auto" w:fill="FFFFFF"/>
        </w:rPr>
      </w:pPr>
      <w:r w:rsidRPr="0008470C">
        <w:rPr>
          <w:b/>
          <w:sz w:val="24"/>
          <w:szCs w:val="24"/>
          <w:shd w:val="clear" w:color="auto" w:fill="FFFFFF"/>
        </w:rPr>
        <w:t>Clasificarea recomandărilor:</w:t>
      </w:r>
    </w:p>
    <w:p w14:paraId="5B4611D5" w14:textId="77777777" w:rsidR="005760A1" w:rsidRPr="0008470C" w:rsidRDefault="00D9500F" w:rsidP="00BC5E45">
      <w:pPr>
        <w:pStyle w:val="a0"/>
        <w:numPr>
          <w:ilvl w:val="0"/>
          <w:numId w:val="124"/>
        </w:numPr>
        <w:spacing w:line="360" w:lineRule="auto"/>
        <w:ind w:left="1530"/>
        <w:jc w:val="both"/>
        <w:rPr>
          <w:sz w:val="24"/>
          <w:szCs w:val="24"/>
        </w:rPr>
      </w:pPr>
      <w:r w:rsidRPr="0008470C">
        <w:rPr>
          <w:rStyle w:val="a7"/>
          <w:sz w:val="24"/>
          <w:szCs w:val="24"/>
          <w:shd w:val="clear" w:color="auto" w:fill="FFFFFF"/>
        </w:rPr>
        <w:t>Clasa I</w:t>
      </w:r>
      <w:r w:rsidRPr="0008470C">
        <w:rPr>
          <w:sz w:val="24"/>
          <w:szCs w:val="24"/>
          <w:shd w:val="clear" w:color="auto" w:fill="FFFFFF"/>
        </w:rPr>
        <w:t>: Condiții pentru care există evidențe și /sau consens general că acea procedură sau tratament este benefică, utilă și eficientă;</w:t>
      </w:r>
    </w:p>
    <w:p w14:paraId="2A270434" w14:textId="77777777" w:rsidR="00D9500F" w:rsidRPr="0008470C" w:rsidRDefault="00D9500F" w:rsidP="00BC5E45">
      <w:pPr>
        <w:pStyle w:val="a0"/>
        <w:numPr>
          <w:ilvl w:val="0"/>
          <w:numId w:val="124"/>
        </w:numPr>
        <w:spacing w:line="360" w:lineRule="auto"/>
        <w:ind w:left="1530"/>
        <w:jc w:val="both"/>
        <w:rPr>
          <w:sz w:val="24"/>
          <w:szCs w:val="24"/>
        </w:rPr>
      </w:pPr>
      <w:r w:rsidRPr="0008470C">
        <w:rPr>
          <w:rStyle w:val="a7"/>
          <w:sz w:val="24"/>
          <w:szCs w:val="24"/>
          <w:shd w:val="clear" w:color="auto" w:fill="FFFFFF"/>
        </w:rPr>
        <w:t>Clasa II</w:t>
      </w:r>
      <w:r w:rsidRPr="0008470C">
        <w:rPr>
          <w:sz w:val="24"/>
          <w:szCs w:val="24"/>
          <w:shd w:val="clear" w:color="auto" w:fill="FFFFFF"/>
        </w:rPr>
        <w:t>: Condiții pentru care există evidențe conflictuale, și/sau opinii divergente despre utilitatea /eficacitatea procedurii sau a tratamentului specific;</w:t>
      </w:r>
    </w:p>
    <w:p w14:paraId="35D900FA" w14:textId="77777777" w:rsidR="00D9500F" w:rsidRPr="0008470C" w:rsidRDefault="00D9500F" w:rsidP="00BC5E45">
      <w:pPr>
        <w:pStyle w:val="a0"/>
        <w:numPr>
          <w:ilvl w:val="0"/>
          <w:numId w:val="126"/>
        </w:numPr>
        <w:tabs>
          <w:tab w:val="left" w:pos="990"/>
        </w:tabs>
        <w:spacing w:line="360" w:lineRule="auto"/>
        <w:ind w:left="720" w:firstLine="810"/>
        <w:jc w:val="both"/>
        <w:rPr>
          <w:sz w:val="24"/>
          <w:szCs w:val="24"/>
        </w:rPr>
      </w:pPr>
      <w:r w:rsidRPr="0008470C">
        <w:rPr>
          <w:rStyle w:val="a7"/>
          <w:sz w:val="24"/>
          <w:szCs w:val="24"/>
          <w:shd w:val="clear" w:color="auto" w:fill="FFFFFF"/>
        </w:rPr>
        <w:t>I</w:t>
      </w:r>
      <w:r w:rsidR="005760A1" w:rsidRPr="0008470C">
        <w:rPr>
          <w:rStyle w:val="a7"/>
          <w:sz w:val="24"/>
          <w:szCs w:val="24"/>
          <w:shd w:val="clear" w:color="auto" w:fill="FFFFFF"/>
        </w:rPr>
        <w:t>I</w:t>
      </w:r>
      <w:r w:rsidRPr="0008470C">
        <w:rPr>
          <w:rStyle w:val="a7"/>
          <w:sz w:val="24"/>
          <w:szCs w:val="24"/>
          <w:shd w:val="clear" w:color="auto" w:fill="FFFFFF"/>
        </w:rPr>
        <w:t xml:space="preserve">a </w:t>
      </w:r>
      <w:r w:rsidRPr="0008470C">
        <w:rPr>
          <w:sz w:val="24"/>
          <w:szCs w:val="24"/>
          <w:shd w:val="clear" w:color="auto" w:fill="FFFFFF"/>
        </w:rPr>
        <w:t>- evidențele /opiniile sunt în favoarea procedurii/tratamentului;</w:t>
      </w:r>
    </w:p>
    <w:p w14:paraId="6107589A" w14:textId="77777777" w:rsidR="00D9500F" w:rsidRPr="0008470C" w:rsidRDefault="00D9500F" w:rsidP="00BC5E45">
      <w:pPr>
        <w:pStyle w:val="a0"/>
        <w:numPr>
          <w:ilvl w:val="0"/>
          <w:numId w:val="126"/>
        </w:numPr>
        <w:tabs>
          <w:tab w:val="left" w:pos="990"/>
        </w:tabs>
        <w:spacing w:line="360" w:lineRule="auto"/>
        <w:ind w:left="720" w:firstLine="810"/>
        <w:jc w:val="both"/>
        <w:rPr>
          <w:sz w:val="24"/>
          <w:szCs w:val="24"/>
        </w:rPr>
      </w:pPr>
      <w:r w:rsidRPr="0008470C">
        <w:rPr>
          <w:rStyle w:val="a7"/>
          <w:sz w:val="24"/>
          <w:szCs w:val="24"/>
          <w:shd w:val="clear" w:color="auto" w:fill="FFFFFF"/>
        </w:rPr>
        <w:t>I</w:t>
      </w:r>
      <w:r w:rsidR="005760A1" w:rsidRPr="0008470C">
        <w:rPr>
          <w:rStyle w:val="a7"/>
          <w:sz w:val="24"/>
          <w:szCs w:val="24"/>
          <w:shd w:val="clear" w:color="auto" w:fill="FFFFFF"/>
        </w:rPr>
        <w:t>I</w:t>
      </w:r>
      <w:r w:rsidRPr="0008470C">
        <w:rPr>
          <w:rStyle w:val="a7"/>
          <w:sz w:val="24"/>
          <w:szCs w:val="24"/>
          <w:shd w:val="clear" w:color="auto" w:fill="FFFFFF"/>
        </w:rPr>
        <w:t xml:space="preserve">b </w:t>
      </w:r>
      <w:r w:rsidRPr="0008470C">
        <w:rPr>
          <w:sz w:val="24"/>
          <w:szCs w:val="24"/>
          <w:shd w:val="clear" w:color="auto" w:fill="FFFFFF"/>
        </w:rPr>
        <w:t>- evidențele/opiniile sunt în defavoarea procedurii/tratamentului;</w:t>
      </w:r>
    </w:p>
    <w:p w14:paraId="71DEE75B" w14:textId="77777777" w:rsidR="005760A1" w:rsidRPr="0008470C" w:rsidRDefault="00D9500F" w:rsidP="00BC5E45">
      <w:pPr>
        <w:pStyle w:val="a0"/>
        <w:numPr>
          <w:ilvl w:val="0"/>
          <w:numId w:val="125"/>
        </w:numPr>
        <w:spacing w:line="360" w:lineRule="auto"/>
        <w:jc w:val="both"/>
        <w:rPr>
          <w:sz w:val="24"/>
          <w:szCs w:val="24"/>
        </w:rPr>
      </w:pPr>
      <w:r w:rsidRPr="0008470C">
        <w:rPr>
          <w:rStyle w:val="a7"/>
          <w:sz w:val="24"/>
          <w:szCs w:val="24"/>
          <w:shd w:val="clear" w:color="auto" w:fill="FFFFFF"/>
        </w:rPr>
        <w:t>Clasa III</w:t>
      </w:r>
      <w:r w:rsidRPr="0008470C">
        <w:rPr>
          <w:sz w:val="24"/>
          <w:szCs w:val="24"/>
          <w:shd w:val="clear" w:color="auto" w:fill="FFFFFF"/>
        </w:rPr>
        <w:t>: Condiții pentru care evidențele/opiniile sunt că acea procedură/tratament nu este utilă/eficientă și că în anumite cazuri poate fi chiar dăunătoare;</w:t>
      </w:r>
    </w:p>
    <w:p w14:paraId="0F5E7EFB" w14:textId="77777777" w:rsidR="005760A1" w:rsidRPr="0008470C" w:rsidRDefault="005760A1" w:rsidP="00BC5E45">
      <w:pPr>
        <w:pStyle w:val="a0"/>
        <w:ind w:left="720" w:firstLine="0"/>
        <w:jc w:val="both"/>
        <w:rPr>
          <w:sz w:val="24"/>
          <w:szCs w:val="24"/>
          <w:shd w:val="clear" w:color="auto" w:fill="FFFFFF"/>
        </w:rPr>
      </w:pPr>
    </w:p>
    <w:p w14:paraId="373A0C78" w14:textId="77777777" w:rsidR="00D9500F" w:rsidRPr="0008470C" w:rsidRDefault="00D9500F" w:rsidP="00D9719E">
      <w:pPr>
        <w:ind w:left="720"/>
        <w:rPr>
          <w:sz w:val="24"/>
          <w:szCs w:val="24"/>
        </w:rPr>
      </w:pPr>
      <w:r w:rsidRPr="0008470C">
        <w:rPr>
          <w:b/>
          <w:sz w:val="24"/>
          <w:szCs w:val="24"/>
          <w:shd w:val="clear" w:color="auto" w:fill="FFFFFF"/>
        </w:rPr>
        <w:t>Nivele de evidență:</w:t>
      </w:r>
      <w:r w:rsidRPr="0008470C">
        <w:rPr>
          <w:sz w:val="24"/>
          <w:szCs w:val="24"/>
        </w:rPr>
        <w:br/>
      </w:r>
      <w:r w:rsidRPr="0008470C">
        <w:rPr>
          <w:sz w:val="24"/>
          <w:szCs w:val="24"/>
        </w:rPr>
        <w:br/>
      </w:r>
      <w:r w:rsidR="005760A1" w:rsidRPr="0008470C">
        <w:rPr>
          <w:rStyle w:val="a7"/>
          <w:sz w:val="24"/>
          <w:szCs w:val="24"/>
          <w:shd w:val="clear" w:color="auto" w:fill="FFFFFF"/>
        </w:rPr>
        <w:t xml:space="preserve">- </w:t>
      </w:r>
      <w:r w:rsidR="00CD12FA" w:rsidRPr="0008470C">
        <w:rPr>
          <w:rStyle w:val="a7"/>
          <w:sz w:val="24"/>
          <w:szCs w:val="24"/>
          <w:shd w:val="clear" w:color="auto" w:fill="FFFFFF"/>
        </w:rPr>
        <w:t>Nivel de Evidență</w:t>
      </w:r>
      <w:r w:rsidRPr="0008470C">
        <w:rPr>
          <w:rStyle w:val="a7"/>
          <w:sz w:val="24"/>
          <w:szCs w:val="24"/>
          <w:shd w:val="clear" w:color="auto" w:fill="FFFFFF"/>
        </w:rPr>
        <w:t xml:space="preserve"> A</w:t>
      </w:r>
      <w:r w:rsidRPr="0008470C">
        <w:rPr>
          <w:sz w:val="24"/>
          <w:szCs w:val="24"/>
          <w:shd w:val="clear" w:color="auto" w:fill="FFFFFF"/>
        </w:rPr>
        <w:t>: date obținute din multiple trialuri clinice randomizate sau metaanalize</w:t>
      </w:r>
      <w:r w:rsidRPr="0008470C">
        <w:rPr>
          <w:sz w:val="24"/>
          <w:szCs w:val="24"/>
        </w:rPr>
        <w:br/>
      </w:r>
      <w:r w:rsidRPr="0008470C">
        <w:rPr>
          <w:sz w:val="24"/>
          <w:szCs w:val="24"/>
        </w:rPr>
        <w:br/>
      </w:r>
      <w:r w:rsidR="005760A1" w:rsidRPr="0008470C">
        <w:rPr>
          <w:rStyle w:val="a7"/>
          <w:sz w:val="24"/>
          <w:szCs w:val="24"/>
          <w:shd w:val="clear" w:color="auto" w:fill="FFFFFF"/>
        </w:rPr>
        <w:t xml:space="preserve">- </w:t>
      </w:r>
      <w:r w:rsidR="00CD12FA" w:rsidRPr="0008470C">
        <w:rPr>
          <w:rStyle w:val="a7"/>
          <w:sz w:val="24"/>
          <w:szCs w:val="24"/>
          <w:shd w:val="clear" w:color="auto" w:fill="FFFFFF"/>
        </w:rPr>
        <w:t>Nivel de Evidență</w:t>
      </w:r>
      <w:r w:rsidRPr="0008470C">
        <w:rPr>
          <w:rStyle w:val="a7"/>
          <w:sz w:val="24"/>
          <w:szCs w:val="24"/>
          <w:shd w:val="clear" w:color="auto" w:fill="FFFFFF"/>
        </w:rPr>
        <w:t xml:space="preserve"> B</w:t>
      </w:r>
      <w:r w:rsidRPr="0008470C">
        <w:rPr>
          <w:sz w:val="24"/>
          <w:szCs w:val="24"/>
          <w:shd w:val="clear" w:color="auto" w:fill="FFFFFF"/>
        </w:rPr>
        <w:t>: date provenite dintr-un singur studiu randomizat clinic sau studii nerandomizate</w:t>
      </w:r>
      <w:r w:rsidRPr="0008470C">
        <w:rPr>
          <w:sz w:val="24"/>
          <w:szCs w:val="24"/>
        </w:rPr>
        <w:br/>
      </w:r>
      <w:r w:rsidRPr="0008470C">
        <w:rPr>
          <w:sz w:val="24"/>
          <w:szCs w:val="24"/>
        </w:rPr>
        <w:br/>
      </w:r>
      <w:r w:rsidR="005760A1" w:rsidRPr="0008470C">
        <w:rPr>
          <w:rStyle w:val="a7"/>
          <w:sz w:val="24"/>
          <w:szCs w:val="24"/>
          <w:shd w:val="clear" w:color="auto" w:fill="FFFFFF"/>
        </w:rPr>
        <w:t xml:space="preserve">- </w:t>
      </w:r>
      <w:r w:rsidR="00CD12FA" w:rsidRPr="0008470C">
        <w:rPr>
          <w:rStyle w:val="a7"/>
          <w:sz w:val="24"/>
          <w:szCs w:val="24"/>
          <w:shd w:val="clear" w:color="auto" w:fill="FFFFFF"/>
        </w:rPr>
        <w:t>Nivel de Evidență</w:t>
      </w:r>
      <w:r w:rsidRPr="0008470C">
        <w:rPr>
          <w:rStyle w:val="a7"/>
          <w:sz w:val="24"/>
          <w:szCs w:val="24"/>
          <w:shd w:val="clear" w:color="auto" w:fill="FFFFFF"/>
        </w:rPr>
        <w:t xml:space="preserve"> C</w:t>
      </w:r>
      <w:r w:rsidRPr="0008470C">
        <w:rPr>
          <w:sz w:val="24"/>
          <w:szCs w:val="24"/>
          <w:shd w:val="clear" w:color="auto" w:fill="FFFFFF"/>
        </w:rPr>
        <w:t>: date provenite prin opinia de consens a expertilor, studii de caz sau observații clinice;</w:t>
      </w:r>
    </w:p>
    <w:p w14:paraId="48FD34A8" w14:textId="77777777" w:rsidR="00D9500F" w:rsidRPr="0008470C" w:rsidRDefault="00D9500F" w:rsidP="00BC5E45">
      <w:pPr>
        <w:jc w:val="both"/>
        <w:rPr>
          <w:sz w:val="24"/>
        </w:rPr>
      </w:pPr>
    </w:p>
    <w:p w14:paraId="34D9DB70" w14:textId="77777777" w:rsidR="00D9500F" w:rsidRPr="0008470C" w:rsidRDefault="00D9500F" w:rsidP="00BC5E45">
      <w:pPr>
        <w:jc w:val="both"/>
        <w:rPr>
          <w:sz w:val="24"/>
        </w:rPr>
      </w:pPr>
    </w:p>
    <w:p w14:paraId="24C41954" w14:textId="77777777" w:rsidR="00D9500F" w:rsidRPr="0008470C" w:rsidRDefault="00D9500F" w:rsidP="00BC5E45">
      <w:pPr>
        <w:jc w:val="both"/>
        <w:rPr>
          <w:sz w:val="24"/>
        </w:rPr>
      </w:pPr>
    </w:p>
    <w:p w14:paraId="120C637D" w14:textId="77777777" w:rsidR="00D9500F" w:rsidRPr="0008470C" w:rsidRDefault="00D9500F" w:rsidP="00BC5E45">
      <w:pPr>
        <w:jc w:val="both"/>
        <w:rPr>
          <w:sz w:val="24"/>
        </w:rPr>
        <w:sectPr w:rsidR="00D9500F" w:rsidRPr="0008470C">
          <w:pgSz w:w="11910" w:h="16840"/>
          <w:pgMar w:top="1280" w:right="460" w:bottom="980" w:left="660" w:header="0" w:footer="791" w:gutter="0"/>
          <w:cols w:space="720"/>
        </w:sectPr>
      </w:pPr>
    </w:p>
    <w:p w14:paraId="03549B9E" w14:textId="77777777" w:rsidR="00242127" w:rsidRDefault="00242127" w:rsidP="00BC5E45">
      <w:pPr>
        <w:spacing w:before="65" w:line="272" w:lineRule="exact"/>
        <w:ind w:left="472"/>
        <w:jc w:val="both"/>
        <w:rPr>
          <w:b/>
          <w:sz w:val="24"/>
          <w:shd w:val="clear" w:color="auto" w:fill="BFBFBF"/>
        </w:rPr>
      </w:pPr>
    </w:p>
    <w:p w14:paraId="5FE29EA4" w14:textId="77777777" w:rsidR="00242127" w:rsidRDefault="00242127" w:rsidP="00BC5E45">
      <w:pPr>
        <w:spacing w:before="65" w:line="272" w:lineRule="exact"/>
        <w:ind w:left="472"/>
        <w:jc w:val="both"/>
        <w:rPr>
          <w:b/>
          <w:sz w:val="24"/>
          <w:shd w:val="clear" w:color="auto" w:fill="BFBFBF"/>
        </w:rPr>
      </w:pPr>
    </w:p>
    <w:p w14:paraId="00518031" w14:textId="77777777" w:rsidR="00806B36" w:rsidRPr="0008470C" w:rsidRDefault="00C5498F" w:rsidP="00242127">
      <w:pPr>
        <w:spacing w:before="65" w:after="240" w:line="272" w:lineRule="exact"/>
        <w:ind w:left="472" w:right="584"/>
        <w:jc w:val="both"/>
        <w:rPr>
          <w:b/>
          <w:sz w:val="24"/>
        </w:rPr>
      </w:pPr>
      <w:r w:rsidRPr="0008470C">
        <w:rPr>
          <w:b/>
          <w:sz w:val="24"/>
          <w:shd w:val="clear" w:color="auto" w:fill="BFBFBF"/>
        </w:rPr>
        <w:t>BIBLIOGRAFIE</w:t>
      </w:r>
    </w:p>
    <w:p w14:paraId="51AF79BE"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Agarwal R., Jindal S. Acute exacerbation of idiopathic pulmonary fibrosis: a systematic review. In: Eur J Intern Med. 2008, vol. 19,</w:t>
      </w:r>
      <w:r w:rsidRPr="0008470C">
        <w:rPr>
          <w:spacing w:val="-7"/>
          <w:sz w:val="23"/>
        </w:rPr>
        <w:t xml:space="preserve"> </w:t>
      </w:r>
      <w:r w:rsidRPr="0008470C">
        <w:rPr>
          <w:sz w:val="23"/>
        </w:rPr>
        <w:t>227-235.</w:t>
      </w:r>
    </w:p>
    <w:p w14:paraId="53DE52BA"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Ambrosini V., Cancellieri A., Chilosi M., et al. Acute exacerbation of idiopathic pulmonary fibrosis: report of a series. In: Eur Respir J. 2003, vol. 22,</w:t>
      </w:r>
      <w:r w:rsidRPr="0008470C">
        <w:rPr>
          <w:spacing w:val="-6"/>
          <w:sz w:val="23"/>
        </w:rPr>
        <w:t xml:space="preserve"> </w:t>
      </w:r>
      <w:r w:rsidRPr="0008470C">
        <w:rPr>
          <w:sz w:val="23"/>
        </w:rPr>
        <w:t>821-826.</w:t>
      </w:r>
    </w:p>
    <w:p w14:paraId="13189698"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Botnaru, V., </w:t>
      </w:r>
      <w:r w:rsidRPr="0008470C">
        <w:rPr>
          <w:spacing w:val="3"/>
          <w:sz w:val="23"/>
        </w:rPr>
        <w:t xml:space="preserve">şi </w:t>
      </w:r>
      <w:r w:rsidRPr="0008470C">
        <w:rPr>
          <w:sz w:val="23"/>
        </w:rPr>
        <w:t xml:space="preserve">al. </w:t>
      </w:r>
      <w:r w:rsidRPr="0008470C">
        <w:rPr>
          <w:i/>
          <w:sz w:val="23"/>
        </w:rPr>
        <w:t xml:space="preserve">Pneumologie. </w:t>
      </w:r>
      <w:r w:rsidRPr="0008470C">
        <w:rPr>
          <w:sz w:val="23"/>
        </w:rPr>
        <w:t>Chişinău, 2009. 732</w:t>
      </w:r>
      <w:r w:rsidRPr="0008470C">
        <w:rPr>
          <w:spacing w:val="-10"/>
          <w:sz w:val="23"/>
        </w:rPr>
        <w:t xml:space="preserve"> </w:t>
      </w:r>
      <w:r w:rsidRPr="0008470C">
        <w:rPr>
          <w:sz w:val="23"/>
        </w:rPr>
        <w:t>p.</w:t>
      </w:r>
    </w:p>
    <w:p w14:paraId="315603B6"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Botnaru, V., </w:t>
      </w:r>
      <w:r w:rsidRPr="0008470C">
        <w:rPr>
          <w:spacing w:val="3"/>
          <w:sz w:val="23"/>
        </w:rPr>
        <w:t xml:space="preserve">şi </w:t>
      </w:r>
      <w:r w:rsidRPr="0008470C">
        <w:rPr>
          <w:sz w:val="23"/>
        </w:rPr>
        <w:t xml:space="preserve">al. </w:t>
      </w:r>
      <w:r w:rsidRPr="0008470C">
        <w:rPr>
          <w:i/>
          <w:sz w:val="23"/>
        </w:rPr>
        <w:t xml:space="preserve">Semiologia radiologică a toracelui. </w:t>
      </w:r>
      <w:r w:rsidRPr="0008470C">
        <w:rPr>
          <w:sz w:val="23"/>
        </w:rPr>
        <w:t>Chişinău, 2005. 400</w:t>
      </w:r>
      <w:r w:rsidRPr="0008470C">
        <w:rPr>
          <w:spacing w:val="-16"/>
          <w:sz w:val="23"/>
        </w:rPr>
        <w:t xml:space="preserve"> </w:t>
      </w:r>
      <w:r w:rsidRPr="0008470C">
        <w:rPr>
          <w:sz w:val="23"/>
        </w:rPr>
        <w:t>p.</w:t>
      </w:r>
    </w:p>
    <w:p w14:paraId="4BD92353"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Botnaru V., Munteanu O. </w:t>
      </w:r>
      <w:r w:rsidRPr="0008470C">
        <w:rPr>
          <w:spacing w:val="3"/>
          <w:sz w:val="23"/>
        </w:rPr>
        <w:t xml:space="preserve">şi </w:t>
      </w:r>
      <w:r w:rsidRPr="0008470C">
        <w:rPr>
          <w:sz w:val="23"/>
        </w:rPr>
        <w:t>al. Pneumonitele interstiţiale idiopatice. Chişinău, 2007. p.</w:t>
      </w:r>
      <w:r w:rsidRPr="0008470C">
        <w:rPr>
          <w:spacing w:val="-22"/>
          <w:sz w:val="23"/>
        </w:rPr>
        <w:t xml:space="preserve"> </w:t>
      </w:r>
      <w:r w:rsidRPr="0008470C">
        <w:rPr>
          <w:sz w:val="23"/>
        </w:rPr>
        <w:t>220.</w:t>
      </w:r>
    </w:p>
    <w:p w14:paraId="642D088F"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Cordier J. Cryptogenic organizing pneumonia. In: Clin Chest Med. 2004, vol. 25,</w:t>
      </w:r>
      <w:r w:rsidRPr="0008470C">
        <w:rPr>
          <w:spacing w:val="-1"/>
          <w:sz w:val="23"/>
        </w:rPr>
        <w:t xml:space="preserve"> </w:t>
      </w:r>
      <w:r w:rsidRPr="0008470C">
        <w:rPr>
          <w:sz w:val="23"/>
        </w:rPr>
        <w:t>727-738.</w:t>
      </w:r>
    </w:p>
    <w:p w14:paraId="2EAE34E2"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Coultas D., Zumwalt R., Black W. et al. The epidemiology of interstitial </w:t>
      </w:r>
      <w:r w:rsidRPr="0008470C">
        <w:rPr>
          <w:spacing w:val="-3"/>
          <w:sz w:val="23"/>
        </w:rPr>
        <w:t xml:space="preserve">lung </w:t>
      </w:r>
      <w:r w:rsidRPr="0008470C">
        <w:rPr>
          <w:sz w:val="23"/>
        </w:rPr>
        <w:t xml:space="preserve">disease. In: Am J Respir Crit Care Med. 1994, </w:t>
      </w:r>
      <w:r w:rsidRPr="0008470C">
        <w:rPr>
          <w:spacing w:val="-3"/>
          <w:sz w:val="23"/>
        </w:rPr>
        <w:t xml:space="preserve">vol. </w:t>
      </w:r>
      <w:r w:rsidRPr="0008470C">
        <w:rPr>
          <w:sz w:val="23"/>
        </w:rPr>
        <w:t>150,</w:t>
      </w:r>
      <w:r w:rsidRPr="0008470C">
        <w:rPr>
          <w:spacing w:val="3"/>
          <w:sz w:val="23"/>
        </w:rPr>
        <w:t xml:space="preserve"> </w:t>
      </w:r>
      <w:r w:rsidRPr="0008470C">
        <w:rPr>
          <w:sz w:val="23"/>
        </w:rPr>
        <w:t>967-972.</w:t>
      </w:r>
    </w:p>
    <w:p w14:paraId="6C2FA142"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Demedts M., Wells A., et al. Interstitial </w:t>
      </w:r>
      <w:r w:rsidRPr="0008470C">
        <w:rPr>
          <w:spacing w:val="-3"/>
          <w:sz w:val="23"/>
        </w:rPr>
        <w:t xml:space="preserve">lung </w:t>
      </w:r>
      <w:r w:rsidRPr="0008470C">
        <w:rPr>
          <w:sz w:val="23"/>
        </w:rPr>
        <w:t>diseases: an epidemiological overview. In: Eur Respir J. 2001, vol. 18,</w:t>
      </w:r>
      <w:r w:rsidRPr="0008470C">
        <w:rPr>
          <w:spacing w:val="-1"/>
          <w:sz w:val="23"/>
        </w:rPr>
        <w:t xml:space="preserve"> </w:t>
      </w:r>
      <w:r w:rsidRPr="0008470C">
        <w:rPr>
          <w:sz w:val="23"/>
        </w:rPr>
        <w:t>2-16.</w:t>
      </w:r>
    </w:p>
    <w:p w14:paraId="7A4A550A"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Ferreira A., Collard H. Idiopathic interstitial pneumonias. In: Eur Respir Mon. 2009, vol. 46,</w:t>
      </w:r>
      <w:r w:rsidRPr="0008470C">
        <w:rPr>
          <w:spacing w:val="-8"/>
          <w:sz w:val="23"/>
        </w:rPr>
        <w:t xml:space="preserve"> </w:t>
      </w:r>
      <w:r w:rsidRPr="0008470C">
        <w:rPr>
          <w:sz w:val="23"/>
        </w:rPr>
        <w:t>87-111.</w:t>
      </w:r>
    </w:p>
    <w:p w14:paraId="10AD4869"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Flaherty K. High-resolution computed tomography and the many faces of idiopathic pulmonary fibrosis. In: Am J Respir Crit Care Med. 2008, vol. 177,</w:t>
      </w:r>
      <w:r w:rsidRPr="0008470C">
        <w:rPr>
          <w:spacing w:val="-6"/>
          <w:sz w:val="23"/>
        </w:rPr>
        <w:t xml:space="preserve"> </w:t>
      </w:r>
      <w:r w:rsidRPr="0008470C">
        <w:rPr>
          <w:sz w:val="23"/>
        </w:rPr>
        <w:t>367-368.</w:t>
      </w:r>
    </w:p>
    <w:p w14:paraId="62BFADA6"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Flaherty K., Toews G., Travis W. et al. Clinical significance of histological classification of idiopathic interstitial pneumonia. In: Eur Respir J. 2002, vol. 19, 275-283.</w:t>
      </w:r>
    </w:p>
    <w:p w14:paraId="6E759A69"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Flaherty K., King T., Raghu G. et al. Idiopathic interstitial pneumonia: what </w:t>
      </w:r>
      <w:r w:rsidRPr="0008470C">
        <w:rPr>
          <w:spacing w:val="-4"/>
          <w:sz w:val="23"/>
        </w:rPr>
        <w:t>is</w:t>
      </w:r>
      <w:r w:rsidRPr="0008470C">
        <w:rPr>
          <w:spacing w:val="49"/>
          <w:sz w:val="23"/>
        </w:rPr>
        <w:t xml:space="preserve"> </w:t>
      </w:r>
      <w:r w:rsidRPr="0008470C">
        <w:rPr>
          <w:sz w:val="23"/>
        </w:rPr>
        <w:t>the effect of a multidisciplinary approach to diagnosis? In: Am J Respir Crit Care Med. 2004, vol. 170,</w:t>
      </w:r>
      <w:r w:rsidRPr="0008470C">
        <w:rPr>
          <w:spacing w:val="-16"/>
          <w:sz w:val="23"/>
        </w:rPr>
        <w:t xml:space="preserve"> </w:t>
      </w:r>
      <w:r w:rsidRPr="0008470C">
        <w:rPr>
          <w:sz w:val="23"/>
        </w:rPr>
        <w:t>904-910.</w:t>
      </w:r>
    </w:p>
    <w:p w14:paraId="30B19792"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Kim D., Park J. et </w:t>
      </w:r>
      <w:r w:rsidRPr="0008470C">
        <w:rPr>
          <w:spacing w:val="-4"/>
          <w:sz w:val="23"/>
        </w:rPr>
        <w:t xml:space="preserve">al. </w:t>
      </w:r>
      <w:r w:rsidRPr="0008470C">
        <w:rPr>
          <w:sz w:val="23"/>
        </w:rPr>
        <w:t>Acute exacerbation of idiopathic pulmonary fibrosis: frequency and clinical features. In: Eur Respir J. 2006, vol. 27,</w:t>
      </w:r>
      <w:r w:rsidRPr="0008470C">
        <w:rPr>
          <w:spacing w:val="-3"/>
          <w:sz w:val="23"/>
        </w:rPr>
        <w:t xml:space="preserve"> </w:t>
      </w:r>
      <w:r w:rsidRPr="0008470C">
        <w:rPr>
          <w:sz w:val="23"/>
        </w:rPr>
        <w:t>143-150.</w:t>
      </w:r>
    </w:p>
    <w:p w14:paraId="28108565"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Koss M., Hochholzer L. et al. Lymphoid interstitial pneumonia: clinicopathological and immunopathologic findings in 18 cases. In: Pathology 1987, vol. 19,</w:t>
      </w:r>
      <w:r w:rsidRPr="0008470C">
        <w:rPr>
          <w:spacing w:val="-9"/>
          <w:sz w:val="23"/>
        </w:rPr>
        <w:t xml:space="preserve"> </w:t>
      </w:r>
      <w:r w:rsidRPr="0008470C">
        <w:rPr>
          <w:sz w:val="23"/>
        </w:rPr>
        <w:t>178-185.</w:t>
      </w:r>
    </w:p>
    <w:p w14:paraId="1CDA46DD"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Lama V., Flaherty K. et al. Prognostic value of desaturation during a 6-minute walk test in idiopathic interstitial pneumonia. In: Am J Respir Crit Care Med. 2003, vol. 168,</w:t>
      </w:r>
      <w:r w:rsidRPr="0008470C">
        <w:rPr>
          <w:spacing w:val="-14"/>
          <w:sz w:val="23"/>
        </w:rPr>
        <w:t xml:space="preserve"> </w:t>
      </w:r>
      <w:r w:rsidRPr="0008470C">
        <w:rPr>
          <w:sz w:val="23"/>
        </w:rPr>
        <w:t>1084-1090.</w:t>
      </w:r>
    </w:p>
    <w:p w14:paraId="7CDD5796"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Lynch D., Travis W., Muller N. et al. Idiopathic interstitial pneumonias: CT features. In: Radiology 2005, vol. 236,</w:t>
      </w:r>
      <w:r w:rsidRPr="0008470C">
        <w:rPr>
          <w:spacing w:val="-1"/>
          <w:sz w:val="23"/>
        </w:rPr>
        <w:t xml:space="preserve"> </w:t>
      </w:r>
      <w:r w:rsidRPr="0008470C">
        <w:rPr>
          <w:sz w:val="23"/>
        </w:rPr>
        <w:t>10-21.</w:t>
      </w:r>
    </w:p>
    <w:p w14:paraId="52760463"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Raghu G., Nicholson A., Lynch D. </w:t>
      </w:r>
      <w:r w:rsidRPr="0008470C">
        <w:rPr>
          <w:spacing w:val="-3"/>
          <w:sz w:val="23"/>
        </w:rPr>
        <w:t xml:space="preserve">The </w:t>
      </w:r>
      <w:r w:rsidRPr="0008470C">
        <w:rPr>
          <w:sz w:val="23"/>
        </w:rPr>
        <w:t>classification, natural history and radiological/histological appearance of idiopathic pulmonary fibrosis and the other idiopathic interstitial pneumonias. In: Eur Respir Rev. 2008, vol. 17,</w:t>
      </w:r>
      <w:r w:rsidRPr="0008470C">
        <w:rPr>
          <w:spacing w:val="3"/>
          <w:sz w:val="23"/>
        </w:rPr>
        <w:t xml:space="preserve"> </w:t>
      </w:r>
      <w:r w:rsidRPr="0008470C">
        <w:rPr>
          <w:sz w:val="23"/>
        </w:rPr>
        <w:t>108-115.</w:t>
      </w:r>
    </w:p>
    <w:p w14:paraId="14931D37" w14:textId="1FE67CA1" w:rsidR="00F72BE2" w:rsidRPr="0008470C" w:rsidRDefault="00F72BE2" w:rsidP="00242127">
      <w:pPr>
        <w:pStyle w:val="a0"/>
        <w:numPr>
          <w:ilvl w:val="0"/>
          <w:numId w:val="1"/>
        </w:numPr>
        <w:shd w:val="clear" w:color="auto" w:fill="FFFFFF"/>
        <w:tabs>
          <w:tab w:val="left" w:pos="993"/>
        </w:tabs>
        <w:spacing w:line="276" w:lineRule="auto"/>
        <w:ind w:left="1276" w:right="584" w:hanging="567"/>
        <w:jc w:val="both"/>
      </w:pPr>
      <w:r w:rsidRPr="0008470C">
        <w:t>Raghu G, Rochwerg B, Zhang Yuan, et al.; An Official ATS/ERS/JRS/ALAT Clinical Practice Guideline: Treatment of Idiopathic Pulmonary Fibrosis An Update of the 2011 Clinical Practice Guideline</w:t>
      </w:r>
      <w:r w:rsidRPr="0008470C">
        <w:rPr>
          <w:kern w:val="36"/>
          <w:sz w:val="24"/>
          <w:szCs w:val="24"/>
          <w:lang w:eastAsia="ru-RU"/>
        </w:rPr>
        <w:t xml:space="preserve"> </w:t>
      </w:r>
      <w:r w:rsidRPr="0008470C">
        <w:rPr>
          <w:i/>
        </w:rPr>
        <w:t>Am J Respir Crit Care Med</w:t>
      </w:r>
      <w:r w:rsidRPr="0008470C">
        <w:t xml:space="preserve"> Vol 192, Iss 2, pp e3–e19, Jul 15, 2015</w:t>
      </w:r>
    </w:p>
    <w:p w14:paraId="6AD472E3"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Ryu J., Myers J., Capizzi S. et al. Desquamative interstitial pneumonia and respiratory bronchiolitis- associated interstitial </w:t>
      </w:r>
      <w:r w:rsidRPr="0008470C">
        <w:rPr>
          <w:spacing w:val="-3"/>
          <w:sz w:val="23"/>
        </w:rPr>
        <w:t xml:space="preserve">lung </w:t>
      </w:r>
      <w:r w:rsidRPr="0008470C">
        <w:rPr>
          <w:sz w:val="23"/>
        </w:rPr>
        <w:t>disease. In: Chest 2005, vol. 127,</w:t>
      </w:r>
      <w:r w:rsidRPr="0008470C">
        <w:rPr>
          <w:spacing w:val="10"/>
          <w:sz w:val="23"/>
        </w:rPr>
        <w:t xml:space="preserve"> </w:t>
      </w:r>
      <w:r w:rsidRPr="0008470C">
        <w:rPr>
          <w:sz w:val="23"/>
        </w:rPr>
        <w:t>178-184.</w:t>
      </w:r>
    </w:p>
    <w:p w14:paraId="7348593C"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Vourlekis J., Brown K., Cool C. et al. Acute interstitial pneumonitis: case series and review of the literature. In: Medicine. 2000, vol. 79,</w:t>
      </w:r>
      <w:r w:rsidRPr="0008470C">
        <w:rPr>
          <w:spacing w:val="-8"/>
          <w:sz w:val="23"/>
        </w:rPr>
        <w:t xml:space="preserve"> </w:t>
      </w:r>
      <w:r w:rsidRPr="0008470C">
        <w:rPr>
          <w:sz w:val="23"/>
        </w:rPr>
        <w:t>369-378.</w:t>
      </w:r>
    </w:p>
    <w:p w14:paraId="39944CDB"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Sakamoto K., Taniguchi H., Kondoh Y. et al. Acute exacerbation of idiopathic pulmonary fibrosis as the initial presentation of the disease. In: Eur Respir Rev 2009, vol. 18,</w:t>
      </w:r>
      <w:r w:rsidRPr="0008470C">
        <w:rPr>
          <w:spacing w:val="-16"/>
          <w:sz w:val="23"/>
        </w:rPr>
        <w:t xml:space="preserve"> </w:t>
      </w:r>
      <w:r w:rsidRPr="0008470C">
        <w:rPr>
          <w:sz w:val="23"/>
        </w:rPr>
        <w:t>129-132.</w:t>
      </w:r>
    </w:p>
    <w:p w14:paraId="0955435B" w14:textId="61F1347B"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Travis W., King T., Bateman E. et al. </w:t>
      </w:r>
      <w:r w:rsidR="00757ABB" w:rsidRPr="0008470C">
        <w:rPr>
          <w:sz w:val="23"/>
        </w:rPr>
        <w:t xml:space="preserve">ATS/ERS </w:t>
      </w:r>
      <w:r w:rsidRPr="0008470C">
        <w:rPr>
          <w:sz w:val="23"/>
        </w:rPr>
        <w:t>international multidisciplinary consensus classification of the idiopathic interstitial pneumonias. In: Am J Respir Crit Care Med. 2002, vol. 165,</w:t>
      </w:r>
      <w:r w:rsidRPr="0008470C">
        <w:rPr>
          <w:spacing w:val="-1"/>
          <w:sz w:val="23"/>
        </w:rPr>
        <w:t xml:space="preserve"> </w:t>
      </w:r>
      <w:r w:rsidRPr="0008470C">
        <w:rPr>
          <w:sz w:val="23"/>
        </w:rPr>
        <w:t>277-304.</w:t>
      </w:r>
    </w:p>
    <w:p w14:paraId="2705ACB6"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Wells A., Hirani N. Interstitial lung disease guideline: the British Thoracic Society in collaboration with the Thoracic Society of Australia and New Zealand and </w:t>
      </w:r>
      <w:r w:rsidRPr="0008470C">
        <w:rPr>
          <w:spacing w:val="-3"/>
          <w:sz w:val="23"/>
        </w:rPr>
        <w:t xml:space="preserve">the </w:t>
      </w:r>
      <w:r w:rsidRPr="0008470C">
        <w:rPr>
          <w:sz w:val="23"/>
        </w:rPr>
        <w:t>Irish Thoracic Society. În: Thorax 2008; 63(Suppl V):v1–v58.</w:t>
      </w:r>
    </w:p>
    <w:p w14:paraId="1FBF93DE"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Виноградова Д., Амосов В. Идиопатический фиброзирующий альвеолит: возможности  компьютерной томографии в первичном распознавании и уточнении стадии </w:t>
      </w:r>
      <w:r w:rsidRPr="0008470C">
        <w:rPr>
          <w:sz w:val="23"/>
        </w:rPr>
        <w:lastRenderedPageBreak/>
        <w:t>патологического процесса. In: Пульмонология. 2003, vol. 2,</w:t>
      </w:r>
      <w:r w:rsidRPr="0008470C">
        <w:rPr>
          <w:spacing w:val="-8"/>
          <w:sz w:val="23"/>
        </w:rPr>
        <w:t xml:space="preserve"> </w:t>
      </w:r>
      <w:r w:rsidRPr="0008470C">
        <w:rPr>
          <w:sz w:val="23"/>
        </w:rPr>
        <w:t>54-59.</w:t>
      </w:r>
    </w:p>
    <w:p w14:paraId="139865A5"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Котляров П., Георгиади С. Рентгенодиагностика различных видов идиопатических интерстициальных пневмоний. In: Медицинская визуализация. 2002, vol. 3,</w:t>
      </w:r>
      <w:r w:rsidRPr="0008470C">
        <w:rPr>
          <w:spacing w:val="-9"/>
          <w:sz w:val="23"/>
        </w:rPr>
        <w:t xml:space="preserve"> </w:t>
      </w:r>
      <w:r w:rsidRPr="0008470C">
        <w:rPr>
          <w:sz w:val="23"/>
        </w:rPr>
        <w:t>46-51.</w:t>
      </w:r>
    </w:p>
    <w:p w14:paraId="5880350B"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 xml:space="preserve">Котляров П., Юдин А., Георгиади С. Синдром Хаммена-Рича. Идиопатические интерстициальные пневмонии - лучевая диагностика. In: Радиология - практика. 2002, </w:t>
      </w:r>
      <w:r w:rsidRPr="0008470C">
        <w:rPr>
          <w:spacing w:val="-3"/>
          <w:sz w:val="23"/>
        </w:rPr>
        <w:t xml:space="preserve">vol. </w:t>
      </w:r>
      <w:r w:rsidRPr="0008470C">
        <w:rPr>
          <w:sz w:val="23"/>
        </w:rPr>
        <w:t>4,</w:t>
      </w:r>
      <w:r w:rsidRPr="0008470C">
        <w:rPr>
          <w:spacing w:val="5"/>
          <w:sz w:val="23"/>
        </w:rPr>
        <w:t xml:space="preserve"> </w:t>
      </w:r>
      <w:r w:rsidRPr="0008470C">
        <w:rPr>
          <w:sz w:val="23"/>
        </w:rPr>
        <w:t>22-29.</w:t>
      </w:r>
    </w:p>
    <w:p w14:paraId="497FD97C" w14:textId="77777777" w:rsidR="00806B36" w:rsidRPr="0008470C" w:rsidRDefault="00C5498F" w:rsidP="00242127">
      <w:pPr>
        <w:pStyle w:val="a0"/>
        <w:numPr>
          <w:ilvl w:val="0"/>
          <w:numId w:val="1"/>
        </w:numPr>
        <w:tabs>
          <w:tab w:val="left" w:pos="993"/>
        </w:tabs>
        <w:spacing w:line="276" w:lineRule="auto"/>
        <w:ind w:left="1276" w:right="584" w:hanging="567"/>
        <w:jc w:val="both"/>
        <w:rPr>
          <w:sz w:val="23"/>
        </w:rPr>
      </w:pPr>
      <w:r w:rsidRPr="0008470C">
        <w:rPr>
          <w:sz w:val="23"/>
        </w:rPr>
        <w:t>Попова Е., Козловская Л. Идиопатический фиброзирующий альвеолит и хронические идиопатические интерстициальные пневмонии: современные аспекты диагностики и лечения. In: Consilium Medicum. 2005, vol. 4, 27-39.</w:t>
      </w:r>
    </w:p>
    <w:p w14:paraId="48C758DE" w14:textId="6BE088A1" w:rsidR="00664E4A" w:rsidRPr="0008470C" w:rsidRDefault="00664E4A" w:rsidP="00242127">
      <w:pPr>
        <w:pStyle w:val="a0"/>
        <w:numPr>
          <w:ilvl w:val="0"/>
          <w:numId w:val="1"/>
        </w:numPr>
        <w:tabs>
          <w:tab w:val="left" w:pos="993"/>
        </w:tabs>
        <w:spacing w:line="276" w:lineRule="auto"/>
        <w:ind w:left="1276" w:right="584" w:hanging="567"/>
        <w:jc w:val="both"/>
        <w:rPr>
          <w:color w:val="000000" w:themeColor="text1"/>
          <w:sz w:val="23"/>
          <w:szCs w:val="23"/>
        </w:rPr>
      </w:pPr>
      <w:r w:rsidRPr="0008470C">
        <w:rPr>
          <w:color w:val="000000" w:themeColor="text1"/>
          <w:sz w:val="23"/>
          <w:szCs w:val="23"/>
          <w:shd w:val="clear" w:color="auto" w:fill="FFFFFF"/>
        </w:rPr>
        <w:t>Raghu G, Remy-Jardin M, Myers JL, Richeldi L,</w:t>
      </w:r>
      <w:r w:rsidR="00757ABB" w:rsidRPr="0008470C">
        <w:rPr>
          <w:color w:val="000000" w:themeColor="text1"/>
          <w:sz w:val="23"/>
          <w:szCs w:val="23"/>
          <w:shd w:val="clear" w:color="auto" w:fill="FFFFFF"/>
        </w:rPr>
        <w:t xml:space="preserve"> Ryerson CJ, Lederer DJ, et al. </w:t>
      </w:r>
      <w:r w:rsidRPr="0008470C">
        <w:rPr>
          <w:color w:val="000000" w:themeColor="text1"/>
          <w:sz w:val="23"/>
          <w:szCs w:val="23"/>
          <w:shd w:val="clear" w:color="auto" w:fill="FFFFFF"/>
        </w:rPr>
        <w:t>Diagnosis of idiopathic pulmonary fibrosis: an official ATS/ERS/JRS/ALAT clinical practice guideline. Am J Respir Crit Care Med 2018; 198(5):e44-e68.</w:t>
      </w:r>
    </w:p>
    <w:sectPr w:rsidR="00664E4A" w:rsidRPr="0008470C">
      <w:pgSz w:w="11910" w:h="16840"/>
      <w:pgMar w:top="340" w:right="460" w:bottom="980" w:left="660" w:header="0"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B664F" w14:textId="77777777" w:rsidR="0050780A" w:rsidRDefault="0050780A">
      <w:r>
        <w:separator/>
      </w:r>
    </w:p>
  </w:endnote>
  <w:endnote w:type="continuationSeparator" w:id="0">
    <w:p w14:paraId="788D12E7" w14:textId="77777777" w:rsidR="0050780A" w:rsidRDefault="0050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HFFDH C+ A Caslon Pro">
    <w:altName w:val="MS Mincho"/>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B23E8" w14:textId="17BB2A50" w:rsidR="001806E0" w:rsidRDefault="001806E0">
    <w:pPr>
      <w:pStyle w:val="a4"/>
      <w:spacing w:line="14" w:lineRule="auto"/>
      <w:ind w:firstLine="0"/>
      <w:rPr>
        <w:sz w:val="20"/>
      </w:rPr>
    </w:pPr>
    <w:r>
      <w:rPr>
        <w:noProof/>
        <w:lang w:val="ru-RU" w:eastAsia="ru-RU" w:bidi="ar-SA"/>
      </w:rPr>
      <mc:AlternateContent>
        <mc:Choice Requires="wps">
          <w:drawing>
            <wp:anchor distT="0" distB="0" distL="114300" distR="114300" simplePos="0" relativeHeight="247706624" behindDoc="1" locked="0" layoutInCell="1" allowOverlap="1" wp14:anchorId="3F79EDFD" wp14:editId="50C103CA">
              <wp:simplePos x="0" y="0"/>
              <wp:positionH relativeFrom="page">
                <wp:posOffset>6737985</wp:posOffset>
              </wp:positionH>
              <wp:positionV relativeFrom="page">
                <wp:posOffset>10050145</wp:posOffset>
              </wp:positionV>
              <wp:extent cx="127000"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E9E97"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9EDFD" id="_x0000_t202" coordsize="21600,21600" o:spt="202" path="m,l,21600r21600,l21600,xe">
              <v:stroke joinstyle="miter"/>
              <v:path gradientshapeok="t" o:connecttype="rect"/>
            </v:shapetype>
            <v:shape id="Text Box 4" o:spid="_x0000_s1097" type="#_x0000_t202" style="position:absolute;margin-left:530.55pt;margin-top:791.35pt;width:10pt;height:15.3pt;z-index:-25560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0frwIAAKg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" filled="f" stroked="f">
              <v:textbox inset="0,0,0,0">
                <w:txbxContent>
                  <w:p w14:paraId="5D9E9E97"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C3A6" w14:textId="656D1B86" w:rsidR="001806E0" w:rsidRDefault="001806E0">
    <w:pPr>
      <w:pStyle w:val="a4"/>
      <w:spacing w:line="14" w:lineRule="auto"/>
      <w:ind w:firstLine="0"/>
      <w:rPr>
        <w:sz w:val="20"/>
      </w:rPr>
    </w:pPr>
    <w:r>
      <w:rPr>
        <w:noProof/>
        <w:lang w:val="ru-RU" w:eastAsia="ru-RU" w:bidi="ar-SA"/>
      </w:rPr>
      <mc:AlternateContent>
        <mc:Choice Requires="wps">
          <w:drawing>
            <wp:anchor distT="0" distB="0" distL="114300" distR="114300" simplePos="0" relativeHeight="247707648" behindDoc="1" locked="0" layoutInCell="1" allowOverlap="1" wp14:anchorId="43ABD1F6" wp14:editId="159738DC">
              <wp:simplePos x="0" y="0"/>
              <wp:positionH relativeFrom="page">
                <wp:posOffset>9795510</wp:posOffset>
              </wp:positionH>
              <wp:positionV relativeFrom="page">
                <wp:posOffset>6917055</wp:posOffset>
              </wp:positionV>
              <wp:extent cx="2032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62FE"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BD1F6" id="_x0000_t202" coordsize="21600,21600" o:spt="202" path="m,l,21600r21600,l21600,xe">
              <v:stroke joinstyle="miter"/>
              <v:path gradientshapeok="t" o:connecttype="rect"/>
            </v:shapetype>
            <v:shape id="_x0000_s1098" type="#_x0000_t202" style="position:absolute;margin-left:771.3pt;margin-top:544.65pt;width:16pt;height:15.3pt;z-index:-2556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cCsAIAAK8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" filled="f" stroked="f">
              <v:textbox inset="0,0,0,0">
                <w:txbxContent>
                  <w:p w14:paraId="38EF62FE"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B38AC" w14:textId="66DE428D" w:rsidR="001806E0" w:rsidRDefault="001806E0">
    <w:pPr>
      <w:pStyle w:val="a4"/>
      <w:spacing w:line="14" w:lineRule="auto"/>
      <w:ind w:firstLine="0"/>
      <w:rPr>
        <w:sz w:val="19"/>
      </w:rPr>
    </w:pPr>
    <w:r>
      <w:rPr>
        <w:noProof/>
        <w:lang w:val="ru-RU" w:eastAsia="ru-RU" w:bidi="ar-SA"/>
      </w:rPr>
      <mc:AlternateContent>
        <mc:Choice Requires="wps">
          <w:drawing>
            <wp:anchor distT="0" distB="0" distL="114300" distR="114300" simplePos="0" relativeHeight="247708672" behindDoc="1" locked="0" layoutInCell="1" allowOverlap="1" wp14:anchorId="31A2960C" wp14:editId="37738C68">
              <wp:simplePos x="0" y="0"/>
              <wp:positionH relativeFrom="page">
                <wp:posOffset>6661785</wp:posOffset>
              </wp:positionH>
              <wp:positionV relativeFrom="page">
                <wp:posOffset>10050145</wp:posOffset>
              </wp:positionV>
              <wp:extent cx="2032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567C8"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960C" id="_x0000_t202" coordsize="21600,21600" o:spt="202" path="m,l,21600r21600,l21600,xe">
              <v:stroke joinstyle="miter"/>
              <v:path gradientshapeok="t" o:connecttype="rect"/>
            </v:shapetype>
            <v:shape id="_x0000_s1099" type="#_x0000_t202" style="position:absolute;margin-left:524.55pt;margin-top:791.35pt;width:16pt;height:15.3pt;z-index:-25560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PzsgIAAK8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" filled="f" stroked="f">
              <v:textbox inset="0,0,0,0">
                <w:txbxContent>
                  <w:p w14:paraId="17C567C8"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F011" w14:textId="77777777" w:rsidR="001806E0" w:rsidRDefault="001806E0">
    <w:pPr>
      <w:pStyle w:val="a4"/>
      <w:spacing w:line="14" w:lineRule="auto"/>
      <w:ind w:firstLine="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30A6C" w14:textId="5FD25DE8" w:rsidR="001806E0" w:rsidRDefault="001806E0">
    <w:pPr>
      <w:pStyle w:val="a4"/>
      <w:spacing w:line="14" w:lineRule="auto"/>
      <w:ind w:firstLine="0"/>
      <w:rPr>
        <w:sz w:val="20"/>
      </w:rPr>
    </w:pPr>
    <w:r>
      <w:rPr>
        <w:noProof/>
        <w:lang w:val="ru-RU" w:eastAsia="ru-RU" w:bidi="ar-SA"/>
      </w:rPr>
      <mc:AlternateContent>
        <mc:Choice Requires="wps">
          <w:drawing>
            <wp:anchor distT="0" distB="0" distL="114300" distR="114300" simplePos="0" relativeHeight="247709696" behindDoc="1" locked="0" layoutInCell="1" allowOverlap="1" wp14:anchorId="45630F5E" wp14:editId="5FC33B9A">
              <wp:simplePos x="0" y="0"/>
              <wp:positionH relativeFrom="page">
                <wp:posOffset>6661785</wp:posOffset>
              </wp:positionH>
              <wp:positionV relativeFrom="page">
                <wp:posOffset>10050145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7492A"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0F5E" id="_x0000_t202" coordsize="21600,21600" o:spt="202" path="m,l,21600r21600,l21600,xe">
              <v:stroke joinstyle="miter"/>
              <v:path gradientshapeok="t" o:connecttype="rect"/>
            </v:shapetype>
            <v:shape id="Text Box 1" o:spid="_x0000_s1100" type="#_x0000_t202" style="position:absolute;margin-left:524.55pt;margin-top:791.35pt;width:16pt;height:15.3pt;z-index:-25560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" filled="f" stroked="f">
              <v:textbox inset="0,0,0,0">
                <w:txbxContent>
                  <w:p w14:paraId="0EC7492A" w14:textId="77777777" w:rsidR="001806E0" w:rsidRDefault="001806E0">
                    <w:pPr>
                      <w:pStyle w:val="a4"/>
                      <w:spacing w:before="10"/>
                      <w:ind w:left="40" w:firstLine="0"/>
                    </w:pPr>
                    <w:r>
                      <w:fldChar w:fldCharType="begin"/>
                    </w:r>
                    <w:r>
                      <w:instrText xml:space="preserve"> PAGE </w:instrText>
                    </w:r>
                    <w:r>
                      <w:fldChar w:fldCharType="separate"/>
                    </w:r>
                    <w:r w:rsidR="002F6892">
                      <w:rPr>
                        <w:noProof/>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049E8" w14:textId="77777777" w:rsidR="0050780A" w:rsidRDefault="0050780A">
      <w:r>
        <w:separator/>
      </w:r>
    </w:p>
  </w:footnote>
  <w:footnote w:type="continuationSeparator" w:id="0">
    <w:p w14:paraId="2910F51B" w14:textId="77777777" w:rsidR="0050780A" w:rsidRDefault="00507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CB6"/>
    <w:multiLevelType w:val="multilevel"/>
    <w:tmpl w:val="472E03FE"/>
    <w:lvl w:ilvl="0">
      <w:start w:val="3"/>
      <w:numFmt w:val="upperLetter"/>
      <w:lvlText w:val="%1"/>
      <w:lvlJc w:val="left"/>
      <w:pPr>
        <w:ind w:left="918" w:hanging="687"/>
      </w:pPr>
      <w:rPr>
        <w:rFonts w:hint="default"/>
        <w:lang w:val="ro-RO" w:eastAsia="ro-RO" w:bidi="ro-RO"/>
      </w:rPr>
    </w:lvl>
    <w:lvl w:ilvl="1">
      <w:start w:val="2"/>
      <w:numFmt w:val="decimal"/>
      <w:lvlText w:val="%1.%2"/>
      <w:lvlJc w:val="left"/>
      <w:pPr>
        <w:ind w:left="918" w:hanging="687"/>
      </w:pPr>
      <w:rPr>
        <w:rFonts w:hint="default"/>
        <w:lang w:val="ro-RO" w:eastAsia="ro-RO" w:bidi="ro-RO"/>
      </w:rPr>
    </w:lvl>
    <w:lvl w:ilvl="2">
      <w:start w:val="3"/>
      <w:numFmt w:val="decimal"/>
      <w:lvlText w:val="%1.%2.%3"/>
      <w:lvlJc w:val="left"/>
      <w:pPr>
        <w:ind w:left="918" w:hanging="687"/>
      </w:pPr>
      <w:rPr>
        <w:rFonts w:hint="default"/>
        <w:lang w:val="ro-RO" w:eastAsia="ro-RO" w:bidi="ro-RO"/>
      </w:rPr>
    </w:lvl>
    <w:lvl w:ilvl="3">
      <w:start w:val="1"/>
      <w:numFmt w:val="decimal"/>
      <w:lvlText w:val="%1.%2.%3.%4."/>
      <w:lvlJc w:val="left"/>
      <w:pPr>
        <w:ind w:left="918" w:hanging="687"/>
      </w:pPr>
      <w:rPr>
        <w:rFonts w:ascii="Times New Roman" w:eastAsia="Times New Roman" w:hAnsi="Times New Roman" w:cs="Times New Roman" w:hint="default"/>
        <w:spacing w:val="-8"/>
        <w:w w:val="100"/>
        <w:sz w:val="20"/>
        <w:szCs w:val="20"/>
        <w:lang w:val="ro-RO" w:eastAsia="ro-RO" w:bidi="ro-RO"/>
      </w:rPr>
    </w:lvl>
    <w:lvl w:ilvl="4">
      <w:numFmt w:val="bullet"/>
      <w:lvlText w:val="•"/>
      <w:lvlJc w:val="left"/>
      <w:pPr>
        <w:ind w:left="4657" w:hanging="687"/>
      </w:pPr>
      <w:rPr>
        <w:rFonts w:hint="default"/>
        <w:lang w:val="ro-RO" w:eastAsia="ro-RO" w:bidi="ro-RO"/>
      </w:rPr>
    </w:lvl>
    <w:lvl w:ilvl="5">
      <w:numFmt w:val="bullet"/>
      <w:lvlText w:val="•"/>
      <w:lvlJc w:val="left"/>
      <w:pPr>
        <w:ind w:left="5592" w:hanging="687"/>
      </w:pPr>
      <w:rPr>
        <w:rFonts w:hint="default"/>
        <w:lang w:val="ro-RO" w:eastAsia="ro-RO" w:bidi="ro-RO"/>
      </w:rPr>
    </w:lvl>
    <w:lvl w:ilvl="6">
      <w:numFmt w:val="bullet"/>
      <w:lvlText w:val="•"/>
      <w:lvlJc w:val="left"/>
      <w:pPr>
        <w:ind w:left="6526" w:hanging="687"/>
      </w:pPr>
      <w:rPr>
        <w:rFonts w:hint="default"/>
        <w:lang w:val="ro-RO" w:eastAsia="ro-RO" w:bidi="ro-RO"/>
      </w:rPr>
    </w:lvl>
    <w:lvl w:ilvl="7">
      <w:numFmt w:val="bullet"/>
      <w:lvlText w:val="•"/>
      <w:lvlJc w:val="left"/>
      <w:pPr>
        <w:ind w:left="7460" w:hanging="687"/>
      </w:pPr>
      <w:rPr>
        <w:rFonts w:hint="default"/>
        <w:lang w:val="ro-RO" w:eastAsia="ro-RO" w:bidi="ro-RO"/>
      </w:rPr>
    </w:lvl>
    <w:lvl w:ilvl="8">
      <w:numFmt w:val="bullet"/>
      <w:lvlText w:val="•"/>
      <w:lvlJc w:val="left"/>
      <w:pPr>
        <w:ind w:left="8395" w:hanging="687"/>
      </w:pPr>
      <w:rPr>
        <w:rFonts w:hint="default"/>
        <w:lang w:val="ro-RO" w:eastAsia="ro-RO" w:bidi="ro-RO"/>
      </w:rPr>
    </w:lvl>
  </w:abstractNum>
  <w:abstractNum w:abstractNumId="1">
    <w:nsid w:val="01037AF8"/>
    <w:multiLevelType w:val="hybridMultilevel"/>
    <w:tmpl w:val="87A40DD2"/>
    <w:lvl w:ilvl="0" w:tplc="74008BEC">
      <w:numFmt w:val="bullet"/>
      <w:lvlText w:val=""/>
      <w:lvlJc w:val="left"/>
      <w:pPr>
        <w:ind w:left="397" w:hanging="360"/>
      </w:pPr>
      <w:rPr>
        <w:rFonts w:ascii="Symbol" w:eastAsia="Symbol" w:hAnsi="Symbol" w:cs="Symbol" w:hint="default"/>
        <w:w w:val="100"/>
        <w:sz w:val="22"/>
        <w:szCs w:val="22"/>
        <w:lang w:val="ro-RO" w:eastAsia="ro-RO" w:bidi="ro-RO"/>
      </w:rPr>
    </w:lvl>
    <w:lvl w:ilvl="1" w:tplc="41AE2A5A">
      <w:numFmt w:val="bullet"/>
      <w:lvlText w:val="•"/>
      <w:lvlJc w:val="left"/>
      <w:pPr>
        <w:ind w:left="1166" w:hanging="360"/>
      </w:pPr>
      <w:rPr>
        <w:rFonts w:hint="default"/>
        <w:lang w:val="ro-RO" w:eastAsia="ro-RO" w:bidi="ro-RO"/>
      </w:rPr>
    </w:lvl>
    <w:lvl w:ilvl="2" w:tplc="25D83104">
      <w:numFmt w:val="bullet"/>
      <w:lvlText w:val="•"/>
      <w:lvlJc w:val="left"/>
      <w:pPr>
        <w:ind w:left="1933" w:hanging="360"/>
      </w:pPr>
      <w:rPr>
        <w:rFonts w:hint="default"/>
        <w:lang w:val="ro-RO" w:eastAsia="ro-RO" w:bidi="ro-RO"/>
      </w:rPr>
    </w:lvl>
    <w:lvl w:ilvl="3" w:tplc="ACCE030A">
      <w:numFmt w:val="bullet"/>
      <w:lvlText w:val="•"/>
      <w:lvlJc w:val="left"/>
      <w:pPr>
        <w:ind w:left="2700" w:hanging="360"/>
      </w:pPr>
      <w:rPr>
        <w:rFonts w:hint="default"/>
        <w:lang w:val="ro-RO" w:eastAsia="ro-RO" w:bidi="ro-RO"/>
      </w:rPr>
    </w:lvl>
    <w:lvl w:ilvl="4" w:tplc="D4765E24">
      <w:numFmt w:val="bullet"/>
      <w:lvlText w:val="•"/>
      <w:lvlJc w:val="left"/>
      <w:pPr>
        <w:ind w:left="3467" w:hanging="360"/>
      </w:pPr>
      <w:rPr>
        <w:rFonts w:hint="default"/>
        <w:lang w:val="ro-RO" w:eastAsia="ro-RO" w:bidi="ro-RO"/>
      </w:rPr>
    </w:lvl>
    <w:lvl w:ilvl="5" w:tplc="01D24310">
      <w:numFmt w:val="bullet"/>
      <w:lvlText w:val="•"/>
      <w:lvlJc w:val="left"/>
      <w:pPr>
        <w:ind w:left="4234" w:hanging="360"/>
      </w:pPr>
      <w:rPr>
        <w:rFonts w:hint="default"/>
        <w:lang w:val="ro-RO" w:eastAsia="ro-RO" w:bidi="ro-RO"/>
      </w:rPr>
    </w:lvl>
    <w:lvl w:ilvl="6" w:tplc="3DBA6DA4">
      <w:numFmt w:val="bullet"/>
      <w:lvlText w:val="•"/>
      <w:lvlJc w:val="left"/>
      <w:pPr>
        <w:ind w:left="5001" w:hanging="360"/>
      </w:pPr>
      <w:rPr>
        <w:rFonts w:hint="default"/>
        <w:lang w:val="ro-RO" w:eastAsia="ro-RO" w:bidi="ro-RO"/>
      </w:rPr>
    </w:lvl>
    <w:lvl w:ilvl="7" w:tplc="99EA1F28">
      <w:numFmt w:val="bullet"/>
      <w:lvlText w:val="•"/>
      <w:lvlJc w:val="left"/>
      <w:pPr>
        <w:ind w:left="5768" w:hanging="360"/>
      </w:pPr>
      <w:rPr>
        <w:rFonts w:hint="default"/>
        <w:lang w:val="ro-RO" w:eastAsia="ro-RO" w:bidi="ro-RO"/>
      </w:rPr>
    </w:lvl>
    <w:lvl w:ilvl="8" w:tplc="94CE3FB8">
      <w:numFmt w:val="bullet"/>
      <w:lvlText w:val="•"/>
      <w:lvlJc w:val="left"/>
      <w:pPr>
        <w:ind w:left="6535" w:hanging="360"/>
      </w:pPr>
      <w:rPr>
        <w:rFonts w:hint="default"/>
        <w:lang w:val="ro-RO" w:eastAsia="ro-RO" w:bidi="ro-RO"/>
      </w:rPr>
    </w:lvl>
  </w:abstractNum>
  <w:abstractNum w:abstractNumId="2">
    <w:nsid w:val="01247DCA"/>
    <w:multiLevelType w:val="multilevel"/>
    <w:tmpl w:val="92506F30"/>
    <w:lvl w:ilvl="0">
      <w:start w:val="1"/>
      <w:numFmt w:val="upperLetter"/>
      <w:lvlText w:val="%1."/>
      <w:lvlJc w:val="left"/>
      <w:pPr>
        <w:ind w:left="482" w:hanging="250"/>
      </w:pPr>
      <w:rPr>
        <w:rFonts w:hint="default"/>
        <w:spacing w:val="-2"/>
        <w:w w:val="100"/>
        <w:highlight w:val="lightGray"/>
        <w:lang w:val="ro-RO" w:eastAsia="ro-RO" w:bidi="ro-RO"/>
      </w:rPr>
    </w:lvl>
    <w:lvl w:ilvl="1">
      <w:start w:val="1"/>
      <w:numFmt w:val="decimal"/>
      <w:lvlText w:val="%1.%2."/>
      <w:lvlJc w:val="left"/>
      <w:pPr>
        <w:ind w:left="871" w:hanging="399"/>
      </w:pPr>
      <w:rPr>
        <w:rFonts w:ascii="Times New Roman" w:eastAsia="Times New Roman" w:hAnsi="Times New Roman" w:cs="Times New Roman" w:hint="default"/>
        <w:spacing w:val="-2"/>
        <w:w w:val="100"/>
        <w:sz w:val="20"/>
        <w:szCs w:val="20"/>
        <w:lang w:val="ro-RO" w:eastAsia="ro-RO" w:bidi="ro-RO"/>
      </w:rPr>
    </w:lvl>
    <w:lvl w:ilvl="2">
      <w:numFmt w:val="bullet"/>
      <w:lvlText w:val="•"/>
      <w:lvlJc w:val="left"/>
      <w:pPr>
        <w:ind w:left="880" w:hanging="399"/>
      </w:pPr>
      <w:rPr>
        <w:rFonts w:hint="default"/>
        <w:lang w:val="ro-RO" w:eastAsia="ro-RO" w:bidi="ro-RO"/>
      </w:rPr>
    </w:lvl>
    <w:lvl w:ilvl="3">
      <w:numFmt w:val="bullet"/>
      <w:lvlText w:val="•"/>
      <w:lvlJc w:val="left"/>
      <w:pPr>
        <w:ind w:left="2053" w:hanging="399"/>
      </w:pPr>
      <w:rPr>
        <w:rFonts w:hint="default"/>
        <w:lang w:val="ro-RO" w:eastAsia="ro-RO" w:bidi="ro-RO"/>
      </w:rPr>
    </w:lvl>
    <w:lvl w:ilvl="4">
      <w:numFmt w:val="bullet"/>
      <w:lvlText w:val="•"/>
      <w:lvlJc w:val="left"/>
      <w:pPr>
        <w:ind w:left="3226" w:hanging="399"/>
      </w:pPr>
      <w:rPr>
        <w:rFonts w:hint="default"/>
        <w:lang w:val="ro-RO" w:eastAsia="ro-RO" w:bidi="ro-RO"/>
      </w:rPr>
    </w:lvl>
    <w:lvl w:ilvl="5">
      <w:numFmt w:val="bullet"/>
      <w:lvlText w:val="•"/>
      <w:lvlJc w:val="left"/>
      <w:pPr>
        <w:ind w:left="4399" w:hanging="399"/>
      </w:pPr>
      <w:rPr>
        <w:rFonts w:hint="default"/>
        <w:lang w:val="ro-RO" w:eastAsia="ro-RO" w:bidi="ro-RO"/>
      </w:rPr>
    </w:lvl>
    <w:lvl w:ilvl="6">
      <w:numFmt w:val="bullet"/>
      <w:lvlText w:val="•"/>
      <w:lvlJc w:val="left"/>
      <w:pPr>
        <w:ind w:left="5572" w:hanging="399"/>
      </w:pPr>
      <w:rPr>
        <w:rFonts w:hint="default"/>
        <w:lang w:val="ro-RO" w:eastAsia="ro-RO" w:bidi="ro-RO"/>
      </w:rPr>
    </w:lvl>
    <w:lvl w:ilvl="7">
      <w:numFmt w:val="bullet"/>
      <w:lvlText w:val="•"/>
      <w:lvlJc w:val="left"/>
      <w:pPr>
        <w:ind w:left="6745" w:hanging="399"/>
      </w:pPr>
      <w:rPr>
        <w:rFonts w:hint="default"/>
        <w:lang w:val="ro-RO" w:eastAsia="ro-RO" w:bidi="ro-RO"/>
      </w:rPr>
    </w:lvl>
    <w:lvl w:ilvl="8">
      <w:numFmt w:val="bullet"/>
      <w:lvlText w:val="•"/>
      <w:lvlJc w:val="left"/>
      <w:pPr>
        <w:ind w:left="7918" w:hanging="399"/>
      </w:pPr>
      <w:rPr>
        <w:rFonts w:hint="default"/>
        <w:lang w:val="ro-RO" w:eastAsia="ro-RO" w:bidi="ro-RO"/>
      </w:rPr>
    </w:lvl>
  </w:abstractNum>
  <w:abstractNum w:abstractNumId="3">
    <w:nsid w:val="02191B9D"/>
    <w:multiLevelType w:val="hybridMultilevel"/>
    <w:tmpl w:val="1CA64D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23D0027"/>
    <w:multiLevelType w:val="hybridMultilevel"/>
    <w:tmpl w:val="20361B54"/>
    <w:lvl w:ilvl="0" w:tplc="BD782980">
      <w:numFmt w:val="bullet"/>
      <w:lvlText w:val=""/>
      <w:lvlJc w:val="left"/>
      <w:pPr>
        <w:ind w:left="825" w:hanging="360"/>
      </w:pPr>
      <w:rPr>
        <w:rFonts w:ascii="Symbol" w:eastAsia="Symbol" w:hAnsi="Symbol" w:cs="Symbol" w:hint="default"/>
        <w:w w:val="100"/>
        <w:sz w:val="24"/>
        <w:szCs w:val="24"/>
        <w:lang w:val="ro-RO" w:eastAsia="ro-RO" w:bidi="ro-RO"/>
      </w:rPr>
    </w:lvl>
    <w:lvl w:ilvl="1" w:tplc="77D0C96C">
      <w:numFmt w:val="bullet"/>
      <w:lvlText w:val="•"/>
      <w:lvlJc w:val="left"/>
      <w:pPr>
        <w:ind w:left="1768" w:hanging="360"/>
      </w:pPr>
      <w:rPr>
        <w:rFonts w:hint="default"/>
        <w:lang w:val="ro-RO" w:eastAsia="ro-RO" w:bidi="ro-RO"/>
      </w:rPr>
    </w:lvl>
    <w:lvl w:ilvl="2" w:tplc="E496F878">
      <w:numFmt w:val="bullet"/>
      <w:lvlText w:val="•"/>
      <w:lvlJc w:val="left"/>
      <w:pPr>
        <w:ind w:left="2717" w:hanging="360"/>
      </w:pPr>
      <w:rPr>
        <w:rFonts w:hint="default"/>
        <w:lang w:val="ro-RO" w:eastAsia="ro-RO" w:bidi="ro-RO"/>
      </w:rPr>
    </w:lvl>
    <w:lvl w:ilvl="3" w:tplc="C6D8F29C">
      <w:numFmt w:val="bullet"/>
      <w:lvlText w:val="•"/>
      <w:lvlJc w:val="left"/>
      <w:pPr>
        <w:ind w:left="3665" w:hanging="360"/>
      </w:pPr>
      <w:rPr>
        <w:rFonts w:hint="default"/>
        <w:lang w:val="ro-RO" w:eastAsia="ro-RO" w:bidi="ro-RO"/>
      </w:rPr>
    </w:lvl>
    <w:lvl w:ilvl="4" w:tplc="1084119A">
      <w:numFmt w:val="bullet"/>
      <w:lvlText w:val="•"/>
      <w:lvlJc w:val="left"/>
      <w:pPr>
        <w:ind w:left="4614" w:hanging="360"/>
      </w:pPr>
      <w:rPr>
        <w:rFonts w:hint="default"/>
        <w:lang w:val="ro-RO" w:eastAsia="ro-RO" w:bidi="ro-RO"/>
      </w:rPr>
    </w:lvl>
    <w:lvl w:ilvl="5" w:tplc="811A3FFA">
      <w:numFmt w:val="bullet"/>
      <w:lvlText w:val="•"/>
      <w:lvlJc w:val="left"/>
      <w:pPr>
        <w:ind w:left="5562" w:hanging="360"/>
      </w:pPr>
      <w:rPr>
        <w:rFonts w:hint="default"/>
        <w:lang w:val="ro-RO" w:eastAsia="ro-RO" w:bidi="ro-RO"/>
      </w:rPr>
    </w:lvl>
    <w:lvl w:ilvl="6" w:tplc="CB5E9186">
      <w:numFmt w:val="bullet"/>
      <w:lvlText w:val="•"/>
      <w:lvlJc w:val="left"/>
      <w:pPr>
        <w:ind w:left="6511" w:hanging="360"/>
      </w:pPr>
      <w:rPr>
        <w:rFonts w:hint="default"/>
        <w:lang w:val="ro-RO" w:eastAsia="ro-RO" w:bidi="ro-RO"/>
      </w:rPr>
    </w:lvl>
    <w:lvl w:ilvl="7" w:tplc="60CCD3DA">
      <w:numFmt w:val="bullet"/>
      <w:lvlText w:val="•"/>
      <w:lvlJc w:val="left"/>
      <w:pPr>
        <w:ind w:left="7459" w:hanging="360"/>
      </w:pPr>
      <w:rPr>
        <w:rFonts w:hint="default"/>
        <w:lang w:val="ro-RO" w:eastAsia="ro-RO" w:bidi="ro-RO"/>
      </w:rPr>
    </w:lvl>
    <w:lvl w:ilvl="8" w:tplc="F5C408A4">
      <w:numFmt w:val="bullet"/>
      <w:lvlText w:val="•"/>
      <w:lvlJc w:val="left"/>
      <w:pPr>
        <w:ind w:left="8408" w:hanging="360"/>
      </w:pPr>
      <w:rPr>
        <w:rFonts w:hint="default"/>
        <w:lang w:val="ro-RO" w:eastAsia="ro-RO" w:bidi="ro-RO"/>
      </w:rPr>
    </w:lvl>
  </w:abstractNum>
  <w:abstractNum w:abstractNumId="5">
    <w:nsid w:val="03674760"/>
    <w:multiLevelType w:val="hybridMultilevel"/>
    <w:tmpl w:val="FC2CC672"/>
    <w:lvl w:ilvl="0" w:tplc="84B0F2E8">
      <w:start w:val="1"/>
      <w:numFmt w:val="decimal"/>
      <w:lvlText w:val="%1."/>
      <w:lvlJc w:val="left"/>
      <w:pPr>
        <w:ind w:left="452" w:hanging="240"/>
      </w:pPr>
      <w:rPr>
        <w:rFonts w:ascii="Times New Roman" w:eastAsia="Times New Roman" w:hAnsi="Times New Roman" w:cs="Times New Roman" w:hint="default"/>
        <w:spacing w:val="-2"/>
        <w:w w:val="100"/>
        <w:sz w:val="24"/>
        <w:szCs w:val="24"/>
        <w:lang w:val="ro-RO" w:eastAsia="ro-RO" w:bidi="ro-RO"/>
      </w:rPr>
    </w:lvl>
    <w:lvl w:ilvl="1" w:tplc="42808B84">
      <w:numFmt w:val="bullet"/>
      <w:lvlText w:val="•"/>
      <w:lvlJc w:val="left"/>
      <w:pPr>
        <w:ind w:left="960" w:hanging="240"/>
      </w:pPr>
      <w:rPr>
        <w:rFonts w:hint="default"/>
        <w:lang w:val="ro-RO" w:eastAsia="ro-RO" w:bidi="ro-RO"/>
      </w:rPr>
    </w:lvl>
    <w:lvl w:ilvl="2" w:tplc="B9709440">
      <w:numFmt w:val="bullet"/>
      <w:lvlText w:val="•"/>
      <w:lvlJc w:val="left"/>
      <w:pPr>
        <w:ind w:left="2067" w:hanging="240"/>
      </w:pPr>
      <w:rPr>
        <w:rFonts w:hint="default"/>
        <w:lang w:val="ro-RO" w:eastAsia="ro-RO" w:bidi="ro-RO"/>
      </w:rPr>
    </w:lvl>
    <w:lvl w:ilvl="3" w:tplc="BF62A5C4">
      <w:numFmt w:val="bullet"/>
      <w:lvlText w:val="•"/>
      <w:lvlJc w:val="left"/>
      <w:pPr>
        <w:ind w:left="3174" w:hanging="240"/>
      </w:pPr>
      <w:rPr>
        <w:rFonts w:hint="default"/>
        <w:lang w:val="ro-RO" w:eastAsia="ro-RO" w:bidi="ro-RO"/>
      </w:rPr>
    </w:lvl>
    <w:lvl w:ilvl="4" w:tplc="D9260540">
      <w:numFmt w:val="bullet"/>
      <w:lvlText w:val="•"/>
      <w:lvlJc w:val="left"/>
      <w:pPr>
        <w:ind w:left="4282" w:hanging="240"/>
      </w:pPr>
      <w:rPr>
        <w:rFonts w:hint="default"/>
        <w:lang w:val="ro-RO" w:eastAsia="ro-RO" w:bidi="ro-RO"/>
      </w:rPr>
    </w:lvl>
    <w:lvl w:ilvl="5" w:tplc="BD806956">
      <w:numFmt w:val="bullet"/>
      <w:lvlText w:val="•"/>
      <w:lvlJc w:val="left"/>
      <w:pPr>
        <w:ind w:left="5389" w:hanging="240"/>
      </w:pPr>
      <w:rPr>
        <w:rFonts w:hint="default"/>
        <w:lang w:val="ro-RO" w:eastAsia="ro-RO" w:bidi="ro-RO"/>
      </w:rPr>
    </w:lvl>
    <w:lvl w:ilvl="6" w:tplc="6526FDFE">
      <w:numFmt w:val="bullet"/>
      <w:lvlText w:val="•"/>
      <w:lvlJc w:val="left"/>
      <w:pPr>
        <w:ind w:left="6496" w:hanging="240"/>
      </w:pPr>
      <w:rPr>
        <w:rFonts w:hint="default"/>
        <w:lang w:val="ro-RO" w:eastAsia="ro-RO" w:bidi="ro-RO"/>
      </w:rPr>
    </w:lvl>
    <w:lvl w:ilvl="7" w:tplc="8B0E1302">
      <w:numFmt w:val="bullet"/>
      <w:lvlText w:val="•"/>
      <w:lvlJc w:val="left"/>
      <w:pPr>
        <w:ind w:left="7604" w:hanging="240"/>
      </w:pPr>
      <w:rPr>
        <w:rFonts w:hint="default"/>
        <w:lang w:val="ro-RO" w:eastAsia="ro-RO" w:bidi="ro-RO"/>
      </w:rPr>
    </w:lvl>
    <w:lvl w:ilvl="8" w:tplc="74345200">
      <w:numFmt w:val="bullet"/>
      <w:lvlText w:val="•"/>
      <w:lvlJc w:val="left"/>
      <w:pPr>
        <w:ind w:left="8711" w:hanging="240"/>
      </w:pPr>
      <w:rPr>
        <w:rFonts w:hint="default"/>
        <w:lang w:val="ro-RO" w:eastAsia="ro-RO" w:bidi="ro-RO"/>
      </w:rPr>
    </w:lvl>
  </w:abstractNum>
  <w:abstractNum w:abstractNumId="6">
    <w:nsid w:val="0589767C"/>
    <w:multiLevelType w:val="hybridMultilevel"/>
    <w:tmpl w:val="964A29EA"/>
    <w:lvl w:ilvl="0" w:tplc="65804F58">
      <w:numFmt w:val="bullet"/>
      <w:lvlText w:val=""/>
      <w:lvlJc w:val="left"/>
      <w:pPr>
        <w:ind w:left="470" w:hanging="360"/>
      </w:pPr>
      <w:rPr>
        <w:rFonts w:ascii="Symbol" w:eastAsia="Symbol" w:hAnsi="Symbol" w:cs="Symbol" w:hint="default"/>
        <w:w w:val="100"/>
        <w:sz w:val="22"/>
        <w:szCs w:val="22"/>
        <w:lang w:val="ro-RO" w:eastAsia="ro-RO" w:bidi="ro-RO"/>
      </w:rPr>
    </w:lvl>
    <w:lvl w:ilvl="1" w:tplc="54B2C210">
      <w:numFmt w:val="bullet"/>
      <w:lvlText w:val="•"/>
      <w:lvlJc w:val="left"/>
      <w:pPr>
        <w:ind w:left="1238" w:hanging="360"/>
      </w:pPr>
      <w:rPr>
        <w:rFonts w:hint="default"/>
        <w:lang w:val="ro-RO" w:eastAsia="ro-RO" w:bidi="ro-RO"/>
      </w:rPr>
    </w:lvl>
    <w:lvl w:ilvl="2" w:tplc="6D32A6E0">
      <w:numFmt w:val="bullet"/>
      <w:lvlText w:val="•"/>
      <w:lvlJc w:val="left"/>
      <w:pPr>
        <w:ind w:left="1997" w:hanging="360"/>
      </w:pPr>
      <w:rPr>
        <w:rFonts w:hint="default"/>
        <w:lang w:val="ro-RO" w:eastAsia="ro-RO" w:bidi="ro-RO"/>
      </w:rPr>
    </w:lvl>
    <w:lvl w:ilvl="3" w:tplc="5AB2EC2C">
      <w:numFmt w:val="bullet"/>
      <w:lvlText w:val="•"/>
      <w:lvlJc w:val="left"/>
      <w:pPr>
        <w:ind w:left="2756" w:hanging="360"/>
      </w:pPr>
      <w:rPr>
        <w:rFonts w:hint="default"/>
        <w:lang w:val="ro-RO" w:eastAsia="ro-RO" w:bidi="ro-RO"/>
      </w:rPr>
    </w:lvl>
    <w:lvl w:ilvl="4" w:tplc="E6607B72">
      <w:numFmt w:val="bullet"/>
      <w:lvlText w:val="•"/>
      <w:lvlJc w:val="left"/>
      <w:pPr>
        <w:ind w:left="3515" w:hanging="360"/>
      </w:pPr>
      <w:rPr>
        <w:rFonts w:hint="default"/>
        <w:lang w:val="ro-RO" w:eastAsia="ro-RO" w:bidi="ro-RO"/>
      </w:rPr>
    </w:lvl>
    <w:lvl w:ilvl="5" w:tplc="532ADACC">
      <w:numFmt w:val="bullet"/>
      <w:lvlText w:val="•"/>
      <w:lvlJc w:val="left"/>
      <w:pPr>
        <w:ind w:left="4274" w:hanging="360"/>
      </w:pPr>
      <w:rPr>
        <w:rFonts w:hint="default"/>
        <w:lang w:val="ro-RO" w:eastAsia="ro-RO" w:bidi="ro-RO"/>
      </w:rPr>
    </w:lvl>
    <w:lvl w:ilvl="6" w:tplc="75AA9EF0">
      <w:numFmt w:val="bullet"/>
      <w:lvlText w:val="•"/>
      <w:lvlJc w:val="left"/>
      <w:pPr>
        <w:ind w:left="5033" w:hanging="360"/>
      </w:pPr>
      <w:rPr>
        <w:rFonts w:hint="default"/>
        <w:lang w:val="ro-RO" w:eastAsia="ro-RO" w:bidi="ro-RO"/>
      </w:rPr>
    </w:lvl>
    <w:lvl w:ilvl="7" w:tplc="C9AA1DA0">
      <w:numFmt w:val="bullet"/>
      <w:lvlText w:val="•"/>
      <w:lvlJc w:val="left"/>
      <w:pPr>
        <w:ind w:left="5792" w:hanging="360"/>
      </w:pPr>
      <w:rPr>
        <w:rFonts w:hint="default"/>
        <w:lang w:val="ro-RO" w:eastAsia="ro-RO" w:bidi="ro-RO"/>
      </w:rPr>
    </w:lvl>
    <w:lvl w:ilvl="8" w:tplc="C8D8BC3E">
      <w:numFmt w:val="bullet"/>
      <w:lvlText w:val="•"/>
      <w:lvlJc w:val="left"/>
      <w:pPr>
        <w:ind w:left="6551" w:hanging="360"/>
      </w:pPr>
      <w:rPr>
        <w:rFonts w:hint="default"/>
        <w:lang w:val="ro-RO" w:eastAsia="ro-RO" w:bidi="ro-RO"/>
      </w:rPr>
    </w:lvl>
  </w:abstractNum>
  <w:abstractNum w:abstractNumId="7">
    <w:nsid w:val="065771D0"/>
    <w:multiLevelType w:val="hybridMultilevel"/>
    <w:tmpl w:val="2CB6B73A"/>
    <w:lvl w:ilvl="0" w:tplc="BF56BEB0">
      <w:numFmt w:val="bullet"/>
      <w:lvlText w:val=""/>
      <w:lvlJc w:val="left"/>
      <w:pPr>
        <w:ind w:left="398" w:hanging="360"/>
      </w:pPr>
      <w:rPr>
        <w:rFonts w:ascii="Symbol" w:eastAsia="Symbol" w:hAnsi="Symbol" w:cs="Symbol" w:hint="default"/>
        <w:w w:val="100"/>
        <w:sz w:val="24"/>
        <w:szCs w:val="24"/>
        <w:lang w:val="ro-RO" w:eastAsia="ro-RO" w:bidi="ro-RO"/>
      </w:rPr>
    </w:lvl>
    <w:lvl w:ilvl="1" w:tplc="D5AA7D5A">
      <w:numFmt w:val="bullet"/>
      <w:lvlText w:val="•"/>
      <w:lvlJc w:val="left"/>
      <w:pPr>
        <w:ind w:left="1095" w:hanging="360"/>
      </w:pPr>
      <w:rPr>
        <w:rFonts w:hint="default"/>
        <w:lang w:val="ro-RO" w:eastAsia="ro-RO" w:bidi="ro-RO"/>
      </w:rPr>
    </w:lvl>
    <w:lvl w:ilvl="2" w:tplc="70A01E34">
      <w:numFmt w:val="bullet"/>
      <w:lvlText w:val="•"/>
      <w:lvlJc w:val="left"/>
      <w:pPr>
        <w:ind w:left="1791" w:hanging="360"/>
      </w:pPr>
      <w:rPr>
        <w:rFonts w:hint="default"/>
        <w:lang w:val="ro-RO" w:eastAsia="ro-RO" w:bidi="ro-RO"/>
      </w:rPr>
    </w:lvl>
    <w:lvl w:ilvl="3" w:tplc="291461BC">
      <w:numFmt w:val="bullet"/>
      <w:lvlText w:val="•"/>
      <w:lvlJc w:val="left"/>
      <w:pPr>
        <w:ind w:left="2487" w:hanging="360"/>
      </w:pPr>
      <w:rPr>
        <w:rFonts w:hint="default"/>
        <w:lang w:val="ro-RO" w:eastAsia="ro-RO" w:bidi="ro-RO"/>
      </w:rPr>
    </w:lvl>
    <w:lvl w:ilvl="4" w:tplc="F0F0DEA6">
      <w:numFmt w:val="bullet"/>
      <w:lvlText w:val="•"/>
      <w:lvlJc w:val="left"/>
      <w:pPr>
        <w:ind w:left="3183" w:hanging="360"/>
      </w:pPr>
      <w:rPr>
        <w:rFonts w:hint="default"/>
        <w:lang w:val="ro-RO" w:eastAsia="ro-RO" w:bidi="ro-RO"/>
      </w:rPr>
    </w:lvl>
    <w:lvl w:ilvl="5" w:tplc="2EB07CEA">
      <w:numFmt w:val="bullet"/>
      <w:lvlText w:val="•"/>
      <w:lvlJc w:val="left"/>
      <w:pPr>
        <w:ind w:left="3879" w:hanging="360"/>
      </w:pPr>
      <w:rPr>
        <w:rFonts w:hint="default"/>
        <w:lang w:val="ro-RO" w:eastAsia="ro-RO" w:bidi="ro-RO"/>
      </w:rPr>
    </w:lvl>
    <w:lvl w:ilvl="6" w:tplc="ABA67258">
      <w:numFmt w:val="bullet"/>
      <w:lvlText w:val="•"/>
      <w:lvlJc w:val="left"/>
      <w:pPr>
        <w:ind w:left="4574" w:hanging="360"/>
      </w:pPr>
      <w:rPr>
        <w:rFonts w:hint="default"/>
        <w:lang w:val="ro-RO" w:eastAsia="ro-RO" w:bidi="ro-RO"/>
      </w:rPr>
    </w:lvl>
    <w:lvl w:ilvl="7" w:tplc="2938AD00">
      <w:numFmt w:val="bullet"/>
      <w:lvlText w:val="•"/>
      <w:lvlJc w:val="left"/>
      <w:pPr>
        <w:ind w:left="5270" w:hanging="360"/>
      </w:pPr>
      <w:rPr>
        <w:rFonts w:hint="default"/>
        <w:lang w:val="ro-RO" w:eastAsia="ro-RO" w:bidi="ro-RO"/>
      </w:rPr>
    </w:lvl>
    <w:lvl w:ilvl="8" w:tplc="8C2E4518">
      <w:numFmt w:val="bullet"/>
      <w:lvlText w:val="•"/>
      <w:lvlJc w:val="left"/>
      <w:pPr>
        <w:ind w:left="5966" w:hanging="360"/>
      </w:pPr>
      <w:rPr>
        <w:rFonts w:hint="default"/>
        <w:lang w:val="ro-RO" w:eastAsia="ro-RO" w:bidi="ro-RO"/>
      </w:rPr>
    </w:lvl>
  </w:abstractNum>
  <w:abstractNum w:abstractNumId="8">
    <w:nsid w:val="06632B63"/>
    <w:multiLevelType w:val="hybridMultilevel"/>
    <w:tmpl w:val="4BBCDD0A"/>
    <w:lvl w:ilvl="0" w:tplc="75E66CB6">
      <w:numFmt w:val="bullet"/>
      <w:lvlText w:val=""/>
      <w:lvlJc w:val="left"/>
      <w:pPr>
        <w:ind w:left="952" w:hanging="360"/>
      </w:pPr>
      <w:rPr>
        <w:rFonts w:ascii="Wingdings" w:eastAsia="Wingdings" w:hAnsi="Wingdings" w:cs="Wingdings" w:hint="default"/>
        <w:w w:val="100"/>
        <w:sz w:val="24"/>
        <w:szCs w:val="24"/>
        <w:lang w:val="ro-RO" w:eastAsia="ro-RO" w:bidi="ro-RO"/>
      </w:rPr>
    </w:lvl>
    <w:lvl w:ilvl="1" w:tplc="FA3C6964">
      <w:numFmt w:val="bullet"/>
      <w:lvlText w:val="•"/>
      <w:lvlJc w:val="left"/>
      <w:pPr>
        <w:ind w:left="1890" w:hanging="360"/>
      </w:pPr>
      <w:rPr>
        <w:rFonts w:hint="default"/>
        <w:lang w:val="ro-RO" w:eastAsia="ro-RO" w:bidi="ro-RO"/>
      </w:rPr>
    </w:lvl>
    <w:lvl w:ilvl="2" w:tplc="AAFE3CC4">
      <w:numFmt w:val="bullet"/>
      <w:lvlText w:val="•"/>
      <w:lvlJc w:val="left"/>
      <w:pPr>
        <w:ind w:left="2820" w:hanging="360"/>
      </w:pPr>
      <w:rPr>
        <w:rFonts w:hint="default"/>
        <w:lang w:val="ro-RO" w:eastAsia="ro-RO" w:bidi="ro-RO"/>
      </w:rPr>
    </w:lvl>
    <w:lvl w:ilvl="3" w:tplc="BC76B082">
      <w:numFmt w:val="bullet"/>
      <w:lvlText w:val="•"/>
      <w:lvlJc w:val="left"/>
      <w:pPr>
        <w:ind w:left="3751" w:hanging="360"/>
      </w:pPr>
      <w:rPr>
        <w:rFonts w:hint="default"/>
        <w:lang w:val="ro-RO" w:eastAsia="ro-RO" w:bidi="ro-RO"/>
      </w:rPr>
    </w:lvl>
    <w:lvl w:ilvl="4" w:tplc="1A92A6D2">
      <w:numFmt w:val="bullet"/>
      <w:lvlText w:val="•"/>
      <w:lvlJc w:val="left"/>
      <w:pPr>
        <w:ind w:left="4681" w:hanging="360"/>
      </w:pPr>
      <w:rPr>
        <w:rFonts w:hint="default"/>
        <w:lang w:val="ro-RO" w:eastAsia="ro-RO" w:bidi="ro-RO"/>
      </w:rPr>
    </w:lvl>
    <w:lvl w:ilvl="5" w:tplc="33EC3C02">
      <w:numFmt w:val="bullet"/>
      <w:lvlText w:val="•"/>
      <w:lvlJc w:val="left"/>
      <w:pPr>
        <w:ind w:left="5612" w:hanging="360"/>
      </w:pPr>
      <w:rPr>
        <w:rFonts w:hint="default"/>
        <w:lang w:val="ro-RO" w:eastAsia="ro-RO" w:bidi="ro-RO"/>
      </w:rPr>
    </w:lvl>
    <w:lvl w:ilvl="6" w:tplc="87BEEA8E">
      <w:numFmt w:val="bullet"/>
      <w:lvlText w:val="•"/>
      <w:lvlJc w:val="left"/>
      <w:pPr>
        <w:ind w:left="6542" w:hanging="360"/>
      </w:pPr>
      <w:rPr>
        <w:rFonts w:hint="default"/>
        <w:lang w:val="ro-RO" w:eastAsia="ro-RO" w:bidi="ro-RO"/>
      </w:rPr>
    </w:lvl>
    <w:lvl w:ilvl="7" w:tplc="FE107780">
      <w:numFmt w:val="bullet"/>
      <w:lvlText w:val="•"/>
      <w:lvlJc w:val="left"/>
      <w:pPr>
        <w:ind w:left="7472" w:hanging="360"/>
      </w:pPr>
      <w:rPr>
        <w:rFonts w:hint="default"/>
        <w:lang w:val="ro-RO" w:eastAsia="ro-RO" w:bidi="ro-RO"/>
      </w:rPr>
    </w:lvl>
    <w:lvl w:ilvl="8" w:tplc="032AE462">
      <w:numFmt w:val="bullet"/>
      <w:lvlText w:val="•"/>
      <w:lvlJc w:val="left"/>
      <w:pPr>
        <w:ind w:left="8403" w:hanging="360"/>
      </w:pPr>
      <w:rPr>
        <w:rFonts w:hint="default"/>
        <w:lang w:val="ro-RO" w:eastAsia="ro-RO" w:bidi="ro-RO"/>
      </w:rPr>
    </w:lvl>
  </w:abstractNum>
  <w:abstractNum w:abstractNumId="9">
    <w:nsid w:val="06924B36"/>
    <w:multiLevelType w:val="hybridMultilevel"/>
    <w:tmpl w:val="1D9E7CCC"/>
    <w:lvl w:ilvl="0" w:tplc="2662EA66">
      <w:numFmt w:val="bullet"/>
      <w:lvlText w:val=""/>
      <w:lvlJc w:val="left"/>
      <w:pPr>
        <w:ind w:left="830" w:hanging="360"/>
      </w:pPr>
      <w:rPr>
        <w:rFonts w:ascii="Symbol" w:eastAsia="Symbol" w:hAnsi="Symbol" w:cs="Symbol" w:hint="default"/>
        <w:w w:val="100"/>
        <w:sz w:val="22"/>
        <w:szCs w:val="22"/>
        <w:lang w:val="ro-RO" w:eastAsia="ro-RO" w:bidi="ro-RO"/>
      </w:rPr>
    </w:lvl>
    <w:lvl w:ilvl="1" w:tplc="10201148">
      <w:numFmt w:val="bullet"/>
      <w:lvlText w:val="•"/>
      <w:lvlJc w:val="left"/>
      <w:pPr>
        <w:ind w:left="1562" w:hanging="360"/>
      </w:pPr>
      <w:rPr>
        <w:rFonts w:hint="default"/>
        <w:lang w:val="ro-RO" w:eastAsia="ro-RO" w:bidi="ro-RO"/>
      </w:rPr>
    </w:lvl>
    <w:lvl w:ilvl="2" w:tplc="646C118E">
      <w:numFmt w:val="bullet"/>
      <w:lvlText w:val="•"/>
      <w:lvlJc w:val="left"/>
      <w:pPr>
        <w:ind w:left="2285" w:hanging="360"/>
      </w:pPr>
      <w:rPr>
        <w:rFonts w:hint="default"/>
        <w:lang w:val="ro-RO" w:eastAsia="ro-RO" w:bidi="ro-RO"/>
      </w:rPr>
    </w:lvl>
    <w:lvl w:ilvl="3" w:tplc="E43EE4C4">
      <w:numFmt w:val="bullet"/>
      <w:lvlText w:val="•"/>
      <w:lvlJc w:val="left"/>
      <w:pPr>
        <w:ind w:left="3008" w:hanging="360"/>
      </w:pPr>
      <w:rPr>
        <w:rFonts w:hint="default"/>
        <w:lang w:val="ro-RO" w:eastAsia="ro-RO" w:bidi="ro-RO"/>
      </w:rPr>
    </w:lvl>
    <w:lvl w:ilvl="4" w:tplc="BCC0B120">
      <w:numFmt w:val="bullet"/>
      <w:lvlText w:val="•"/>
      <w:lvlJc w:val="left"/>
      <w:pPr>
        <w:ind w:left="3731" w:hanging="360"/>
      </w:pPr>
      <w:rPr>
        <w:rFonts w:hint="default"/>
        <w:lang w:val="ro-RO" w:eastAsia="ro-RO" w:bidi="ro-RO"/>
      </w:rPr>
    </w:lvl>
    <w:lvl w:ilvl="5" w:tplc="CC7413F4">
      <w:numFmt w:val="bullet"/>
      <w:lvlText w:val="•"/>
      <w:lvlJc w:val="left"/>
      <w:pPr>
        <w:ind w:left="4454" w:hanging="360"/>
      </w:pPr>
      <w:rPr>
        <w:rFonts w:hint="default"/>
        <w:lang w:val="ro-RO" w:eastAsia="ro-RO" w:bidi="ro-RO"/>
      </w:rPr>
    </w:lvl>
    <w:lvl w:ilvl="6" w:tplc="F22C4A36">
      <w:numFmt w:val="bullet"/>
      <w:lvlText w:val="•"/>
      <w:lvlJc w:val="left"/>
      <w:pPr>
        <w:ind w:left="5177" w:hanging="360"/>
      </w:pPr>
      <w:rPr>
        <w:rFonts w:hint="default"/>
        <w:lang w:val="ro-RO" w:eastAsia="ro-RO" w:bidi="ro-RO"/>
      </w:rPr>
    </w:lvl>
    <w:lvl w:ilvl="7" w:tplc="793091C6">
      <w:numFmt w:val="bullet"/>
      <w:lvlText w:val="•"/>
      <w:lvlJc w:val="left"/>
      <w:pPr>
        <w:ind w:left="5900" w:hanging="360"/>
      </w:pPr>
      <w:rPr>
        <w:rFonts w:hint="default"/>
        <w:lang w:val="ro-RO" w:eastAsia="ro-RO" w:bidi="ro-RO"/>
      </w:rPr>
    </w:lvl>
    <w:lvl w:ilvl="8" w:tplc="FAD67094">
      <w:numFmt w:val="bullet"/>
      <w:lvlText w:val="•"/>
      <w:lvlJc w:val="left"/>
      <w:pPr>
        <w:ind w:left="6623" w:hanging="360"/>
      </w:pPr>
      <w:rPr>
        <w:rFonts w:hint="default"/>
        <w:lang w:val="ro-RO" w:eastAsia="ro-RO" w:bidi="ro-RO"/>
      </w:rPr>
    </w:lvl>
  </w:abstractNum>
  <w:abstractNum w:abstractNumId="10">
    <w:nsid w:val="08222110"/>
    <w:multiLevelType w:val="hybridMultilevel"/>
    <w:tmpl w:val="47C607EE"/>
    <w:lvl w:ilvl="0" w:tplc="99F23E1C">
      <w:numFmt w:val="bullet"/>
      <w:lvlText w:val=""/>
      <w:lvlJc w:val="left"/>
      <w:pPr>
        <w:ind w:left="397" w:hanging="360"/>
      </w:pPr>
      <w:rPr>
        <w:rFonts w:ascii="Symbol" w:eastAsia="Symbol" w:hAnsi="Symbol" w:cs="Symbol" w:hint="default"/>
        <w:w w:val="100"/>
        <w:sz w:val="22"/>
        <w:szCs w:val="22"/>
        <w:lang w:val="ro-RO" w:eastAsia="ro-RO" w:bidi="ro-RO"/>
      </w:rPr>
    </w:lvl>
    <w:lvl w:ilvl="1" w:tplc="36B63B7A">
      <w:numFmt w:val="bullet"/>
      <w:lvlText w:val="•"/>
      <w:lvlJc w:val="left"/>
      <w:pPr>
        <w:ind w:left="1166" w:hanging="360"/>
      </w:pPr>
      <w:rPr>
        <w:rFonts w:hint="default"/>
        <w:lang w:val="ro-RO" w:eastAsia="ro-RO" w:bidi="ro-RO"/>
      </w:rPr>
    </w:lvl>
    <w:lvl w:ilvl="2" w:tplc="2BA4C0FC">
      <w:numFmt w:val="bullet"/>
      <w:lvlText w:val="•"/>
      <w:lvlJc w:val="left"/>
      <w:pPr>
        <w:ind w:left="1933" w:hanging="360"/>
      </w:pPr>
      <w:rPr>
        <w:rFonts w:hint="default"/>
        <w:lang w:val="ro-RO" w:eastAsia="ro-RO" w:bidi="ro-RO"/>
      </w:rPr>
    </w:lvl>
    <w:lvl w:ilvl="3" w:tplc="0096CAD4">
      <w:numFmt w:val="bullet"/>
      <w:lvlText w:val="•"/>
      <w:lvlJc w:val="left"/>
      <w:pPr>
        <w:ind w:left="2700" w:hanging="360"/>
      </w:pPr>
      <w:rPr>
        <w:rFonts w:hint="default"/>
        <w:lang w:val="ro-RO" w:eastAsia="ro-RO" w:bidi="ro-RO"/>
      </w:rPr>
    </w:lvl>
    <w:lvl w:ilvl="4" w:tplc="9F1A3D62">
      <w:numFmt w:val="bullet"/>
      <w:lvlText w:val="•"/>
      <w:lvlJc w:val="left"/>
      <w:pPr>
        <w:ind w:left="3467" w:hanging="360"/>
      </w:pPr>
      <w:rPr>
        <w:rFonts w:hint="default"/>
        <w:lang w:val="ro-RO" w:eastAsia="ro-RO" w:bidi="ro-RO"/>
      </w:rPr>
    </w:lvl>
    <w:lvl w:ilvl="5" w:tplc="2DB61338">
      <w:numFmt w:val="bullet"/>
      <w:lvlText w:val="•"/>
      <w:lvlJc w:val="left"/>
      <w:pPr>
        <w:ind w:left="4234" w:hanging="360"/>
      </w:pPr>
      <w:rPr>
        <w:rFonts w:hint="default"/>
        <w:lang w:val="ro-RO" w:eastAsia="ro-RO" w:bidi="ro-RO"/>
      </w:rPr>
    </w:lvl>
    <w:lvl w:ilvl="6" w:tplc="8A78BFF0">
      <w:numFmt w:val="bullet"/>
      <w:lvlText w:val="•"/>
      <w:lvlJc w:val="left"/>
      <w:pPr>
        <w:ind w:left="5001" w:hanging="360"/>
      </w:pPr>
      <w:rPr>
        <w:rFonts w:hint="default"/>
        <w:lang w:val="ro-RO" w:eastAsia="ro-RO" w:bidi="ro-RO"/>
      </w:rPr>
    </w:lvl>
    <w:lvl w:ilvl="7" w:tplc="CBFE46F0">
      <w:numFmt w:val="bullet"/>
      <w:lvlText w:val="•"/>
      <w:lvlJc w:val="left"/>
      <w:pPr>
        <w:ind w:left="5768" w:hanging="360"/>
      </w:pPr>
      <w:rPr>
        <w:rFonts w:hint="default"/>
        <w:lang w:val="ro-RO" w:eastAsia="ro-RO" w:bidi="ro-RO"/>
      </w:rPr>
    </w:lvl>
    <w:lvl w:ilvl="8" w:tplc="E4AE896A">
      <w:numFmt w:val="bullet"/>
      <w:lvlText w:val="•"/>
      <w:lvlJc w:val="left"/>
      <w:pPr>
        <w:ind w:left="6535" w:hanging="360"/>
      </w:pPr>
      <w:rPr>
        <w:rFonts w:hint="default"/>
        <w:lang w:val="ro-RO" w:eastAsia="ro-RO" w:bidi="ro-RO"/>
      </w:rPr>
    </w:lvl>
  </w:abstractNum>
  <w:abstractNum w:abstractNumId="11">
    <w:nsid w:val="08DC0941"/>
    <w:multiLevelType w:val="hybridMultilevel"/>
    <w:tmpl w:val="BAF6F3C2"/>
    <w:lvl w:ilvl="0" w:tplc="CEB4894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nsid w:val="090A6661"/>
    <w:multiLevelType w:val="hybridMultilevel"/>
    <w:tmpl w:val="DEF4B9C2"/>
    <w:lvl w:ilvl="0" w:tplc="CB6A3786">
      <w:numFmt w:val="bullet"/>
      <w:lvlText w:val=""/>
      <w:lvlJc w:val="left"/>
      <w:pPr>
        <w:ind w:left="465" w:hanging="360"/>
      </w:pPr>
      <w:rPr>
        <w:rFonts w:hint="default"/>
        <w:w w:val="100"/>
        <w:lang w:val="ro-RO" w:eastAsia="ro-RO" w:bidi="ro-RO"/>
      </w:rPr>
    </w:lvl>
    <w:lvl w:ilvl="1" w:tplc="9B3A8482">
      <w:numFmt w:val="bullet"/>
      <w:lvlText w:val="•"/>
      <w:lvlJc w:val="left"/>
      <w:pPr>
        <w:ind w:left="1398" w:hanging="360"/>
      </w:pPr>
      <w:rPr>
        <w:rFonts w:hint="default"/>
        <w:lang w:val="ro-RO" w:eastAsia="ro-RO" w:bidi="ro-RO"/>
      </w:rPr>
    </w:lvl>
    <w:lvl w:ilvl="2" w:tplc="FCC47E92">
      <w:numFmt w:val="bullet"/>
      <w:lvlText w:val="•"/>
      <w:lvlJc w:val="left"/>
      <w:pPr>
        <w:ind w:left="2337" w:hanging="360"/>
      </w:pPr>
      <w:rPr>
        <w:rFonts w:hint="default"/>
        <w:lang w:val="ro-RO" w:eastAsia="ro-RO" w:bidi="ro-RO"/>
      </w:rPr>
    </w:lvl>
    <w:lvl w:ilvl="3" w:tplc="4A7867CC">
      <w:numFmt w:val="bullet"/>
      <w:lvlText w:val="•"/>
      <w:lvlJc w:val="left"/>
      <w:pPr>
        <w:ind w:left="3276" w:hanging="360"/>
      </w:pPr>
      <w:rPr>
        <w:rFonts w:hint="default"/>
        <w:lang w:val="ro-RO" w:eastAsia="ro-RO" w:bidi="ro-RO"/>
      </w:rPr>
    </w:lvl>
    <w:lvl w:ilvl="4" w:tplc="8ADA4A64">
      <w:numFmt w:val="bullet"/>
      <w:lvlText w:val="•"/>
      <w:lvlJc w:val="left"/>
      <w:pPr>
        <w:ind w:left="4215" w:hanging="360"/>
      </w:pPr>
      <w:rPr>
        <w:rFonts w:hint="default"/>
        <w:lang w:val="ro-RO" w:eastAsia="ro-RO" w:bidi="ro-RO"/>
      </w:rPr>
    </w:lvl>
    <w:lvl w:ilvl="5" w:tplc="3E7A2998">
      <w:numFmt w:val="bullet"/>
      <w:lvlText w:val="•"/>
      <w:lvlJc w:val="left"/>
      <w:pPr>
        <w:ind w:left="5154" w:hanging="360"/>
      </w:pPr>
      <w:rPr>
        <w:rFonts w:hint="default"/>
        <w:lang w:val="ro-RO" w:eastAsia="ro-RO" w:bidi="ro-RO"/>
      </w:rPr>
    </w:lvl>
    <w:lvl w:ilvl="6" w:tplc="2CB800AA">
      <w:numFmt w:val="bullet"/>
      <w:lvlText w:val="•"/>
      <w:lvlJc w:val="left"/>
      <w:pPr>
        <w:ind w:left="6093" w:hanging="360"/>
      </w:pPr>
      <w:rPr>
        <w:rFonts w:hint="default"/>
        <w:lang w:val="ro-RO" w:eastAsia="ro-RO" w:bidi="ro-RO"/>
      </w:rPr>
    </w:lvl>
    <w:lvl w:ilvl="7" w:tplc="F24AA8EC">
      <w:numFmt w:val="bullet"/>
      <w:lvlText w:val="•"/>
      <w:lvlJc w:val="left"/>
      <w:pPr>
        <w:ind w:left="7032" w:hanging="360"/>
      </w:pPr>
      <w:rPr>
        <w:rFonts w:hint="default"/>
        <w:lang w:val="ro-RO" w:eastAsia="ro-RO" w:bidi="ro-RO"/>
      </w:rPr>
    </w:lvl>
    <w:lvl w:ilvl="8" w:tplc="E1C29014">
      <w:numFmt w:val="bullet"/>
      <w:lvlText w:val="•"/>
      <w:lvlJc w:val="left"/>
      <w:pPr>
        <w:ind w:left="7971" w:hanging="360"/>
      </w:pPr>
      <w:rPr>
        <w:rFonts w:hint="default"/>
        <w:lang w:val="ro-RO" w:eastAsia="ro-RO" w:bidi="ro-RO"/>
      </w:rPr>
    </w:lvl>
  </w:abstractNum>
  <w:abstractNum w:abstractNumId="13">
    <w:nsid w:val="09E96E06"/>
    <w:multiLevelType w:val="hybridMultilevel"/>
    <w:tmpl w:val="4262F880"/>
    <w:lvl w:ilvl="0" w:tplc="F2A67ED8">
      <w:numFmt w:val="bullet"/>
      <w:lvlText w:val=""/>
      <w:lvlJc w:val="left"/>
      <w:pPr>
        <w:ind w:left="541" w:hanging="360"/>
      </w:pPr>
      <w:rPr>
        <w:rFonts w:ascii="Symbol" w:eastAsia="Symbol" w:hAnsi="Symbol" w:cs="Symbol" w:hint="default"/>
        <w:w w:val="100"/>
        <w:sz w:val="24"/>
        <w:szCs w:val="24"/>
        <w:lang w:val="ro-RO" w:eastAsia="ro-RO" w:bidi="ro-RO"/>
      </w:rPr>
    </w:lvl>
    <w:lvl w:ilvl="1" w:tplc="88FA3FF4">
      <w:numFmt w:val="bullet"/>
      <w:lvlText w:val="•"/>
      <w:lvlJc w:val="left"/>
      <w:pPr>
        <w:ind w:left="1221" w:hanging="360"/>
      </w:pPr>
      <w:rPr>
        <w:rFonts w:hint="default"/>
        <w:lang w:val="ro-RO" w:eastAsia="ro-RO" w:bidi="ro-RO"/>
      </w:rPr>
    </w:lvl>
    <w:lvl w:ilvl="2" w:tplc="084EE7A0">
      <w:numFmt w:val="bullet"/>
      <w:lvlText w:val="•"/>
      <w:lvlJc w:val="left"/>
      <w:pPr>
        <w:ind w:left="1903" w:hanging="360"/>
      </w:pPr>
      <w:rPr>
        <w:rFonts w:hint="default"/>
        <w:lang w:val="ro-RO" w:eastAsia="ro-RO" w:bidi="ro-RO"/>
      </w:rPr>
    </w:lvl>
    <w:lvl w:ilvl="3" w:tplc="82B4BA20">
      <w:numFmt w:val="bullet"/>
      <w:lvlText w:val="•"/>
      <w:lvlJc w:val="left"/>
      <w:pPr>
        <w:ind w:left="2585" w:hanging="360"/>
      </w:pPr>
      <w:rPr>
        <w:rFonts w:hint="default"/>
        <w:lang w:val="ro-RO" w:eastAsia="ro-RO" w:bidi="ro-RO"/>
      </w:rPr>
    </w:lvl>
    <w:lvl w:ilvl="4" w:tplc="06227FA4">
      <w:numFmt w:val="bullet"/>
      <w:lvlText w:val="•"/>
      <w:lvlJc w:val="left"/>
      <w:pPr>
        <w:ind w:left="3267" w:hanging="360"/>
      </w:pPr>
      <w:rPr>
        <w:rFonts w:hint="default"/>
        <w:lang w:val="ro-RO" w:eastAsia="ro-RO" w:bidi="ro-RO"/>
      </w:rPr>
    </w:lvl>
    <w:lvl w:ilvl="5" w:tplc="21AAF6DE">
      <w:numFmt w:val="bullet"/>
      <w:lvlText w:val="•"/>
      <w:lvlJc w:val="left"/>
      <w:pPr>
        <w:ind w:left="3949" w:hanging="360"/>
      </w:pPr>
      <w:rPr>
        <w:rFonts w:hint="default"/>
        <w:lang w:val="ro-RO" w:eastAsia="ro-RO" w:bidi="ro-RO"/>
      </w:rPr>
    </w:lvl>
    <w:lvl w:ilvl="6" w:tplc="5C22DB56">
      <w:numFmt w:val="bullet"/>
      <w:lvlText w:val="•"/>
      <w:lvlJc w:val="left"/>
      <w:pPr>
        <w:ind w:left="4630" w:hanging="360"/>
      </w:pPr>
      <w:rPr>
        <w:rFonts w:hint="default"/>
        <w:lang w:val="ro-RO" w:eastAsia="ro-RO" w:bidi="ro-RO"/>
      </w:rPr>
    </w:lvl>
    <w:lvl w:ilvl="7" w:tplc="F9AAB06A">
      <w:numFmt w:val="bullet"/>
      <w:lvlText w:val="•"/>
      <w:lvlJc w:val="left"/>
      <w:pPr>
        <w:ind w:left="5312" w:hanging="360"/>
      </w:pPr>
      <w:rPr>
        <w:rFonts w:hint="default"/>
        <w:lang w:val="ro-RO" w:eastAsia="ro-RO" w:bidi="ro-RO"/>
      </w:rPr>
    </w:lvl>
    <w:lvl w:ilvl="8" w:tplc="52807B0C">
      <w:numFmt w:val="bullet"/>
      <w:lvlText w:val="•"/>
      <w:lvlJc w:val="left"/>
      <w:pPr>
        <w:ind w:left="5994" w:hanging="360"/>
      </w:pPr>
      <w:rPr>
        <w:rFonts w:hint="default"/>
        <w:lang w:val="ro-RO" w:eastAsia="ro-RO" w:bidi="ro-RO"/>
      </w:rPr>
    </w:lvl>
  </w:abstractNum>
  <w:abstractNum w:abstractNumId="14">
    <w:nsid w:val="0A0A49D9"/>
    <w:multiLevelType w:val="hybridMultilevel"/>
    <w:tmpl w:val="7C52CEBC"/>
    <w:lvl w:ilvl="0" w:tplc="772EBC30">
      <w:numFmt w:val="bullet"/>
      <w:lvlText w:val=""/>
      <w:lvlJc w:val="left"/>
      <w:pPr>
        <w:ind w:left="825" w:hanging="360"/>
      </w:pPr>
      <w:rPr>
        <w:rFonts w:ascii="Symbol" w:eastAsia="Symbol" w:hAnsi="Symbol" w:cs="Symbol" w:hint="default"/>
        <w:w w:val="100"/>
        <w:sz w:val="24"/>
        <w:szCs w:val="24"/>
        <w:lang w:val="ro-RO" w:eastAsia="ro-RO" w:bidi="ro-RO"/>
      </w:rPr>
    </w:lvl>
    <w:lvl w:ilvl="1" w:tplc="2D3E2128">
      <w:numFmt w:val="bullet"/>
      <w:lvlText w:val="•"/>
      <w:lvlJc w:val="left"/>
      <w:pPr>
        <w:ind w:left="1722" w:hanging="360"/>
      </w:pPr>
      <w:rPr>
        <w:rFonts w:hint="default"/>
        <w:lang w:val="ro-RO" w:eastAsia="ro-RO" w:bidi="ro-RO"/>
      </w:rPr>
    </w:lvl>
    <w:lvl w:ilvl="2" w:tplc="5DA4C54A">
      <w:numFmt w:val="bullet"/>
      <w:lvlText w:val="•"/>
      <w:lvlJc w:val="left"/>
      <w:pPr>
        <w:ind w:left="2625" w:hanging="360"/>
      </w:pPr>
      <w:rPr>
        <w:rFonts w:hint="default"/>
        <w:lang w:val="ro-RO" w:eastAsia="ro-RO" w:bidi="ro-RO"/>
      </w:rPr>
    </w:lvl>
    <w:lvl w:ilvl="3" w:tplc="1CB80498">
      <w:numFmt w:val="bullet"/>
      <w:lvlText w:val="•"/>
      <w:lvlJc w:val="left"/>
      <w:pPr>
        <w:ind w:left="3528" w:hanging="360"/>
      </w:pPr>
      <w:rPr>
        <w:rFonts w:hint="default"/>
        <w:lang w:val="ro-RO" w:eastAsia="ro-RO" w:bidi="ro-RO"/>
      </w:rPr>
    </w:lvl>
    <w:lvl w:ilvl="4" w:tplc="7C52D484">
      <w:numFmt w:val="bullet"/>
      <w:lvlText w:val="•"/>
      <w:lvlJc w:val="left"/>
      <w:pPr>
        <w:ind w:left="4431" w:hanging="360"/>
      </w:pPr>
      <w:rPr>
        <w:rFonts w:hint="default"/>
        <w:lang w:val="ro-RO" w:eastAsia="ro-RO" w:bidi="ro-RO"/>
      </w:rPr>
    </w:lvl>
    <w:lvl w:ilvl="5" w:tplc="5A7C98D6">
      <w:numFmt w:val="bullet"/>
      <w:lvlText w:val="•"/>
      <w:lvlJc w:val="left"/>
      <w:pPr>
        <w:ind w:left="5334" w:hanging="360"/>
      </w:pPr>
      <w:rPr>
        <w:rFonts w:hint="default"/>
        <w:lang w:val="ro-RO" w:eastAsia="ro-RO" w:bidi="ro-RO"/>
      </w:rPr>
    </w:lvl>
    <w:lvl w:ilvl="6" w:tplc="DBD28970">
      <w:numFmt w:val="bullet"/>
      <w:lvlText w:val="•"/>
      <w:lvlJc w:val="left"/>
      <w:pPr>
        <w:ind w:left="6237" w:hanging="360"/>
      </w:pPr>
      <w:rPr>
        <w:rFonts w:hint="default"/>
        <w:lang w:val="ro-RO" w:eastAsia="ro-RO" w:bidi="ro-RO"/>
      </w:rPr>
    </w:lvl>
    <w:lvl w:ilvl="7" w:tplc="24647E30">
      <w:numFmt w:val="bullet"/>
      <w:lvlText w:val="•"/>
      <w:lvlJc w:val="left"/>
      <w:pPr>
        <w:ind w:left="7140" w:hanging="360"/>
      </w:pPr>
      <w:rPr>
        <w:rFonts w:hint="default"/>
        <w:lang w:val="ro-RO" w:eastAsia="ro-RO" w:bidi="ro-RO"/>
      </w:rPr>
    </w:lvl>
    <w:lvl w:ilvl="8" w:tplc="9AF66CDC">
      <w:numFmt w:val="bullet"/>
      <w:lvlText w:val="•"/>
      <w:lvlJc w:val="left"/>
      <w:pPr>
        <w:ind w:left="8043" w:hanging="360"/>
      </w:pPr>
      <w:rPr>
        <w:rFonts w:hint="default"/>
        <w:lang w:val="ro-RO" w:eastAsia="ro-RO" w:bidi="ro-RO"/>
      </w:rPr>
    </w:lvl>
  </w:abstractNum>
  <w:abstractNum w:abstractNumId="15">
    <w:nsid w:val="0B100F7A"/>
    <w:multiLevelType w:val="hybridMultilevel"/>
    <w:tmpl w:val="E1B0B26E"/>
    <w:lvl w:ilvl="0" w:tplc="B406FB80">
      <w:numFmt w:val="bullet"/>
      <w:lvlText w:val=""/>
      <w:lvlJc w:val="left"/>
      <w:pPr>
        <w:ind w:left="469" w:hanging="360"/>
      </w:pPr>
      <w:rPr>
        <w:rFonts w:ascii="Symbol" w:eastAsia="Symbol" w:hAnsi="Symbol" w:cs="Symbol" w:hint="default"/>
        <w:w w:val="100"/>
        <w:sz w:val="24"/>
        <w:szCs w:val="24"/>
        <w:lang w:val="ro-RO" w:eastAsia="ro-RO" w:bidi="ro-RO"/>
      </w:rPr>
    </w:lvl>
    <w:lvl w:ilvl="1" w:tplc="FBE87594">
      <w:numFmt w:val="bullet"/>
      <w:lvlText w:val="•"/>
      <w:lvlJc w:val="left"/>
      <w:pPr>
        <w:ind w:left="1149" w:hanging="360"/>
      </w:pPr>
      <w:rPr>
        <w:rFonts w:hint="default"/>
        <w:lang w:val="ro-RO" w:eastAsia="ro-RO" w:bidi="ro-RO"/>
      </w:rPr>
    </w:lvl>
    <w:lvl w:ilvl="2" w:tplc="4F2A4E6A">
      <w:numFmt w:val="bullet"/>
      <w:lvlText w:val="•"/>
      <w:lvlJc w:val="left"/>
      <w:pPr>
        <w:ind w:left="1839" w:hanging="360"/>
      </w:pPr>
      <w:rPr>
        <w:rFonts w:hint="default"/>
        <w:lang w:val="ro-RO" w:eastAsia="ro-RO" w:bidi="ro-RO"/>
      </w:rPr>
    </w:lvl>
    <w:lvl w:ilvl="3" w:tplc="8C1A27E0">
      <w:numFmt w:val="bullet"/>
      <w:lvlText w:val="•"/>
      <w:lvlJc w:val="left"/>
      <w:pPr>
        <w:ind w:left="2529" w:hanging="360"/>
      </w:pPr>
      <w:rPr>
        <w:rFonts w:hint="default"/>
        <w:lang w:val="ro-RO" w:eastAsia="ro-RO" w:bidi="ro-RO"/>
      </w:rPr>
    </w:lvl>
    <w:lvl w:ilvl="4" w:tplc="3702B2B2">
      <w:numFmt w:val="bullet"/>
      <w:lvlText w:val="•"/>
      <w:lvlJc w:val="left"/>
      <w:pPr>
        <w:ind w:left="3219" w:hanging="360"/>
      </w:pPr>
      <w:rPr>
        <w:rFonts w:hint="default"/>
        <w:lang w:val="ro-RO" w:eastAsia="ro-RO" w:bidi="ro-RO"/>
      </w:rPr>
    </w:lvl>
    <w:lvl w:ilvl="5" w:tplc="C5BC3822">
      <w:numFmt w:val="bullet"/>
      <w:lvlText w:val="•"/>
      <w:lvlJc w:val="left"/>
      <w:pPr>
        <w:ind w:left="3909" w:hanging="360"/>
      </w:pPr>
      <w:rPr>
        <w:rFonts w:hint="default"/>
        <w:lang w:val="ro-RO" w:eastAsia="ro-RO" w:bidi="ro-RO"/>
      </w:rPr>
    </w:lvl>
    <w:lvl w:ilvl="6" w:tplc="D526B2D0">
      <w:numFmt w:val="bullet"/>
      <w:lvlText w:val="•"/>
      <w:lvlJc w:val="left"/>
      <w:pPr>
        <w:ind w:left="4599" w:hanging="360"/>
      </w:pPr>
      <w:rPr>
        <w:rFonts w:hint="default"/>
        <w:lang w:val="ro-RO" w:eastAsia="ro-RO" w:bidi="ro-RO"/>
      </w:rPr>
    </w:lvl>
    <w:lvl w:ilvl="7" w:tplc="6836541E">
      <w:numFmt w:val="bullet"/>
      <w:lvlText w:val="•"/>
      <w:lvlJc w:val="left"/>
      <w:pPr>
        <w:ind w:left="5289" w:hanging="360"/>
      </w:pPr>
      <w:rPr>
        <w:rFonts w:hint="default"/>
        <w:lang w:val="ro-RO" w:eastAsia="ro-RO" w:bidi="ro-RO"/>
      </w:rPr>
    </w:lvl>
    <w:lvl w:ilvl="8" w:tplc="8AFA1198">
      <w:numFmt w:val="bullet"/>
      <w:lvlText w:val="•"/>
      <w:lvlJc w:val="left"/>
      <w:pPr>
        <w:ind w:left="5979" w:hanging="360"/>
      </w:pPr>
      <w:rPr>
        <w:rFonts w:hint="default"/>
        <w:lang w:val="ro-RO" w:eastAsia="ro-RO" w:bidi="ro-RO"/>
      </w:rPr>
    </w:lvl>
  </w:abstractNum>
  <w:abstractNum w:abstractNumId="16">
    <w:nsid w:val="0B2826D6"/>
    <w:multiLevelType w:val="hybridMultilevel"/>
    <w:tmpl w:val="69EE4B28"/>
    <w:lvl w:ilvl="0" w:tplc="D4403304">
      <w:start w:val="1"/>
      <w:numFmt w:val="decimal"/>
      <w:lvlText w:val="%1."/>
      <w:lvlJc w:val="left"/>
      <w:pPr>
        <w:ind w:left="990" w:hanging="360"/>
      </w:pPr>
      <w:rPr>
        <w:rFonts w:hint="default"/>
        <w:b w:val="0"/>
        <w:i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7">
    <w:nsid w:val="0C2E7305"/>
    <w:multiLevelType w:val="hybridMultilevel"/>
    <w:tmpl w:val="A06864DC"/>
    <w:lvl w:ilvl="0" w:tplc="C5EED51E">
      <w:start w:val="1"/>
      <w:numFmt w:val="decimal"/>
      <w:lvlText w:val="%1."/>
      <w:lvlJc w:val="left"/>
      <w:pPr>
        <w:ind w:left="616" w:hanging="428"/>
      </w:pPr>
      <w:rPr>
        <w:rFonts w:ascii="Times New Roman" w:eastAsia="Times New Roman" w:hAnsi="Times New Roman" w:cs="Times New Roman" w:hint="default"/>
        <w:w w:val="100"/>
        <w:sz w:val="23"/>
        <w:szCs w:val="23"/>
        <w:lang w:val="ro-RO" w:eastAsia="ro-RO" w:bidi="ro-RO"/>
      </w:rPr>
    </w:lvl>
    <w:lvl w:ilvl="1" w:tplc="5AD049DE">
      <w:numFmt w:val="bullet"/>
      <w:lvlText w:val="•"/>
      <w:lvlJc w:val="left"/>
      <w:pPr>
        <w:ind w:left="1636" w:hanging="428"/>
      </w:pPr>
      <w:rPr>
        <w:rFonts w:hint="default"/>
        <w:lang w:val="ro-RO" w:eastAsia="ro-RO" w:bidi="ro-RO"/>
      </w:rPr>
    </w:lvl>
    <w:lvl w:ilvl="2" w:tplc="2268560A">
      <w:numFmt w:val="bullet"/>
      <w:lvlText w:val="•"/>
      <w:lvlJc w:val="left"/>
      <w:pPr>
        <w:ind w:left="2652" w:hanging="428"/>
      </w:pPr>
      <w:rPr>
        <w:rFonts w:hint="default"/>
        <w:lang w:val="ro-RO" w:eastAsia="ro-RO" w:bidi="ro-RO"/>
      </w:rPr>
    </w:lvl>
    <w:lvl w:ilvl="3" w:tplc="119A962C">
      <w:numFmt w:val="bullet"/>
      <w:lvlText w:val="•"/>
      <w:lvlJc w:val="left"/>
      <w:pPr>
        <w:ind w:left="3669" w:hanging="428"/>
      </w:pPr>
      <w:rPr>
        <w:rFonts w:hint="default"/>
        <w:lang w:val="ro-RO" w:eastAsia="ro-RO" w:bidi="ro-RO"/>
      </w:rPr>
    </w:lvl>
    <w:lvl w:ilvl="4" w:tplc="C3922C40">
      <w:numFmt w:val="bullet"/>
      <w:lvlText w:val="•"/>
      <w:lvlJc w:val="left"/>
      <w:pPr>
        <w:ind w:left="4685" w:hanging="428"/>
      </w:pPr>
      <w:rPr>
        <w:rFonts w:hint="default"/>
        <w:lang w:val="ro-RO" w:eastAsia="ro-RO" w:bidi="ro-RO"/>
      </w:rPr>
    </w:lvl>
    <w:lvl w:ilvl="5" w:tplc="0074CEBE">
      <w:numFmt w:val="bullet"/>
      <w:lvlText w:val="•"/>
      <w:lvlJc w:val="left"/>
      <w:pPr>
        <w:ind w:left="5702" w:hanging="428"/>
      </w:pPr>
      <w:rPr>
        <w:rFonts w:hint="default"/>
        <w:lang w:val="ro-RO" w:eastAsia="ro-RO" w:bidi="ro-RO"/>
      </w:rPr>
    </w:lvl>
    <w:lvl w:ilvl="6" w:tplc="FD52BE78">
      <w:numFmt w:val="bullet"/>
      <w:lvlText w:val="•"/>
      <w:lvlJc w:val="left"/>
      <w:pPr>
        <w:ind w:left="6718" w:hanging="428"/>
      </w:pPr>
      <w:rPr>
        <w:rFonts w:hint="default"/>
        <w:lang w:val="ro-RO" w:eastAsia="ro-RO" w:bidi="ro-RO"/>
      </w:rPr>
    </w:lvl>
    <w:lvl w:ilvl="7" w:tplc="B8A42102">
      <w:numFmt w:val="bullet"/>
      <w:lvlText w:val="•"/>
      <w:lvlJc w:val="left"/>
      <w:pPr>
        <w:ind w:left="7734" w:hanging="428"/>
      </w:pPr>
      <w:rPr>
        <w:rFonts w:hint="default"/>
        <w:lang w:val="ro-RO" w:eastAsia="ro-RO" w:bidi="ro-RO"/>
      </w:rPr>
    </w:lvl>
    <w:lvl w:ilvl="8" w:tplc="8EDAA77C">
      <w:numFmt w:val="bullet"/>
      <w:lvlText w:val="•"/>
      <w:lvlJc w:val="left"/>
      <w:pPr>
        <w:ind w:left="8751" w:hanging="428"/>
      </w:pPr>
      <w:rPr>
        <w:rFonts w:hint="default"/>
        <w:lang w:val="ro-RO" w:eastAsia="ro-RO" w:bidi="ro-RO"/>
      </w:rPr>
    </w:lvl>
  </w:abstractNum>
  <w:abstractNum w:abstractNumId="18">
    <w:nsid w:val="0CC20E9D"/>
    <w:multiLevelType w:val="hybridMultilevel"/>
    <w:tmpl w:val="7EFC188A"/>
    <w:lvl w:ilvl="0" w:tplc="B914DAB0">
      <w:numFmt w:val="bullet"/>
      <w:lvlText w:val=""/>
      <w:lvlJc w:val="left"/>
      <w:pPr>
        <w:ind w:left="398" w:hanging="327"/>
      </w:pPr>
      <w:rPr>
        <w:rFonts w:ascii="Symbol" w:eastAsia="Symbol" w:hAnsi="Symbol" w:cs="Symbol" w:hint="default"/>
        <w:w w:val="100"/>
        <w:sz w:val="24"/>
        <w:szCs w:val="24"/>
        <w:lang w:val="ro-RO" w:eastAsia="ro-RO" w:bidi="ro-RO"/>
      </w:rPr>
    </w:lvl>
    <w:lvl w:ilvl="1" w:tplc="4B543D76">
      <w:numFmt w:val="bullet"/>
      <w:lvlText w:val="•"/>
      <w:lvlJc w:val="left"/>
      <w:pPr>
        <w:ind w:left="1095" w:hanging="327"/>
      </w:pPr>
      <w:rPr>
        <w:rFonts w:hint="default"/>
        <w:lang w:val="ro-RO" w:eastAsia="ro-RO" w:bidi="ro-RO"/>
      </w:rPr>
    </w:lvl>
    <w:lvl w:ilvl="2" w:tplc="524A3B7C">
      <w:numFmt w:val="bullet"/>
      <w:lvlText w:val="•"/>
      <w:lvlJc w:val="left"/>
      <w:pPr>
        <w:ind w:left="1791" w:hanging="327"/>
      </w:pPr>
      <w:rPr>
        <w:rFonts w:hint="default"/>
        <w:lang w:val="ro-RO" w:eastAsia="ro-RO" w:bidi="ro-RO"/>
      </w:rPr>
    </w:lvl>
    <w:lvl w:ilvl="3" w:tplc="7A6882EE">
      <w:numFmt w:val="bullet"/>
      <w:lvlText w:val="•"/>
      <w:lvlJc w:val="left"/>
      <w:pPr>
        <w:ind w:left="2487" w:hanging="327"/>
      </w:pPr>
      <w:rPr>
        <w:rFonts w:hint="default"/>
        <w:lang w:val="ro-RO" w:eastAsia="ro-RO" w:bidi="ro-RO"/>
      </w:rPr>
    </w:lvl>
    <w:lvl w:ilvl="4" w:tplc="4CACF592">
      <w:numFmt w:val="bullet"/>
      <w:lvlText w:val="•"/>
      <w:lvlJc w:val="left"/>
      <w:pPr>
        <w:ind w:left="3183" w:hanging="327"/>
      </w:pPr>
      <w:rPr>
        <w:rFonts w:hint="default"/>
        <w:lang w:val="ro-RO" w:eastAsia="ro-RO" w:bidi="ro-RO"/>
      </w:rPr>
    </w:lvl>
    <w:lvl w:ilvl="5" w:tplc="80A2470E">
      <w:numFmt w:val="bullet"/>
      <w:lvlText w:val="•"/>
      <w:lvlJc w:val="left"/>
      <w:pPr>
        <w:ind w:left="3879" w:hanging="327"/>
      </w:pPr>
      <w:rPr>
        <w:rFonts w:hint="default"/>
        <w:lang w:val="ro-RO" w:eastAsia="ro-RO" w:bidi="ro-RO"/>
      </w:rPr>
    </w:lvl>
    <w:lvl w:ilvl="6" w:tplc="5E02F732">
      <w:numFmt w:val="bullet"/>
      <w:lvlText w:val="•"/>
      <w:lvlJc w:val="left"/>
      <w:pPr>
        <w:ind w:left="4574" w:hanging="327"/>
      </w:pPr>
      <w:rPr>
        <w:rFonts w:hint="default"/>
        <w:lang w:val="ro-RO" w:eastAsia="ro-RO" w:bidi="ro-RO"/>
      </w:rPr>
    </w:lvl>
    <w:lvl w:ilvl="7" w:tplc="C4626594">
      <w:numFmt w:val="bullet"/>
      <w:lvlText w:val="•"/>
      <w:lvlJc w:val="left"/>
      <w:pPr>
        <w:ind w:left="5270" w:hanging="327"/>
      </w:pPr>
      <w:rPr>
        <w:rFonts w:hint="default"/>
        <w:lang w:val="ro-RO" w:eastAsia="ro-RO" w:bidi="ro-RO"/>
      </w:rPr>
    </w:lvl>
    <w:lvl w:ilvl="8" w:tplc="3FFCF1D8">
      <w:numFmt w:val="bullet"/>
      <w:lvlText w:val="•"/>
      <w:lvlJc w:val="left"/>
      <w:pPr>
        <w:ind w:left="5966" w:hanging="327"/>
      </w:pPr>
      <w:rPr>
        <w:rFonts w:hint="default"/>
        <w:lang w:val="ro-RO" w:eastAsia="ro-RO" w:bidi="ro-RO"/>
      </w:rPr>
    </w:lvl>
  </w:abstractNum>
  <w:abstractNum w:abstractNumId="19">
    <w:nsid w:val="0DB91BA3"/>
    <w:multiLevelType w:val="hybridMultilevel"/>
    <w:tmpl w:val="F866056C"/>
    <w:lvl w:ilvl="0" w:tplc="77488E12">
      <w:numFmt w:val="bullet"/>
      <w:lvlText w:val=""/>
      <w:lvlJc w:val="left"/>
      <w:pPr>
        <w:ind w:left="398" w:hanging="360"/>
      </w:pPr>
      <w:rPr>
        <w:rFonts w:ascii="Symbol" w:eastAsia="Symbol" w:hAnsi="Symbol" w:cs="Symbol" w:hint="default"/>
        <w:w w:val="100"/>
        <w:sz w:val="22"/>
        <w:szCs w:val="22"/>
        <w:lang w:val="ro-RO" w:eastAsia="ro-RO" w:bidi="ro-RO"/>
      </w:rPr>
    </w:lvl>
    <w:lvl w:ilvl="1" w:tplc="CF4070A8">
      <w:numFmt w:val="bullet"/>
      <w:lvlText w:val="•"/>
      <w:lvlJc w:val="left"/>
      <w:pPr>
        <w:ind w:left="1166" w:hanging="360"/>
      </w:pPr>
      <w:rPr>
        <w:rFonts w:hint="default"/>
        <w:lang w:val="ro-RO" w:eastAsia="ro-RO" w:bidi="ro-RO"/>
      </w:rPr>
    </w:lvl>
    <w:lvl w:ilvl="2" w:tplc="6ABABAEE">
      <w:numFmt w:val="bullet"/>
      <w:lvlText w:val="•"/>
      <w:lvlJc w:val="left"/>
      <w:pPr>
        <w:ind w:left="1933" w:hanging="360"/>
      </w:pPr>
      <w:rPr>
        <w:rFonts w:hint="default"/>
        <w:lang w:val="ro-RO" w:eastAsia="ro-RO" w:bidi="ro-RO"/>
      </w:rPr>
    </w:lvl>
    <w:lvl w:ilvl="3" w:tplc="EC2A9A38">
      <w:numFmt w:val="bullet"/>
      <w:lvlText w:val="•"/>
      <w:lvlJc w:val="left"/>
      <w:pPr>
        <w:ind w:left="2700" w:hanging="360"/>
      </w:pPr>
      <w:rPr>
        <w:rFonts w:hint="default"/>
        <w:lang w:val="ro-RO" w:eastAsia="ro-RO" w:bidi="ro-RO"/>
      </w:rPr>
    </w:lvl>
    <w:lvl w:ilvl="4" w:tplc="C86A3A1A">
      <w:numFmt w:val="bullet"/>
      <w:lvlText w:val="•"/>
      <w:lvlJc w:val="left"/>
      <w:pPr>
        <w:ind w:left="3467" w:hanging="360"/>
      </w:pPr>
      <w:rPr>
        <w:rFonts w:hint="default"/>
        <w:lang w:val="ro-RO" w:eastAsia="ro-RO" w:bidi="ro-RO"/>
      </w:rPr>
    </w:lvl>
    <w:lvl w:ilvl="5" w:tplc="84FA0606">
      <w:numFmt w:val="bullet"/>
      <w:lvlText w:val="•"/>
      <w:lvlJc w:val="left"/>
      <w:pPr>
        <w:ind w:left="4234" w:hanging="360"/>
      </w:pPr>
      <w:rPr>
        <w:rFonts w:hint="default"/>
        <w:lang w:val="ro-RO" w:eastAsia="ro-RO" w:bidi="ro-RO"/>
      </w:rPr>
    </w:lvl>
    <w:lvl w:ilvl="6" w:tplc="6EB6C3C2">
      <w:numFmt w:val="bullet"/>
      <w:lvlText w:val="•"/>
      <w:lvlJc w:val="left"/>
      <w:pPr>
        <w:ind w:left="5001" w:hanging="360"/>
      </w:pPr>
      <w:rPr>
        <w:rFonts w:hint="default"/>
        <w:lang w:val="ro-RO" w:eastAsia="ro-RO" w:bidi="ro-RO"/>
      </w:rPr>
    </w:lvl>
    <w:lvl w:ilvl="7" w:tplc="69683A0C">
      <w:numFmt w:val="bullet"/>
      <w:lvlText w:val="•"/>
      <w:lvlJc w:val="left"/>
      <w:pPr>
        <w:ind w:left="5768" w:hanging="360"/>
      </w:pPr>
      <w:rPr>
        <w:rFonts w:hint="default"/>
        <w:lang w:val="ro-RO" w:eastAsia="ro-RO" w:bidi="ro-RO"/>
      </w:rPr>
    </w:lvl>
    <w:lvl w:ilvl="8" w:tplc="6F766780">
      <w:numFmt w:val="bullet"/>
      <w:lvlText w:val="•"/>
      <w:lvlJc w:val="left"/>
      <w:pPr>
        <w:ind w:left="6535" w:hanging="360"/>
      </w:pPr>
      <w:rPr>
        <w:rFonts w:hint="default"/>
        <w:lang w:val="ro-RO" w:eastAsia="ro-RO" w:bidi="ro-RO"/>
      </w:rPr>
    </w:lvl>
  </w:abstractNum>
  <w:abstractNum w:abstractNumId="20">
    <w:nsid w:val="0E482275"/>
    <w:multiLevelType w:val="hybridMultilevel"/>
    <w:tmpl w:val="5022A370"/>
    <w:lvl w:ilvl="0" w:tplc="69E01E88">
      <w:numFmt w:val="bullet"/>
      <w:lvlText w:val=""/>
      <w:lvlJc w:val="left"/>
      <w:pPr>
        <w:ind w:left="566" w:hanging="428"/>
      </w:pPr>
      <w:rPr>
        <w:rFonts w:ascii="Symbol" w:eastAsia="Symbol" w:hAnsi="Symbol" w:cs="Symbol" w:hint="default"/>
        <w:w w:val="100"/>
        <w:sz w:val="24"/>
        <w:szCs w:val="24"/>
        <w:lang w:val="ro-RO" w:eastAsia="ro-RO" w:bidi="ro-RO"/>
      </w:rPr>
    </w:lvl>
    <w:lvl w:ilvl="1" w:tplc="AF725476">
      <w:numFmt w:val="bullet"/>
      <w:lvlText w:val=""/>
      <w:lvlJc w:val="left"/>
      <w:pPr>
        <w:ind w:left="566" w:hanging="284"/>
      </w:pPr>
      <w:rPr>
        <w:rFonts w:ascii="Wingdings" w:eastAsia="Wingdings" w:hAnsi="Wingdings" w:cs="Wingdings" w:hint="default"/>
        <w:w w:val="100"/>
        <w:sz w:val="24"/>
        <w:szCs w:val="24"/>
        <w:lang w:val="ro-RO" w:eastAsia="ro-RO" w:bidi="ro-RO"/>
      </w:rPr>
    </w:lvl>
    <w:lvl w:ilvl="2" w:tplc="910E2AF8">
      <w:numFmt w:val="bullet"/>
      <w:lvlText w:val="•"/>
      <w:lvlJc w:val="left"/>
      <w:pPr>
        <w:ind w:left="1919" w:hanging="284"/>
      </w:pPr>
      <w:rPr>
        <w:rFonts w:hint="default"/>
        <w:lang w:val="ro-RO" w:eastAsia="ro-RO" w:bidi="ro-RO"/>
      </w:rPr>
    </w:lvl>
    <w:lvl w:ilvl="3" w:tplc="BD501526">
      <w:numFmt w:val="bullet"/>
      <w:lvlText w:val="•"/>
      <w:lvlJc w:val="left"/>
      <w:pPr>
        <w:ind w:left="2599" w:hanging="284"/>
      </w:pPr>
      <w:rPr>
        <w:rFonts w:hint="default"/>
        <w:lang w:val="ro-RO" w:eastAsia="ro-RO" w:bidi="ro-RO"/>
      </w:rPr>
    </w:lvl>
    <w:lvl w:ilvl="4" w:tplc="D7A0A5EA">
      <w:numFmt w:val="bullet"/>
      <w:lvlText w:val="•"/>
      <w:lvlJc w:val="left"/>
      <w:pPr>
        <w:ind w:left="3279" w:hanging="284"/>
      </w:pPr>
      <w:rPr>
        <w:rFonts w:hint="default"/>
        <w:lang w:val="ro-RO" w:eastAsia="ro-RO" w:bidi="ro-RO"/>
      </w:rPr>
    </w:lvl>
    <w:lvl w:ilvl="5" w:tplc="76EE25D8">
      <w:numFmt w:val="bullet"/>
      <w:lvlText w:val="•"/>
      <w:lvlJc w:val="left"/>
      <w:pPr>
        <w:ind w:left="3959" w:hanging="284"/>
      </w:pPr>
      <w:rPr>
        <w:rFonts w:hint="default"/>
        <w:lang w:val="ro-RO" w:eastAsia="ro-RO" w:bidi="ro-RO"/>
      </w:rPr>
    </w:lvl>
    <w:lvl w:ilvl="6" w:tplc="309E8266">
      <w:numFmt w:val="bullet"/>
      <w:lvlText w:val="•"/>
      <w:lvlJc w:val="left"/>
      <w:pPr>
        <w:ind w:left="4638" w:hanging="284"/>
      </w:pPr>
      <w:rPr>
        <w:rFonts w:hint="default"/>
        <w:lang w:val="ro-RO" w:eastAsia="ro-RO" w:bidi="ro-RO"/>
      </w:rPr>
    </w:lvl>
    <w:lvl w:ilvl="7" w:tplc="0B8448A2">
      <w:numFmt w:val="bullet"/>
      <w:lvlText w:val="•"/>
      <w:lvlJc w:val="left"/>
      <w:pPr>
        <w:ind w:left="5318" w:hanging="284"/>
      </w:pPr>
      <w:rPr>
        <w:rFonts w:hint="default"/>
        <w:lang w:val="ro-RO" w:eastAsia="ro-RO" w:bidi="ro-RO"/>
      </w:rPr>
    </w:lvl>
    <w:lvl w:ilvl="8" w:tplc="EF5C5B7C">
      <w:numFmt w:val="bullet"/>
      <w:lvlText w:val="•"/>
      <w:lvlJc w:val="left"/>
      <w:pPr>
        <w:ind w:left="5998" w:hanging="284"/>
      </w:pPr>
      <w:rPr>
        <w:rFonts w:hint="default"/>
        <w:lang w:val="ro-RO" w:eastAsia="ro-RO" w:bidi="ro-RO"/>
      </w:rPr>
    </w:lvl>
  </w:abstractNum>
  <w:abstractNum w:abstractNumId="21">
    <w:nsid w:val="0F8F1EC9"/>
    <w:multiLevelType w:val="hybridMultilevel"/>
    <w:tmpl w:val="77F43AD2"/>
    <w:lvl w:ilvl="0" w:tplc="D8CEDEC6">
      <w:numFmt w:val="bullet"/>
      <w:lvlText w:val=""/>
      <w:lvlJc w:val="left"/>
      <w:pPr>
        <w:ind w:left="371" w:hanging="360"/>
      </w:pPr>
      <w:rPr>
        <w:rFonts w:ascii="Symbol" w:eastAsia="Symbol" w:hAnsi="Symbol" w:cs="Symbol" w:hint="default"/>
        <w:w w:val="100"/>
        <w:sz w:val="24"/>
        <w:szCs w:val="24"/>
        <w:lang w:val="ro-RO" w:eastAsia="ro-RO" w:bidi="ro-RO"/>
      </w:rPr>
    </w:lvl>
    <w:lvl w:ilvl="1" w:tplc="EAB83B7A">
      <w:numFmt w:val="bullet"/>
      <w:lvlText w:val="•"/>
      <w:lvlJc w:val="left"/>
      <w:pPr>
        <w:ind w:left="870" w:hanging="360"/>
      </w:pPr>
      <w:rPr>
        <w:rFonts w:hint="default"/>
        <w:lang w:val="ro-RO" w:eastAsia="ro-RO" w:bidi="ro-RO"/>
      </w:rPr>
    </w:lvl>
    <w:lvl w:ilvl="2" w:tplc="051EA05A">
      <w:numFmt w:val="bullet"/>
      <w:lvlText w:val="•"/>
      <w:lvlJc w:val="left"/>
      <w:pPr>
        <w:ind w:left="1361" w:hanging="360"/>
      </w:pPr>
      <w:rPr>
        <w:rFonts w:hint="default"/>
        <w:lang w:val="ro-RO" w:eastAsia="ro-RO" w:bidi="ro-RO"/>
      </w:rPr>
    </w:lvl>
    <w:lvl w:ilvl="3" w:tplc="255C9E6C">
      <w:numFmt w:val="bullet"/>
      <w:lvlText w:val="•"/>
      <w:lvlJc w:val="left"/>
      <w:pPr>
        <w:ind w:left="1852" w:hanging="360"/>
      </w:pPr>
      <w:rPr>
        <w:rFonts w:hint="default"/>
        <w:lang w:val="ro-RO" w:eastAsia="ro-RO" w:bidi="ro-RO"/>
      </w:rPr>
    </w:lvl>
    <w:lvl w:ilvl="4" w:tplc="1FDA49D2">
      <w:numFmt w:val="bullet"/>
      <w:lvlText w:val="•"/>
      <w:lvlJc w:val="left"/>
      <w:pPr>
        <w:ind w:left="2343" w:hanging="360"/>
      </w:pPr>
      <w:rPr>
        <w:rFonts w:hint="default"/>
        <w:lang w:val="ro-RO" w:eastAsia="ro-RO" w:bidi="ro-RO"/>
      </w:rPr>
    </w:lvl>
    <w:lvl w:ilvl="5" w:tplc="5F9C396C">
      <w:numFmt w:val="bullet"/>
      <w:lvlText w:val="•"/>
      <w:lvlJc w:val="left"/>
      <w:pPr>
        <w:ind w:left="2834" w:hanging="360"/>
      </w:pPr>
      <w:rPr>
        <w:rFonts w:hint="default"/>
        <w:lang w:val="ro-RO" w:eastAsia="ro-RO" w:bidi="ro-RO"/>
      </w:rPr>
    </w:lvl>
    <w:lvl w:ilvl="6" w:tplc="71F8C438">
      <w:numFmt w:val="bullet"/>
      <w:lvlText w:val="•"/>
      <w:lvlJc w:val="left"/>
      <w:pPr>
        <w:ind w:left="3324" w:hanging="360"/>
      </w:pPr>
      <w:rPr>
        <w:rFonts w:hint="default"/>
        <w:lang w:val="ro-RO" w:eastAsia="ro-RO" w:bidi="ro-RO"/>
      </w:rPr>
    </w:lvl>
    <w:lvl w:ilvl="7" w:tplc="3176ED4E">
      <w:numFmt w:val="bullet"/>
      <w:lvlText w:val="•"/>
      <w:lvlJc w:val="left"/>
      <w:pPr>
        <w:ind w:left="3815" w:hanging="360"/>
      </w:pPr>
      <w:rPr>
        <w:rFonts w:hint="default"/>
        <w:lang w:val="ro-RO" w:eastAsia="ro-RO" w:bidi="ro-RO"/>
      </w:rPr>
    </w:lvl>
    <w:lvl w:ilvl="8" w:tplc="904C56A0">
      <w:numFmt w:val="bullet"/>
      <w:lvlText w:val="•"/>
      <w:lvlJc w:val="left"/>
      <w:pPr>
        <w:ind w:left="4306" w:hanging="360"/>
      </w:pPr>
      <w:rPr>
        <w:rFonts w:hint="default"/>
        <w:lang w:val="ro-RO" w:eastAsia="ro-RO" w:bidi="ro-RO"/>
      </w:rPr>
    </w:lvl>
  </w:abstractNum>
  <w:abstractNum w:abstractNumId="22">
    <w:nsid w:val="108D15C0"/>
    <w:multiLevelType w:val="hybridMultilevel"/>
    <w:tmpl w:val="204E95F8"/>
    <w:lvl w:ilvl="0" w:tplc="D42A0922">
      <w:numFmt w:val="bullet"/>
      <w:lvlText w:val=""/>
      <w:lvlJc w:val="left"/>
      <w:pPr>
        <w:ind w:left="398" w:hanging="360"/>
      </w:pPr>
      <w:rPr>
        <w:rFonts w:ascii="Symbol" w:eastAsia="Symbol" w:hAnsi="Symbol" w:cs="Symbol" w:hint="default"/>
        <w:w w:val="100"/>
        <w:sz w:val="22"/>
        <w:szCs w:val="22"/>
        <w:lang w:val="ro-RO" w:eastAsia="ro-RO" w:bidi="ro-RO"/>
      </w:rPr>
    </w:lvl>
    <w:lvl w:ilvl="1" w:tplc="B638290A">
      <w:numFmt w:val="bullet"/>
      <w:lvlText w:val="•"/>
      <w:lvlJc w:val="left"/>
      <w:pPr>
        <w:ind w:left="1166" w:hanging="360"/>
      </w:pPr>
      <w:rPr>
        <w:rFonts w:hint="default"/>
        <w:lang w:val="ro-RO" w:eastAsia="ro-RO" w:bidi="ro-RO"/>
      </w:rPr>
    </w:lvl>
    <w:lvl w:ilvl="2" w:tplc="E96C811A">
      <w:numFmt w:val="bullet"/>
      <w:lvlText w:val="•"/>
      <w:lvlJc w:val="left"/>
      <w:pPr>
        <w:ind w:left="1933" w:hanging="360"/>
      </w:pPr>
      <w:rPr>
        <w:rFonts w:hint="default"/>
        <w:lang w:val="ro-RO" w:eastAsia="ro-RO" w:bidi="ro-RO"/>
      </w:rPr>
    </w:lvl>
    <w:lvl w:ilvl="3" w:tplc="4C443498">
      <w:numFmt w:val="bullet"/>
      <w:lvlText w:val="•"/>
      <w:lvlJc w:val="left"/>
      <w:pPr>
        <w:ind w:left="2700" w:hanging="360"/>
      </w:pPr>
      <w:rPr>
        <w:rFonts w:hint="default"/>
        <w:lang w:val="ro-RO" w:eastAsia="ro-RO" w:bidi="ro-RO"/>
      </w:rPr>
    </w:lvl>
    <w:lvl w:ilvl="4" w:tplc="1918F450">
      <w:numFmt w:val="bullet"/>
      <w:lvlText w:val="•"/>
      <w:lvlJc w:val="left"/>
      <w:pPr>
        <w:ind w:left="3467" w:hanging="360"/>
      </w:pPr>
      <w:rPr>
        <w:rFonts w:hint="default"/>
        <w:lang w:val="ro-RO" w:eastAsia="ro-RO" w:bidi="ro-RO"/>
      </w:rPr>
    </w:lvl>
    <w:lvl w:ilvl="5" w:tplc="2C6A3A80">
      <w:numFmt w:val="bullet"/>
      <w:lvlText w:val="•"/>
      <w:lvlJc w:val="left"/>
      <w:pPr>
        <w:ind w:left="4234" w:hanging="360"/>
      </w:pPr>
      <w:rPr>
        <w:rFonts w:hint="default"/>
        <w:lang w:val="ro-RO" w:eastAsia="ro-RO" w:bidi="ro-RO"/>
      </w:rPr>
    </w:lvl>
    <w:lvl w:ilvl="6" w:tplc="D2A48412">
      <w:numFmt w:val="bullet"/>
      <w:lvlText w:val="•"/>
      <w:lvlJc w:val="left"/>
      <w:pPr>
        <w:ind w:left="5001" w:hanging="360"/>
      </w:pPr>
      <w:rPr>
        <w:rFonts w:hint="default"/>
        <w:lang w:val="ro-RO" w:eastAsia="ro-RO" w:bidi="ro-RO"/>
      </w:rPr>
    </w:lvl>
    <w:lvl w:ilvl="7" w:tplc="16D8D672">
      <w:numFmt w:val="bullet"/>
      <w:lvlText w:val="•"/>
      <w:lvlJc w:val="left"/>
      <w:pPr>
        <w:ind w:left="5768" w:hanging="360"/>
      </w:pPr>
      <w:rPr>
        <w:rFonts w:hint="default"/>
        <w:lang w:val="ro-RO" w:eastAsia="ro-RO" w:bidi="ro-RO"/>
      </w:rPr>
    </w:lvl>
    <w:lvl w:ilvl="8" w:tplc="934692B4">
      <w:numFmt w:val="bullet"/>
      <w:lvlText w:val="•"/>
      <w:lvlJc w:val="left"/>
      <w:pPr>
        <w:ind w:left="6535" w:hanging="360"/>
      </w:pPr>
      <w:rPr>
        <w:rFonts w:hint="default"/>
        <w:lang w:val="ro-RO" w:eastAsia="ro-RO" w:bidi="ro-RO"/>
      </w:rPr>
    </w:lvl>
  </w:abstractNum>
  <w:abstractNum w:abstractNumId="23">
    <w:nsid w:val="10DD250B"/>
    <w:multiLevelType w:val="hybridMultilevel"/>
    <w:tmpl w:val="ABBCBC32"/>
    <w:lvl w:ilvl="0" w:tplc="EA762EDA">
      <w:numFmt w:val="bullet"/>
      <w:lvlText w:val="-"/>
      <w:lvlJc w:val="left"/>
      <w:pPr>
        <w:ind w:left="2111" w:hanging="360"/>
      </w:pPr>
      <w:rPr>
        <w:rFonts w:ascii="Times New Roman" w:eastAsia="Times New Roman" w:hAnsi="Times New Roman" w:cs="Times New Roman" w:hint="default"/>
        <w:spacing w:val="-25"/>
        <w:w w:val="99"/>
        <w:sz w:val="24"/>
        <w:szCs w:val="24"/>
        <w:lang w:val="ro-RO" w:eastAsia="ro-RO" w:bidi="ro-RO"/>
      </w:rPr>
    </w:lvl>
    <w:lvl w:ilvl="1" w:tplc="04090003" w:tentative="1">
      <w:start w:val="1"/>
      <w:numFmt w:val="bullet"/>
      <w:lvlText w:val="o"/>
      <w:lvlJc w:val="left"/>
      <w:pPr>
        <w:ind w:left="2831" w:hanging="360"/>
      </w:pPr>
      <w:rPr>
        <w:rFonts w:ascii="Courier New" w:hAnsi="Courier New" w:cs="Courier New" w:hint="default"/>
      </w:rPr>
    </w:lvl>
    <w:lvl w:ilvl="2" w:tplc="04090005" w:tentative="1">
      <w:start w:val="1"/>
      <w:numFmt w:val="bullet"/>
      <w:lvlText w:val=""/>
      <w:lvlJc w:val="left"/>
      <w:pPr>
        <w:ind w:left="3551" w:hanging="360"/>
      </w:pPr>
      <w:rPr>
        <w:rFonts w:ascii="Wingdings" w:hAnsi="Wingdings" w:hint="default"/>
      </w:rPr>
    </w:lvl>
    <w:lvl w:ilvl="3" w:tplc="04090001" w:tentative="1">
      <w:start w:val="1"/>
      <w:numFmt w:val="bullet"/>
      <w:lvlText w:val=""/>
      <w:lvlJc w:val="left"/>
      <w:pPr>
        <w:ind w:left="4271" w:hanging="360"/>
      </w:pPr>
      <w:rPr>
        <w:rFonts w:ascii="Symbol" w:hAnsi="Symbol" w:hint="default"/>
      </w:rPr>
    </w:lvl>
    <w:lvl w:ilvl="4" w:tplc="04090003" w:tentative="1">
      <w:start w:val="1"/>
      <w:numFmt w:val="bullet"/>
      <w:lvlText w:val="o"/>
      <w:lvlJc w:val="left"/>
      <w:pPr>
        <w:ind w:left="4991" w:hanging="360"/>
      </w:pPr>
      <w:rPr>
        <w:rFonts w:ascii="Courier New" w:hAnsi="Courier New" w:cs="Courier New" w:hint="default"/>
      </w:rPr>
    </w:lvl>
    <w:lvl w:ilvl="5" w:tplc="04090005" w:tentative="1">
      <w:start w:val="1"/>
      <w:numFmt w:val="bullet"/>
      <w:lvlText w:val=""/>
      <w:lvlJc w:val="left"/>
      <w:pPr>
        <w:ind w:left="5711" w:hanging="360"/>
      </w:pPr>
      <w:rPr>
        <w:rFonts w:ascii="Wingdings" w:hAnsi="Wingdings" w:hint="default"/>
      </w:rPr>
    </w:lvl>
    <w:lvl w:ilvl="6" w:tplc="04090001" w:tentative="1">
      <w:start w:val="1"/>
      <w:numFmt w:val="bullet"/>
      <w:lvlText w:val=""/>
      <w:lvlJc w:val="left"/>
      <w:pPr>
        <w:ind w:left="6431" w:hanging="360"/>
      </w:pPr>
      <w:rPr>
        <w:rFonts w:ascii="Symbol" w:hAnsi="Symbol" w:hint="default"/>
      </w:rPr>
    </w:lvl>
    <w:lvl w:ilvl="7" w:tplc="04090003" w:tentative="1">
      <w:start w:val="1"/>
      <w:numFmt w:val="bullet"/>
      <w:lvlText w:val="o"/>
      <w:lvlJc w:val="left"/>
      <w:pPr>
        <w:ind w:left="7151" w:hanging="360"/>
      </w:pPr>
      <w:rPr>
        <w:rFonts w:ascii="Courier New" w:hAnsi="Courier New" w:cs="Courier New" w:hint="default"/>
      </w:rPr>
    </w:lvl>
    <w:lvl w:ilvl="8" w:tplc="04090005" w:tentative="1">
      <w:start w:val="1"/>
      <w:numFmt w:val="bullet"/>
      <w:lvlText w:val=""/>
      <w:lvlJc w:val="left"/>
      <w:pPr>
        <w:ind w:left="7871" w:hanging="360"/>
      </w:pPr>
      <w:rPr>
        <w:rFonts w:ascii="Wingdings" w:hAnsi="Wingdings" w:hint="default"/>
      </w:rPr>
    </w:lvl>
  </w:abstractNum>
  <w:abstractNum w:abstractNumId="24">
    <w:nsid w:val="11CA1703"/>
    <w:multiLevelType w:val="hybridMultilevel"/>
    <w:tmpl w:val="007CF5F2"/>
    <w:lvl w:ilvl="0" w:tplc="E3A24ACC">
      <w:numFmt w:val="bullet"/>
      <w:lvlText w:val=""/>
      <w:lvlJc w:val="left"/>
      <w:pPr>
        <w:ind w:left="470" w:hanging="360"/>
      </w:pPr>
      <w:rPr>
        <w:rFonts w:ascii="Symbol" w:eastAsia="Symbol" w:hAnsi="Symbol" w:cs="Symbol" w:hint="default"/>
        <w:w w:val="100"/>
        <w:sz w:val="22"/>
        <w:szCs w:val="22"/>
        <w:lang w:val="ro-RO" w:eastAsia="ro-RO" w:bidi="ro-RO"/>
      </w:rPr>
    </w:lvl>
    <w:lvl w:ilvl="1" w:tplc="F0349A72">
      <w:numFmt w:val="bullet"/>
      <w:lvlText w:val="•"/>
      <w:lvlJc w:val="left"/>
      <w:pPr>
        <w:ind w:left="1238" w:hanging="360"/>
      </w:pPr>
      <w:rPr>
        <w:rFonts w:hint="default"/>
        <w:lang w:val="ro-RO" w:eastAsia="ro-RO" w:bidi="ro-RO"/>
      </w:rPr>
    </w:lvl>
    <w:lvl w:ilvl="2" w:tplc="8DF4482C">
      <w:numFmt w:val="bullet"/>
      <w:lvlText w:val="•"/>
      <w:lvlJc w:val="left"/>
      <w:pPr>
        <w:ind w:left="1997" w:hanging="360"/>
      </w:pPr>
      <w:rPr>
        <w:rFonts w:hint="default"/>
        <w:lang w:val="ro-RO" w:eastAsia="ro-RO" w:bidi="ro-RO"/>
      </w:rPr>
    </w:lvl>
    <w:lvl w:ilvl="3" w:tplc="26DAF744">
      <w:numFmt w:val="bullet"/>
      <w:lvlText w:val="•"/>
      <w:lvlJc w:val="left"/>
      <w:pPr>
        <w:ind w:left="2756" w:hanging="360"/>
      </w:pPr>
      <w:rPr>
        <w:rFonts w:hint="default"/>
        <w:lang w:val="ro-RO" w:eastAsia="ro-RO" w:bidi="ro-RO"/>
      </w:rPr>
    </w:lvl>
    <w:lvl w:ilvl="4" w:tplc="9B186222">
      <w:numFmt w:val="bullet"/>
      <w:lvlText w:val="•"/>
      <w:lvlJc w:val="left"/>
      <w:pPr>
        <w:ind w:left="3515" w:hanging="360"/>
      </w:pPr>
      <w:rPr>
        <w:rFonts w:hint="default"/>
        <w:lang w:val="ro-RO" w:eastAsia="ro-RO" w:bidi="ro-RO"/>
      </w:rPr>
    </w:lvl>
    <w:lvl w:ilvl="5" w:tplc="351A7274">
      <w:numFmt w:val="bullet"/>
      <w:lvlText w:val="•"/>
      <w:lvlJc w:val="left"/>
      <w:pPr>
        <w:ind w:left="4274" w:hanging="360"/>
      </w:pPr>
      <w:rPr>
        <w:rFonts w:hint="default"/>
        <w:lang w:val="ro-RO" w:eastAsia="ro-RO" w:bidi="ro-RO"/>
      </w:rPr>
    </w:lvl>
    <w:lvl w:ilvl="6" w:tplc="28FC98B2">
      <w:numFmt w:val="bullet"/>
      <w:lvlText w:val="•"/>
      <w:lvlJc w:val="left"/>
      <w:pPr>
        <w:ind w:left="5033" w:hanging="360"/>
      </w:pPr>
      <w:rPr>
        <w:rFonts w:hint="default"/>
        <w:lang w:val="ro-RO" w:eastAsia="ro-RO" w:bidi="ro-RO"/>
      </w:rPr>
    </w:lvl>
    <w:lvl w:ilvl="7" w:tplc="54F6C6D6">
      <w:numFmt w:val="bullet"/>
      <w:lvlText w:val="•"/>
      <w:lvlJc w:val="left"/>
      <w:pPr>
        <w:ind w:left="5792" w:hanging="360"/>
      </w:pPr>
      <w:rPr>
        <w:rFonts w:hint="default"/>
        <w:lang w:val="ro-RO" w:eastAsia="ro-RO" w:bidi="ro-RO"/>
      </w:rPr>
    </w:lvl>
    <w:lvl w:ilvl="8" w:tplc="947037CC">
      <w:numFmt w:val="bullet"/>
      <w:lvlText w:val="•"/>
      <w:lvlJc w:val="left"/>
      <w:pPr>
        <w:ind w:left="6551" w:hanging="360"/>
      </w:pPr>
      <w:rPr>
        <w:rFonts w:hint="default"/>
        <w:lang w:val="ro-RO" w:eastAsia="ro-RO" w:bidi="ro-RO"/>
      </w:rPr>
    </w:lvl>
  </w:abstractNum>
  <w:abstractNum w:abstractNumId="25">
    <w:nsid w:val="1283603E"/>
    <w:multiLevelType w:val="hybridMultilevel"/>
    <w:tmpl w:val="E558200C"/>
    <w:lvl w:ilvl="0" w:tplc="C256EB36">
      <w:start w:val="1"/>
      <w:numFmt w:val="decimal"/>
      <w:lvlText w:val="%1."/>
      <w:lvlJc w:val="left"/>
      <w:pPr>
        <w:ind w:left="952" w:hanging="360"/>
      </w:pPr>
      <w:rPr>
        <w:rFonts w:ascii="Times New Roman" w:eastAsia="Times New Roman" w:hAnsi="Times New Roman" w:cs="Times New Roman" w:hint="default"/>
        <w:spacing w:val="-10"/>
        <w:w w:val="99"/>
        <w:sz w:val="24"/>
        <w:szCs w:val="24"/>
        <w:lang w:val="ro-RO" w:eastAsia="ro-RO" w:bidi="ro-RO"/>
      </w:rPr>
    </w:lvl>
    <w:lvl w:ilvl="1" w:tplc="25929B4E">
      <w:numFmt w:val="bullet"/>
      <w:lvlText w:val="•"/>
      <w:lvlJc w:val="left"/>
      <w:pPr>
        <w:ind w:left="1890" w:hanging="360"/>
      </w:pPr>
      <w:rPr>
        <w:rFonts w:hint="default"/>
        <w:lang w:val="ro-RO" w:eastAsia="ro-RO" w:bidi="ro-RO"/>
      </w:rPr>
    </w:lvl>
    <w:lvl w:ilvl="2" w:tplc="A94EB60E">
      <w:numFmt w:val="bullet"/>
      <w:lvlText w:val="•"/>
      <w:lvlJc w:val="left"/>
      <w:pPr>
        <w:ind w:left="2820" w:hanging="360"/>
      </w:pPr>
      <w:rPr>
        <w:rFonts w:hint="default"/>
        <w:lang w:val="ro-RO" w:eastAsia="ro-RO" w:bidi="ro-RO"/>
      </w:rPr>
    </w:lvl>
    <w:lvl w:ilvl="3" w:tplc="AE9C3E8A">
      <w:numFmt w:val="bullet"/>
      <w:lvlText w:val="•"/>
      <w:lvlJc w:val="left"/>
      <w:pPr>
        <w:ind w:left="3751" w:hanging="360"/>
      </w:pPr>
      <w:rPr>
        <w:rFonts w:hint="default"/>
        <w:lang w:val="ro-RO" w:eastAsia="ro-RO" w:bidi="ro-RO"/>
      </w:rPr>
    </w:lvl>
    <w:lvl w:ilvl="4" w:tplc="C5D05AEA">
      <w:numFmt w:val="bullet"/>
      <w:lvlText w:val="•"/>
      <w:lvlJc w:val="left"/>
      <w:pPr>
        <w:ind w:left="4681" w:hanging="360"/>
      </w:pPr>
      <w:rPr>
        <w:rFonts w:hint="default"/>
        <w:lang w:val="ro-RO" w:eastAsia="ro-RO" w:bidi="ro-RO"/>
      </w:rPr>
    </w:lvl>
    <w:lvl w:ilvl="5" w:tplc="216ED748">
      <w:numFmt w:val="bullet"/>
      <w:lvlText w:val="•"/>
      <w:lvlJc w:val="left"/>
      <w:pPr>
        <w:ind w:left="5612" w:hanging="360"/>
      </w:pPr>
      <w:rPr>
        <w:rFonts w:hint="default"/>
        <w:lang w:val="ro-RO" w:eastAsia="ro-RO" w:bidi="ro-RO"/>
      </w:rPr>
    </w:lvl>
    <w:lvl w:ilvl="6" w:tplc="65C480D2">
      <w:numFmt w:val="bullet"/>
      <w:lvlText w:val="•"/>
      <w:lvlJc w:val="left"/>
      <w:pPr>
        <w:ind w:left="6542" w:hanging="360"/>
      </w:pPr>
      <w:rPr>
        <w:rFonts w:hint="default"/>
        <w:lang w:val="ro-RO" w:eastAsia="ro-RO" w:bidi="ro-RO"/>
      </w:rPr>
    </w:lvl>
    <w:lvl w:ilvl="7" w:tplc="96445D56">
      <w:numFmt w:val="bullet"/>
      <w:lvlText w:val="•"/>
      <w:lvlJc w:val="left"/>
      <w:pPr>
        <w:ind w:left="7472" w:hanging="360"/>
      </w:pPr>
      <w:rPr>
        <w:rFonts w:hint="default"/>
        <w:lang w:val="ro-RO" w:eastAsia="ro-RO" w:bidi="ro-RO"/>
      </w:rPr>
    </w:lvl>
    <w:lvl w:ilvl="8" w:tplc="177C4D66">
      <w:numFmt w:val="bullet"/>
      <w:lvlText w:val="•"/>
      <w:lvlJc w:val="left"/>
      <w:pPr>
        <w:ind w:left="8403" w:hanging="360"/>
      </w:pPr>
      <w:rPr>
        <w:rFonts w:hint="default"/>
        <w:lang w:val="ro-RO" w:eastAsia="ro-RO" w:bidi="ro-RO"/>
      </w:rPr>
    </w:lvl>
  </w:abstractNum>
  <w:abstractNum w:abstractNumId="26">
    <w:nsid w:val="13C36179"/>
    <w:multiLevelType w:val="hybridMultilevel"/>
    <w:tmpl w:val="40B49476"/>
    <w:lvl w:ilvl="0" w:tplc="0BA2C766">
      <w:numFmt w:val="bullet"/>
      <w:lvlText w:val=""/>
      <w:lvlJc w:val="left"/>
      <w:pPr>
        <w:ind w:left="422" w:hanging="312"/>
      </w:pPr>
      <w:rPr>
        <w:rFonts w:ascii="Symbol" w:eastAsia="Symbol" w:hAnsi="Symbol" w:cs="Symbol" w:hint="default"/>
        <w:w w:val="100"/>
        <w:sz w:val="24"/>
        <w:szCs w:val="24"/>
        <w:lang w:val="ro-RO" w:eastAsia="ro-RO" w:bidi="ro-RO"/>
      </w:rPr>
    </w:lvl>
    <w:lvl w:ilvl="1" w:tplc="12B64320">
      <w:numFmt w:val="bullet"/>
      <w:lvlText w:val="•"/>
      <w:lvlJc w:val="left"/>
      <w:pPr>
        <w:ind w:left="1113" w:hanging="312"/>
      </w:pPr>
      <w:rPr>
        <w:rFonts w:hint="default"/>
        <w:lang w:val="ro-RO" w:eastAsia="ro-RO" w:bidi="ro-RO"/>
      </w:rPr>
    </w:lvl>
    <w:lvl w:ilvl="2" w:tplc="6FAED4D8">
      <w:numFmt w:val="bullet"/>
      <w:lvlText w:val="•"/>
      <w:lvlJc w:val="left"/>
      <w:pPr>
        <w:ind w:left="1807" w:hanging="312"/>
      </w:pPr>
      <w:rPr>
        <w:rFonts w:hint="default"/>
        <w:lang w:val="ro-RO" w:eastAsia="ro-RO" w:bidi="ro-RO"/>
      </w:rPr>
    </w:lvl>
    <w:lvl w:ilvl="3" w:tplc="0B041A36">
      <w:numFmt w:val="bullet"/>
      <w:lvlText w:val="•"/>
      <w:lvlJc w:val="left"/>
      <w:pPr>
        <w:ind w:left="2501" w:hanging="312"/>
      </w:pPr>
      <w:rPr>
        <w:rFonts w:hint="default"/>
        <w:lang w:val="ro-RO" w:eastAsia="ro-RO" w:bidi="ro-RO"/>
      </w:rPr>
    </w:lvl>
    <w:lvl w:ilvl="4" w:tplc="F3EA1FDE">
      <w:numFmt w:val="bullet"/>
      <w:lvlText w:val="•"/>
      <w:lvlJc w:val="left"/>
      <w:pPr>
        <w:ind w:left="3195" w:hanging="312"/>
      </w:pPr>
      <w:rPr>
        <w:rFonts w:hint="default"/>
        <w:lang w:val="ro-RO" w:eastAsia="ro-RO" w:bidi="ro-RO"/>
      </w:rPr>
    </w:lvl>
    <w:lvl w:ilvl="5" w:tplc="EA903C72">
      <w:numFmt w:val="bullet"/>
      <w:lvlText w:val="•"/>
      <w:lvlJc w:val="left"/>
      <w:pPr>
        <w:ind w:left="3889" w:hanging="312"/>
      </w:pPr>
      <w:rPr>
        <w:rFonts w:hint="default"/>
        <w:lang w:val="ro-RO" w:eastAsia="ro-RO" w:bidi="ro-RO"/>
      </w:rPr>
    </w:lvl>
    <w:lvl w:ilvl="6" w:tplc="66CC1DAC">
      <w:numFmt w:val="bullet"/>
      <w:lvlText w:val="•"/>
      <w:lvlJc w:val="left"/>
      <w:pPr>
        <w:ind w:left="4582" w:hanging="312"/>
      </w:pPr>
      <w:rPr>
        <w:rFonts w:hint="default"/>
        <w:lang w:val="ro-RO" w:eastAsia="ro-RO" w:bidi="ro-RO"/>
      </w:rPr>
    </w:lvl>
    <w:lvl w:ilvl="7" w:tplc="B3FA2826">
      <w:numFmt w:val="bullet"/>
      <w:lvlText w:val="•"/>
      <w:lvlJc w:val="left"/>
      <w:pPr>
        <w:ind w:left="5276" w:hanging="312"/>
      </w:pPr>
      <w:rPr>
        <w:rFonts w:hint="default"/>
        <w:lang w:val="ro-RO" w:eastAsia="ro-RO" w:bidi="ro-RO"/>
      </w:rPr>
    </w:lvl>
    <w:lvl w:ilvl="8" w:tplc="AC5CC7E4">
      <w:numFmt w:val="bullet"/>
      <w:lvlText w:val="•"/>
      <w:lvlJc w:val="left"/>
      <w:pPr>
        <w:ind w:left="5970" w:hanging="312"/>
      </w:pPr>
      <w:rPr>
        <w:rFonts w:hint="default"/>
        <w:lang w:val="ro-RO" w:eastAsia="ro-RO" w:bidi="ro-RO"/>
      </w:rPr>
    </w:lvl>
  </w:abstractNum>
  <w:abstractNum w:abstractNumId="27">
    <w:nsid w:val="14DC01A9"/>
    <w:multiLevelType w:val="hybridMultilevel"/>
    <w:tmpl w:val="CF28E7C2"/>
    <w:lvl w:ilvl="0" w:tplc="B8DA0CA4">
      <w:numFmt w:val="bullet"/>
      <w:lvlText w:val=""/>
      <w:lvlJc w:val="left"/>
      <w:pPr>
        <w:ind w:left="465" w:hanging="361"/>
      </w:pPr>
      <w:rPr>
        <w:rFonts w:ascii="Symbol" w:eastAsia="Symbol" w:hAnsi="Symbol" w:cs="Symbol" w:hint="default"/>
        <w:w w:val="100"/>
        <w:sz w:val="24"/>
        <w:szCs w:val="24"/>
        <w:lang w:val="ro-RO" w:eastAsia="ro-RO" w:bidi="ro-RO"/>
      </w:rPr>
    </w:lvl>
    <w:lvl w:ilvl="1" w:tplc="37A41486">
      <w:numFmt w:val="bullet"/>
      <w:lvlText w:val="•"/>
      <w:lvlJc w:val="left"/>
      <w:pPr>
        <w:ind w:left="965" w:hanging="361"/>
      </w:pPr>
      <w:rPr>
        <w:rFonts w:hint="default"/>
        <w:lang w:val="ro-RO" w:eastAsia="ro-RO" w:bidi="ro-RO"/>
      </w:rPr>
    </w:lvl>
    <w:lvl w:ilvl="2" w:tplc="98A2127A">
      <w:numFmt w:val="bullet"/>
      <w:lvlText w:val="•"/>
      <w:lvlJc w:val="left"/>
      <w:pPr>
        <w:ind w:left="1471" w:hanging="361"/>
      </w:pPr>
      <w:rPr>
        <w:rFonts w:hint="default"/>
        <w:lang w:val="ro-RO" w:eastAsia="ro-RO" w:bidi="ro-RO"/>
      </w:rPr>
    </w:lvl>
    <w:lvl w:ilvl="3" w:tplc="143A616E">
      <w:numFmt w:val="bullet"/>
      <w:lvlText w:val="•"/>
      <w:lvlJc w:val="left"/>
      <w:pPr>
        <w:ind w:left="1977" w:hanging="361"/>
      </w:pPr>
      <w:rPr>
        <w:rFonts w:hint="default"/>
        <w:lang w:val="ro-RO" w:eastAsia="ro-RO" w:bidi="ro-RO"/>
      </w:rPr>
    </w:lvl>
    <w:lvl w:ilvl="4" w:tplc="51E635A8">
      <w:numFmt w:val="bullet"/>
      <w:lvlText w:val="•"/>
      <w:lvlJc w:val="left"/>
      <w:pPr>
        <w:ind w:left="2483" w:hanging="361"/>
      </w:pPr>
      <w:rPr>
        <w:rFonts w:hint="default"/>
        <w:lang w:val="ro-RO" w:eastAsia="ro-RO" w:bidi="ro-RO"/>
      </w:rPr>
    </w:lvl>
    <w:lvl w:ilvl="5" w:tplc="F5BA88C8">
      <w:numFmt w:val="bullet"/>
      <w:lvlText w:val="•"/>
      <w:lvlJc w:val="left"/>
      <w:pPr>
        <w:ind w:left="2989" w:hanging="361"/>
      </w:pPr>
      <w:rPr>
        <w:rFonts w:hint="default"/>
        <w:lang w:val="ro-RO" w:eastAsia="ro-RO" w:bidi="ro-RO"/>
      </w:rPr>
    </w:lvl>
    <w:lvl w:ilvl="6" w:tplc="ED1E306A">
      <w:numFmt w:val="bullet"/>
      <w:lvlText w:val="•"/>
      <w:lvlJc w:val="left"/>
      <w:pPr>
        <w:ind w:left="3495" w:hanging="361"/>
      </w:pPr>
      <w:rPr>
        <w:rFonts w:hint="default"/>
        <w:lang w:val="ro-RO" w:eastAsia="ro-RO" w:bidi="ro-RO"/>
      </w:rPr>
    </w:lvl>
    <w:lvl w:ilvl="7" w:tplc="9B8855B8">
      <w:numFmt w:val="bullet"/>
      <w:lvlText w:val="•"/>
      <w:lvlJc w:val="left"/>
      <w:pPr>
        <w:ind w:left="4001" w:hanging="361"/>
      </w:pPr>
      <w:rPr>
        <w:rFonts w:hint="default"/>
        <w:lang w:val="ro-RO" w:eastAsia="ro-RO" w:bidi="ro-RO"/>
      </w:rPr>
    </w:lvl>
    <w:lvl w:ilvl="8" w:tplc="09DE0F48">
      <w:numFmt w:val="bullet"/>
      <w:lvlText w:val="•"/>
      <w:lvlJc w:val="left"/>
      <w:pPr>
        <w:ind w:left="4507" w:hanging="361"/>
      </w:pPr>
      <w:rPr>
        <w:rFonts w:hint="default"/>
        <w:lang w:val="ro-RO" w:eastAsia="ro-RO" w:bidi="ro-RO"/>
      </w:rPr>
    </w:lvl>
  </w:abstractNum>
  <w:abstractNum w:abstractNumId="28">
    <w:nsid w:val="14FE7AC0"/>
    <w:multiLevelType w:val="hybridMultilevel"/>
    <w:tmpl w:val="D2188CBA"/>
    <w:lvl w:ilvl="0" w:tplc="46BCE9EC">
      <w:numFmt w:val="bullet"/>
      <w:lvlText w:val=""/>
      <w:lvlJc w:val="left"/>
      <w:pPr>
        <w:ind w:left="364" w:hanging="370"/>
      </w:pPr>
      <w:rPr>
        <w:rFonts w:ascii="Symbol" w:eastAsia="Symbol" w:hAnsi="Symbol" w:cs="Symbol" w:hint="default"/>
        <w:w w:val="100"/>
        <w:sz w:val="24"/>
        <w:szCs w:val="24"/>
        <w:lang w:val="ro-RO" w:eastAsia="ro-RO" w:bidi="ro-RO"/>
      </w:rPr>
    </w:lvl>
    <w:lvl w:ilvl="1" w:tplc="ADF2BE8A">
      <w:numFmt w:val="bullet"/>
      <w:lvlText w:val="•"/>
      <w:lvlJc w:val="left"/>
      <w:pPr>
        <w:ind w:left="1059" w:hanging="370"/>
      </w:pPr>
      <w:rPr>
        <w:rFonts w:hint="default"/>
        <w:lang w:val="ro-RO" w:eastAsia="ro-RO" w:bidi="ro-RO"/>
      </w:rPr>
    </w:lvl>
    <w:lvl w:ilvl="2" w:tplc="55925DC4">
      <w:numFmt w:val="bullet"/>
      <w:lvlText w:val="•"/>
      <w:lvlJc w:val="left"/>
      <w:pPr>
        <w:ind w:left="1759" w:hanging="370"/>
      </w:pPr>
      <w:rPr>
        <w:rFonts w:hint="default"/>
        <w:lang w:val="ro-RO" w:eastAsia="ro-RO" w:bidi="ro-RO"/>
      </w:rPr>
    </w:lvl>
    <w:lvl w:ilvl="3" w:tplc="84D2DBDE">
      <w:numFmt w:val="bullet"/>
      <w:lvlText w:val="•"/>
      <w:lvlJc w:val="left"/>
      <w:pPr>
        <w:ind w:left="2459" w:hanging="370"/>
      </w:pPr>
      <w:rPr>
        <w:rFonts w:hint="default"/>
        <w:lang w:val="ro-RO" w:eastAsia="ro-RO" w:bidi="ro-RO"/>
      </w:rPr>
    </w:lvl>
    <w:lvl w:ilvl="4" w:tplc="7FBA9D44">
      <w:numFmt w:val="bullet"/>
      <w:lvlText w:val="•"/>
      <w:lvlJc w:val="left"/>
      <w:pPr>
        <w:ind w:left="3159" w:hanging="370"/>
      </w:pPr>
      <w:rPr>
        <w:rFonts w:hint="default"/>
        <w:lang w:val="ro-RO" w:eastAsia="ro-RO" w:bidi="ro-RO"/>
      </w:rPr>
    </w:lvl>
    <w:lvl w:ilvl="5" w:tplc="CD68BEF8">
      <w:numFmt w:val="bullet"/>
      <w:lvlText w:val="•"/>
      <w:lvlJc w:val="left"/>
      <w:pPr>
        <w:ind w:left="3859" w:hanging="370"/>
      </w:pPr>
      <w:rPr>
        <w:rFonts w:hint="default"/>
        <w:lang w:val="ro-RO" w:eastAsia="ro-RO" w:bidi="ro-RO"/>
      </w:rPr>
    </w:lvl>
    <w:lvl w:ilvl="6" w:tplc="CD1C27C4">
      <w:numFmt w:val="bullet"/>
      <w:lvlText w:val="•"/>
      <w:lvlJc w:val="left"/>
      <w:pPr>
        <w:ind w:left="4558" w:hanging="370"/>
      </w:pPr>
      <w:rPr>
        <w:rFonts w:hint="default"/>
        <w:lang w:val="ro-RO" w:eastAsia="ro-RO" w:bidi="ro-RO"/>
      </w:rPr>
    </w:lvl>
    <w:lvl w:ilvl="7" w:tplc="02B8CCD2">
      <w:numFmt w:val="bullet"/>
      <w:lvlText w:val="•"/>
      <w:lvlJc w:val="left"/>
      <w:pPr>
        <w:ind w:left="5258" w:hanging="370"/>
      </w:pPr>
      <w:rPr>
        <w:rFonts w:hint="default"/>
        <w:lang w:val="ro-RO" w:eastAsia="ro-RO" w:bidi="ro-RO"/>
      </w:rPr>
    </w:lvl>
    <w:lvl w:ilvl="8" w:tplc="3502E68E">
      <w:numFmt w:val="bullet"/>
      <w:lvlText w:val="•"/>
      <w:lvlJc w:val="left"/>
      <w:pPr>
        <w:ind w:left="5958" w:hanging="370"/>
      </w:pPr>
      <w:rPr>
        <w:rFonts w:hint="default"/>
        <w:lang w:val="ro-RO" w:eastAsia="ro-RO" w:bidi="ro-RO"/>
      </w:rPr>
    </w:lvl>
  </w:abstractNum>
  <w:abstractNum w:abstractNumId="29">
    <w:nsid w:val="17344ED5"/>
    <w:multiLevelType w:val="hybridMultilevel"/>
    <w:tmpl w:val="FD0673C0"/>
    <w:lvl w:ilvl="0" w:tplc="319A2DE8">
      <w:start w:val="1"/>
      <w:numFmt w:val="decimal"/>
      <w:lvlText w:val="%1."/>
      <w:lvlJc w:val="left"/>
      <w:pPr>
        <w:ind w:left="780" w:hanging="240"/>
      </w:pPr>
      <w:rPr>
        <w:rFonts w:ascii="Times New Roman" w:eastAsia="Times New Roman" w:hAnsi="Times New Roman" w:cs="Times New Roman" w:hint="default"/>
        <w:spacing w:val="-2"/>
        <w:w w:val="100"/>
        <w:sz w:val="24"/>
        <w:szCs w:val="24"/>
        <w:lang w:val="ro-RO" w:eastAsia="ro-RO" w:bidi="ro-RO"/>
      </w:rPr>
    </w:lvl>
    <w:lvl w:ilvl="1" w:tplc="8466C94A">
      <w:numFmt w:val="bullet"/>
      <w:lvlText w:val="•"/>
      <w:lvlJc w:val="left"/>
      <w:pPr>
        <w:ind w:left="1834" w:hanging="240"/>
      </w:pPr>
      <w:rPr>
        <w:rFonts w:hint="default"/>
        <w:lang w:val="ro-RO" w:eastAsia="ro-RO" w:bidi="ro-RO"/>
      </w:rPr>
    </w:lvl>
    <w:lvl w:ilvl="2" w:tplc="DA94E7B2">
      <w:numFmt w:val="bullet"/>
      <w:lvlText w:val="•"/>
      <w:lvlJc w:val="left"/>
      <w:pPr>
        <w:ind w:left="2881" w:hanging="240"/>
      </w:pPr>
      <w:rPr>
        <w:rFonts w:hint="default"/>
        <w:lang w:val="ro-RO" w:eastAsia="ro-RO" w:bidi="ro-RO"/>
      </w:rPr>
    </w:lvl>
    <w:lvl w:ilvl="3" w:tplc="2B5A8FC0">
      <w:numFmt w:val="bullet"/>
      <w:lvlText w:val="•"/>
      <w:lvlJc w:val="left"/>
      <w:pPr>
        <w:ind w:left="3927" w:hanging="240"/>
      </w:pPr>
      <w:rPr>
        <w:rFonts w:hint="default"/>
        <w:lang w:val="ro-RO" w:eastAsia="ro-RO" w:bidi="ro-RO"/>
      </w:rPr>
    </w:lvl>
    <w:lvl w:ilvl="4" w:tplc="3D38F9AE">
      <w:numFmt w:val="bullet"/>
      <w:lvlText w:val="•"/>
      <w:lvlJc w:val="left"/>
      <w:pPr>
        <w:ind w:left="4974" w:hanging="240"/>
      </w:pPr>
      <w:rPr>
        <w:rFonts w:hint="default"/>
        <w:lang w:val="ro-RO" w:eastAsia="ro-RO" w:bidi="ro-RO"/>
      </w:rPr>
    </w:lvl>
    <w:lvl w:ilvl="5" w:tplc="35E4E052">
      <w:numFmt w:val="bullet"/>
      <w:lvlText w:val="•"/>
      <w:lvlJc w:val="left"/>
      <w:pPr>
        <w:ind w:left="6021" w:hanging="240"/>
      </w:pPr>
      <w:rPr>
        <w:rFonts w:hint="default"/>
        <w:lang w:val="ro-RO" w:eastAsia="ro-RO" w:bidi="ro-RO"/>
      </w:rPr>
    </w:lvl>
    <w:lvl w:ilvl="6" w:tplc="52F61524">
      <w:numFmt w:val="bullet"/>
      <w:lvlText w:val="•"/>
      <w:lvlJc w:val="left"/>
      <w:pPr>
        <w:ind w:left="7067" w:hanging="240"/>
      </w:pPr>
      <w:rPr>
        <w:rFonts w:hint="default"/>
        <w:lang w:val="ro-RO" w:eastAsia="ro-RO" w:bidi="ro-RO"/>
      </w:rPr>
    </w:lvl>
    <w:lvl w:ilvl="7" w:tplc="53460C74">
      <w:numFmt w:val="bullet"/>
      <w:lvlText w:val="•"/>
      <w:lvlJc w:val="left"/>
      <w:pPr>
        <w:ind w:left="8114" w:hanging="240"/>
      </w:pPr>
      <w:rPr>
        <w:rFonts w:hint="default"/>
        <w:lang w:val="ro-RO" w:eastAsia="ro-RO" w:bidi="ro-RO"/>
      </w:rPr>
    </w:lvl>
    <w:lvl w:ilvl="8" w:tplc="F9D02D28">
      <w:numFmt w:val="bullet"/>
      <w:lvlText w:val="•"/>
      <w:lvlJc w:val="left"/>
      <w:pPr>
        <w:ind w:left="9161" w:hanging="240"/>
      </w:pPr>
      <w:rPr>
        <w:rFonts w:hint="default"/>
        <w:lang w:val="ro-RO" w:eastAsia="ro-RO" w:bidi="ro-RO"/>
      </w:rPr>
    </w:lvl>
  </w:abstractNum>
  <w:abstractNum w:abstractNumId="30">
    <w:nsid w:val="17497511"/>
    <w:multiLevelType w:val="hybridMultilevel"/>
    <w:tmpl w:val="9FA02FB2"/>
    <w:lvl w:ilvl="0" w:tplc="0A328BEC">
      <w:numFmt w:val="bullet"/>
      <w:lvlText w:val=""/>
      <w:lvlJc w:val="left"/>
      <w:pPr>
        <w:ind w:left="825" w:hanging="360"/>
      </w:pPr>
      <w:rPr>
        <w:rFonts w:ascii="Symbol" w:eastAsia="Symbol" w:hAnsi="Symbol" w:cs="Symbol" w:hint="default"/>
        <w:w w:val="100"/>
        <w:sz w:val="24"/>
        <w:szCs w:val="24"/>
        <w:lang w:val="ro-RO" w:eastAsia="ro-RO" w:bidi="ro-RO"/>
      </w:rPr>
    </w:lvl>
    <w:lvl w:ilvl="1" w:tplc="76CCDE14">
      <w:numFmt w:val="bullet"/>
      <w:lvlText w:val="•"/>
      <w:lvlJc w:val="left"/>
      <w:pPr>
        <w:ind w:left="1768" w:hanging="360"/>
      </w:pPr>
      <w:rPr>
        <w:rFonts w:hint="default"/>
        <w:lang w:val="ro-RO" w:eastAsia="ro-RO" w:bidi="ro-RO"/>
      </w:rPr>
    </w:lvl>
    <w:lvl w:ilvl="2" w:tplc="448ADD9C">
      <w:numFmt w:val="bullet"/>
      <w:lvlText w:val="•"/>
      <w:lvlJc w:val="left"/>
      <w:pPr>
        <w:ind w:left="2717" w:hanging="360"/>
      </w:pPr>
      <w:rPr>
        <w:rFonts w:hint="default"/>
        <w:lang w:val="ro-RO" w:eastAsia="ro-RO" w:bidi="ro-RO"/>
      </w:rPr>
    </w:lvl>
    <w:lvl w:ilvl="3" w:tplc="58D8DD2E">
      <w:numFmt w:val="bullet"/>
      <w:lvlText w:val="•"/>
      <w:lvlJc w:val="left"/>
      <w:pPr>
        <w:ind w:left="3665" w:hanging="360"/>
      </w:pPr>
      <w:rPr>
        <w:rFonts w:hint="default"/>
        <w:lang w:val="ro-RO" w:eastAsia="ro-RO" w:bidi="ro-RO"/>
      </w:rPr>
    </w:lvl>
    <w:lvl w:ilvl="4" w:tplc="E45AF250">
      <w:numFmt w:val="bullet"/>
      <w:lvlText w:val="•"/>
      <w:lvlJc w:val="left"/>
      <w:pPr>
        <w:ind w:left="4614" w:hanging="360"/>
      </w:pPr>
      <w:rPr>
        <w:rFonts w:hint="default"/>
        <w:lang w:val="ro-RO" w:eastAsia="ro-RO" w:bidi="ro-RO"/>
      </w:rPr>
    </w:lvl>
    <w:lvl w:ilvl="5" w:tplc="91AE3718">
      <w:numFmt w:val="bullet"/>
      <w:lvlText w:val="•"/>
      <w:lvlJc w:val="left"/>
      <w:pPr>
        <w:ind w:left="5562" w:hanging="360"/>
      </w:pPr>
      <w:rPr>
        <w:rFonts w:hint="default"/>
        <w:lang w:val="ro-RO" w:eastAsia="ro-RO" w:bidi="ro-RO"/>
      </w:rPr>
    </w:lvl>
    <w:lvl w:ilvl="6" w:tplc="22F0B986">
      <w:numFmt w:val="bullet"/>
      <w:lvlText w:val="•"/>
      <w:lvlJc w:val="left"/>
      <w:pPr>
        <w:ind w:left="6511" w:hanging="360"/>
      </w:pPr>
      <w:rPr>
        <w:rFonts w:hint="default"/>
        <w:lang w:val="ro-RO" w:eastAsia="ro-RO" w:bidi="ro-RO"/>
      </w:rPr>
    </w:lvl>
    <w:lvl w:ilvl="7" w:tplc="009A6238">
      <w:numFmt w:val="bullet"/>
      <w:lvlText w:val="•"/>
      <w:lvlJc w:val="left"/>
      <w:pPr>
        <w:ind w:left="7459" w:hanging="360"/>
      </w:pPr>
      <w:rPr>
        <w:rFonts w:hint="default"/>
        <w:lang w:val="ro-RO" w:eastAsia="ro-RO" w:bidi="ro-RO"/>
      </w:rPr>
    </w:lvl>
    <w:lvl w:ilvl="8" w:tplc="5B5C5BD8">
      <w:numFmt w:val="bullet"/>
      <w:lvlText w:val="•"/>
      <w:lvlJc w:val="left"/>
      <w:pPr>
        <w:ind w:left="8408" w:hanging="360"/>
      </w:pPr>
      <w:rPr>
        <w:rFonts w:hint="default"/>
        <w:lang w:val="ro-RO" w:eastAsia="ro-RO" w:bidi="ro-RO"/>
      </w:rPr>
    </w:lvl>
  </w:abstractNum>
  <w:abstractNum w:abstractNumId="31">
    <w:nsid w:val="17AE17C4"/>
    <w:multiLevelType w:val="hybridMultilevel"/>
    <w:tmpl w:val="E878E120"/>
    <w:lvl w:ilvl="0" w:tplc="4838EE06">
      <w:numFmt w:val="bullet"/>
      <w:lvlText w:val=""/>
      <w:lvlJc w:val="left"/>
      <w:pPr>
        <w:ind w:left="537" w:hanging="360"/>
      </w:pPr>
      <w:rPr>
        <w:rFonts w:ascii="Symbol" w:eastAsia="Symbol" w:hAnsi="Symbol" w:cs="Symbol" w:hint="default"/>
        <w:w w:val="100"/>
        <w:sz w:val="24"/>
        <w:szCs w:val="24"/>
        <w:lang w:val="ro-RO" w:eastAsia="ro-RO" w:bidi="ro-RO"/>
      </w:rPr>
    </w:lvl>
    <w:lvl w:ilvl="1" w:tplc="1F88F416">
      <w:numFmt w:val="bullet"/>
      <w:lvlText w:val="•"/>
      <w:lvlJc w:val="left"/>
      <w:pPr>
        <w:ind w:left="1051" w:hanging="360"/>
      </w:pPr>
      <w:rPr>
        <w:rFonts w:hint="default"/>
        <w:lang w:val="ro-RO" w:eastAsia="ro-RO" w:bidi="ro-RO"/>
      </w:rPr>
    </w:lvl>
    <w:lvl w:ilvl="2" w:tplc="7FAC5472">
      <w:numFmt w:val="bullet"/>
      <w:lvlText w:val="•"/>
      <w:lvlJc w:val="left"/>
      <w:pPr>
        <w:ind w:left="1563" w:hanging="360"/>
      </w:pPr>
      <w:rPr>
        <w:rFonts w:hint="default"/>
        <w:lang w:val="ro-RO" w:eastAsia="ro-RO" w:bidi="ro-RO"/>
      </w:rPr>
    </w:lvl>
    <w:lvl w:ilvl="3" w:tplc="0BE4935A">
      <w:numFmt w:val="bullet"/>
      <w:lvlText w:val="•"/>
      <w:lvlJc w:val="left"/>
      <w:pPr>
        <w:ind w:left="2075" w:hanging="360"/>
      </w:pPr>
      <w:rPr>
        <w:rFonts w:hint="default"/>
        <w:lang w:val="ro-RO" w:eastAsia="ro-RO" w:bidi="ro-RO"/>
      </w:rPr>
    </w:lvl>
    <w:lvl w:ilvl="4" w:tplc="6D5CBD7C">
      <w:numFmt w:val="bullet"/>
      <w:lvlText w:val="•"/>
      <w:lvlJc w:val="left"/>
      <w:pPr>
        <w:ind w:left="2587" w:hanging="360"/>
      </w:pPr>
      <w:rPr>
        <w:rFonts w:hint="default"/>
        <w:lang w:val="ro-RO" w:eastAsia="ro-RO" w:bidi="ro-RO"/>
      </w:rPr>
    </w:lvl>
    <w:lvl w:ilvl="5" w:tplc="E05838C4">
      <w:numFmt w:val="bullet"/>
      <w:lvlText w:val="•"/>
      <w:lvlJc w:val="left"/>
      <w:pPr>
        <w:ind w:left="3099" w:hanging="360"/>
      </w:pPr>
      <w:rPr>
        <w:rFonts w:hint="default"/>
        <w:lang w:val="ro-RO" w:eastAsia="ro-RO" w:bidi="ro-RO"/>
      </w:rPr>
    </w:lvl>
    <w:lvl w:ilvl="6" w:tplc="080C0B04">
      <w:numFmt w:val="bullet"/>
      <w:lvlText w:val="•"/>
      <w:lvlJc w:val="left"/>
      <w:pPr>
        <w:ind w:left="3610" w:hanging="360"/>
      </w:pPr>
      <w:rPr>
        <w:rFonts w:hint="default"/>
        <w:lang w:val="ro-RO" w:eastAsia="ro-RO" w:bidi="ro-RO"/>
      </w:rPr>
    </w:lvl>
    <w:lvl w:ilvl="7" w:tplc="D246582E">
      <w:numFmt w:val="bullet"/>
      <w:lvlText w:val="•"/>
      <w:lvlJc w:val="left"/>
      <w:pPr>
        <w:ind w:left="4122" w:hanging="360"/>
      </w:pPr>
      <w:rPr>
        <w:rFonts w:hint="default"/>
        <w:lang w:val="ro-RO" w:eastAsia="ro-RO" w:bidi="ro-RO"/>
      </w:rPr>
    </w:lvl>
    <w:lvl w:ilvl="8" w:tplc="5F84BD8E">
      <w:numFmt w:val="bullet"/>
      <w:lvlText w:val="•"/>
      <w:lvlJc w:val="left"/>
      <w:pPr>
        <w:ind w:left="4634" w:hanging="360"/>
      </w:pPr>
      <w:rPr>
        <w:rFonts w:hint="default"/>
        <w:lang w:val="ro-RO" w:eastAsia="ro-RO" w:bidi="ro-RO"/>
      </w:rPr>
    </w:lvl>
  </w:abstractNum>
  <w:abstractNum w:abstractNumId="32">
    <w:nsid w:val="19021498"/>
    <w:multiLevelType w:val="hybridMultilevel"/>
    <w:tmpl w:val="86C0DC78"/>
    <w:lvl w:ilvl="0" w:tplc="8D8CACEE">
      <w:start w:val="1"/>
      <w:numFmt w:val="decimal"/>
      <w:lvlText w:val="%1."/>
      <w:lvlJc w:val="left"/>
      <w:pPr>
        <w:ind w:left="951" w:hanging="360"/>
      </w:pPr>
      <w:rPr>
        <w:rFonts w:ascii="Times New Roman" w:eastAsia="Times New Roman" w:hAnsi="Times New Roman" w:cs="Times New Roman" w:hint="default"/>
        <w:spacing w:val="-10"/>
        <w:w w:val="99"/>
        <w:sz w:val="24"/>
        <w:szCs w:val="24"/>
        <w:lang w:val="ro-RO" w:eastAsia="ro-RO" w:bidi="ro-RO"/>
      </w:rPr>
    </w:lvl>
    <w:lvl w:ilvl="1" w:tplc="B5505E60">
      <w:numFmt w:val="bullet"/>
      <w:lvlText w:val="•"/>
      <w:lvlJc w:val="left"/>
      <w:pPr>
        <w:ind w:left="1890" w:hanging="360"/>
      </w:pPr>
      <w:rPr>
        <w:rFonts w:hint="default"/>
        <w:lang w:val="ro-RO" w:eastAsia="ro-RO" w:bidi="ro-RO"/>
      </w:rPr>
    </w:lvl>
    <w:lvl w:ilvl="2" w:tplc="E888543E">
      <w:numFmt w:val="bullet"/>
      <w:lvlText w:val="•"/>
      <w:lvlJc w:val="left"/>
      <w:pPr>
        <w:ind w:left="2820" w:hanging="360"/>
      </w:pPr>
      <w:rPr>
        <w:rFonts w:hint="default"/>
        <w:lang w:val="ro-RO" w:eastAsia="ro-RO" w:bidi="ro-RO"/>
      </w:rPr>
    </w:lvl>
    <w:lvl w:ilvl="3" w:tplc="4170E298">
      <w:numFmt w:val="bullet"/>
      <w:lvlText w:val="•"/>
      <w:lvlJc w:val="left"/>
      <w:pPr>
        <w:ind w:left="3751" w:hanging="360"/>
      </w:pPr>
      <w:rPr>
        <w:rFonts w:hint="default"/>
        <w:lang w:val="ro-RO" w:eastAsia="ro-RO" w:bidi="ro-RO"/>
      </w:rPr>
    </w:lvl>
    <w:lvl w:ilvl="4" w:tplc="A6F6C60A">
      <w:numFmt w:val="bullet"/>
      <w:lvlText w:val="•"/>
      <w:lvlJc w:val="left"/>
      <w:pPr>
        <w:ind w:left="4681" w:hanging="360"/>
      </w:pPr>
      <w:rPr>
        <w:rFonts w:hint="default"/>
        <w:lang w:val="ro-RO" w:eastAsia="ro-RO" w:bidi="ro-RO"/>
      </w:rPr>
    </w:lvl>
    <w:lvl w:ilvl="5" w:tplc="ECAC2A74">
      <w:numFmt w:val="bullet"/>
      <w:lvlText w:val="•"/>
      <w:lvlJc w:val="left"/>
      <w:pPr>
        <w:ind w:left="5612" w:hanging="360"/>
      </w:pPr>
      <w:rPr>
        <w:rFonts w:hint="default"/>
        <w:lang w:val="ro-RO" w:eastAsia="ro-RO" w:bidi="ro-RO"/>
      </w:rPr>
    </w:lvl>
    <w:lvl w:ilvl="6" w:tplc="29921E6C">
      <w:numFmt w:val="bullet"/>
      <w:lvlText w:val="•"/>
      <w:lvlJc w:val="left"/>
      <w:pPr>
        <w:ind w:left="6542" w:hanging="360"/>
      </w:pPr>
      <w:rPr>
        <w:rFonts w:hint="default"/>
        <w:lang w:val="ro-RO" w:eastAsia="ro-RO" w:bidi="ro-RO"/>
      </w:rPr>
    </w:lvl>
    <w:lvl w:ilvl="7" w:tplc="783AD086">
      <w:numFmt w:val="bullet"/>
      <w:lvlText w:val="•"/>
      <w:lvlJc w:val="left"/>
      <w:pPr>
        <w:ind w:left="7472" w:hanging="360"/>
      </w:pPr>
      <w:rPr>
        <w:rFonts w:hint="default"/>
        <w:lang w:val="ro-RO" w:eastAsia="ro-RO" w:bidi="ro-RO"/>
      </w:rPr>
    </w:lvl>
    <w:lvl w:ilvl="8" w:tplc="4B1034E2">
      <w:numFmt w:val="bullet"/>
      <w:lvlText w:val="•"/>
      <w:lvlJc w:val="left"/>
      <w:pPr>
        <w:ind w:left="8403" w:hanging="360"/>
      </w:pPr>
      <w:rPr>
        <w:rFonts w:hint="default"/>
        <w:lang w:val="ro-RO" w:eastAsia="ro-RO" w:bidi="ro-RO"/>
      </w:rPr>
    </w:lvl>
  </w:abstractNum>
  <w:abstractNum w:abstractNumId="33">
    <w:nsid w:val="1A7410C2"/>
    <w:multiLevelType w:val="hybridMultilevel"/>
    <w:tmpl w:val="4DAAEE08"/>
    <w:lvl w:ilvl="0" w:tplc="35DE0DF0">
      <w:numFmt w:val="bullet"/>
      <w:lvlText w:val=""/>
      <w:lvlJc w:val="left"/>
      <w:pPr>
        <w:ind w:left="825" w:hanging="360"/>
      </w:pPr>
      <w:rPr>
        <w:rFonts w:ascii="Symbol" w:eastAsia="Symbol" w:hAnsi="Symbol" w:cs="Symbol" w:hint="default"/>
        <w:w w:val="100"/>
        <w:sz w:val="24"/>
        <w:szCs w:val="24"/>
        <w:lang w:val="ro-RO" w:eastAsia="ro-RO" w:bidi="ro-RO"/>
      </w:rPr>
    </w:lvl>
    <w:lvl w:ilvl="1" w:tplc="180622C8">
      <w:numFmt w:val="bullet"/>
      <w:lvlText w:val="•"/>
      <w:lvlJc w:val="left"/>
      <w:pPr>
        <w:ind w:left="1768" w:hanging="360"/>
      </w:pPr>
      <w:rPr>
        <w:rFonts w:hint="default"/>
        <w:lang w:val="ro-RO" w:eastAsia="ro-RO" w:bidi="ro-RO"/>
      </w:rPr>
    </w:lvl>
    <w:lvl w:ilvl="2" w:tplc="C5085686">
      <w:numFmt w:val="bullet"/>
      <w:lvlText w:val="•"/>
      <w:lvlJc w:val="left"/>
      <w:pPr>
        <w:ind w:left="2717" w:hanging="360"/>
      </w:pPr>
      <w:rPr>
        <w:rFonts w:hint="default"/>
        <w:lang w:val="ro-RO" w:eastAsia="ro-RO" w:bidi="ro-RO"/>
      </w:rPr>
    </w:lvl>
    <w:lvl w:ilvl="3" w:tplc="CA328208">
      <w:numFmt w:val="bullet"/>
      <w:lvlText w:val="•"/>
      <w:lvlJc w:val="left"/>
      <w:pPr>
        <w:ind w:left="3665" w:hanging="360"/>
      </w:pPr>
      <w:rPr>
        <w:rFonts w:hint="default"/>
        <w:lang w:val="ro-RO" w:eastAsia="ro-RO" w:bidi="ro-RO"/>
      </w:rPr>
    </w:lvl>
    <w:lvl w:ilvl="4" w:tplc="CD90B87C">
      <w:numFmt w:val="bullet"/>
      <w:lvlText w:val="•"/>
      <w:lvlJc w:val="left"/>
      <w:pPr>
        <w:ind w:left="4614" w:hanging="360"/>
      </w:pPr>
      <w:rPr>
        <w:rFonts w:hint="default"/>
        <w:lang w:val="ro-RO" w:eastAsia="ro-RO" w:bidi="ro-RO"/>
      </w:rPr>
    </w:lvl>
    <w:lvl w:ilvl="5" w:tplc="0B5043CA">
      <w:numFmt w:val="bullet"/>
      <w:lvlText w:val="•"/>
      <w:lvlJc w:val="left"/>
      <w:pPr>
        <w:ind w:left="5562" w:hanging="360"/>
      </w:pPr>
      <w:rPr>
        <w:rFonts w:hint="default"/>
        <w:lang w:val="ro-RO" w:eastAsia="ro-RO" w:bidi="ro-RO"/>
      </w:rPr>
    </w:lvl>
    <w:lvl w:ilvl="6" w:tplc="2A625122">
      <w:numFmt w:val="bullet"/>
      <w:lvlText w:val="•"/>
      <w:lvlJc w:val="left"/>
      <w:pPr>
        <w:ind w:left="6511" w:hanging="360"/>
      </w:pPr>
      <w:rPr>
        <w:rFonts w:hint="default"/>
        <w:lang w:val="ro-RO" w:eastAsia="ro-RO" w:bidi="ro-RO"/>
      </w:rPr>
    </w:lvl>
    <w:lvl w:ilvl="7" w:tplc="FF26087A">
      <w:numFmt w:val="bullet"/>
      <w:lvlText w:val="•"/>
      <w:lvlJc w:val="left"/>
      <w:pPr>
        <w:ind w:left="7459" w:hanging="360"/>
      </w:pPr>
      <w:rPr>
        <w:rFonts w:hint="default"/>
        <w:lang w:val="ro-RO" w:eastAsia="ro-RO" w:bidi="ro-RO"/>
      </w:rPr>
    </w:lvl>
    <w:lvl w:ilvl="8" w:tplc="72FA4966">
      <w:numFmt w:val="bullet"/>
      <w:lvlText w:val="•"/>
      <w:lvlJc w:val="left"/>
      <w:pPr>
        <w:ind w:left="8408" w:hanging="360"/>
      </w:pPr>
      <w:rPr>
        <w:rFonts w:hint="default"/>
        <w:lang w:val="ro-RO" w:eastAsia="ro-RO" w:bidi="ro-RO"/>
      </w:rPr>
    </w:lvl>
  </w:abstractNum>
  <w:abstractNum w:abstractNumId="34">
    <w:nsid w:val="1BFC57A9"/>
    <w:multiLevelType w:val="hybridMultilevel"/>
    <w:tmpl w:val="8DBA8E7E"/>
    <w:lvl w:ilvl="0" w:tplc="1F3EF602">
      <w:start w:val="1"/>
      <w:numFmt w:val="decimal"/>
      <w:lvlText w:val="%1."/>
      <w:lvlJc w:val="left"/>
      <w:pPr>
        <w:ind w:left="1185" w:hanging="360"/>
      </w:pPr>
      <w:rPr>
        <w:rFonts w:ascii="Times New Roman" w:eastAsia="Times New Roman" w:hAnsi="Times New Roman" w:cs="Times New Roman" w:hint="default"/>
        <w:spacing w:val="-10"/>
        <w:w w:val="99"/>
        <w:sz w:val="24"/>
        <w:szCs w:val="24"/>
        <w:lang w:val="ro-RO" w:eastAsia="ro-RO" w:bidi="ro-RO"/>
      </w:rPr>
    </w:lvl>
    <w:lvl w:ilvl="1" w:tplc="4F04DDDC">
      <w:numFmt w:val="bullet"/>
      <w:lvlText w:val=""/>
      <w:lvlJc w:val="left"/>
      <w:pPr>
        <w:ind w:left="1545" w:hanging="360"/>
      </w:pPr>
      <w:rPr>
        <w:rFonts w:ascii="Symbol" w:eastAsia="Symbol" w:hAnsi="Symbol" w:cs="Symbol" w:hint="default"/>
        <w:w w:val="100"/>
        <w:sz w:val="24"/>
        <w:szCs w:val="24"/>
        <w:lang w:val="ro-RO" w:eastAsia="ro-RO" w:bidi="ro-RO"/>
      </w:rPr>
    </w:lvl>
    <w:lvl w:ilvl="2" w:tplc="FD0089DC">
      <w:numFmt w:val="bullet"/>
      <w:lvlText w:val="•"/>
      <w:lvlJc w:val="left"/>
      <w:pPr>
        <w:ind w:left="2513" w:hanging="360"/>
      </w:pPr>
      <w:rPr>
        <w:rFonts w:hint="default"/>
        <w:lang w:val="ro-RO" w:eastAsia="ro-RO" w:bidi="ro-RO"/>
      </w:rPr>
    </w:lvl>
    <w:lvl w:ilvl="3" w:tplc="52643556">
      <w:numFmt w:val="bullet"/>
      <w:lvlText w:val="•"/>
      <w:lvlJc w:val="left"/>
      <w:pPr>
        <w:ind w:left="3487" w:hanging="360"/>
      </w:pPr>
      <w:rPr>
        <w:rFonts w:hint="default"/>
        <w:lang w:val="ro-RO" w:eastAsia="ro-RO" w:bidi="ro-RO"/>
      </w:rPr>
    </w:lvl>
    <w:lvl w:ilvl="4" w:tplc="88FA3E44">
      <w:numFmt w:val="bullet"/>
      <w:lvlText w:val="•"/>
      <w:lvlJc w:val="left"/>
      <w:pPr>
        <w:ind w:left="4461" w:hanging="360"/>
      </w:pPr>
      <w:rPr>
        <w:rFonts w:hint="default"/>
        <w:lang w:val="ro-RO" w:eastAsia="ro-RO" w:bidi="ro-RO"/>
      </w:rPr>
    </w:lvl>
    <w:lvl w:ilvl="5" w:tplc="109C9DA2">
      <w:numFmt w:val="bullet"/>
      <w:lvlText w:val="•"/>
      <w:lvlJc w:val="left"/>
      <w:pPr>
        <w:ind w:left="5435" w:hanging="360"/>
      </w:pPr>
      <w:rPr>
        <w:rFonts w:hint="default"/>
        <w:lang w:val="ro-RO" w:eastAsia="ro-RO" w:bidi="ro-RO"/>
      </w:rPr>
    </w:lvl>
    <w:lvl w:ilvl="6" w:tplc="DD92C5FE">
      <w:numFmt w:val="bullet"/>
      <w:lvlText w:val="•"/>
      <w:lvlJc w:val="left"/>
      <w:pPr>
        <w:ind w:left="6409" w:hanging="360"/>
      </w:pPr>
      <w:rPr>
        <w:rFonts w:hint="default"/>
        <w:lang w:val="ro-RO" w:eastAsia="ro-RO" w:bidi="ro-RO"/>
      </w:rPr>
    </w:lvl>
    <w:lvl w:ilvl="7" w:tplc="26B66912">
      <w:numFmt w:val="bullet"/>
      <w:lvlText w:val="•"/>
      <w:lvlJc w:val="left"/>
      <w:pPr>
        <w:ind w:left="7383" w:hanging="360"/>
      </w:pPr>
      <w:rPr>
        <w:rFonts w:hint="default"/>
        <w:lang w:val="ro-RO" w:eastAsia="ro-RO" w:bidi="ro-RO"/>
      </w:rPr>
    </w:lvl>
    <w:lvl w:ilvl="8" w:tplc="55786C2E">
      <w:numFmt w:val="bullet"/>
      <w:lvlText w:val="•"/>
      <w:lvlJc w:val="left"/>
      <w:pPr>
        <w:ind w:left="8357" w:hanging="360"/>
      </w:pPr>
      <w:rPr>
        <w:rFonts w:hint="default"/>
        <w:lang w:val="ro-RO" w:eastAsia="ro-RO" w:bidi="ro-RO"/>
      </w:rPr>
    </w:lvl>
  </w:abstractNum>
  <w:abstractNum w:abstractNumId="35">
    <w:nsid w:val="1D353C12"/>
    <w:multiLevelType w:val="hybridMultilevel"/>
    <w:tmpl w:val="6BCE3BC8"/>
    <w:lvl w:ilvl="0" w:tplc="C2C6DAC6">
      <w:numFmt w:val="bullet"/>
      <w:lvlText w:val=""/>
      <w:lvlJc w:val="left"/>
      <w:pPr>
        <w:ind w:left="393" w:hanging="360"/>
      </w:pPr>
      <w:rPr>
        <w:rFonts w:ascii="Symbol" w:eastAsia="Symbol" w:hAnsi="Symbol" w:cs="Symbol" w:hint="default"/>
        <w:w w:val="100"/>
        <w:sz w:val="24"/>
        <w:szCs w:val="24"/>
        <w:lang w:val="ro-RO" w:eastAsia="ro-RO" w:bidi="ro-RO"/>
      </w:rPr>
    </w:lvl>
    <w:lvl w:ilvl="1" w:tplc="739C8556">
      <w:numFmt w:val="bullet"/>
      <w:lvlText w:val="•"/>
      <w:lvlJc w:val="left"/>
      <w:pPr>
        <w:ind w:left="1344" w:hanging="360"/>
      </w:pPr>
      <w:rPr>
        <w:rFonts w:hint="default"/>
        <w:lang w:val="ro-RO" w:eastAsia="ro-RO" w:bidi="ro-RO"/>
      </w:rPr>
    </w:lvl>
    <w:lvl w:ilvl="2" w:tplc="AF1C51A0">
      <w:numFmt w:val="bullet"/>
      <w:lvlText w:val="•"/>
      <w:lvlJc w:val="left"/>
      <w:pPr>
        <w:ind w:left="2289" w:hanging="360"/>
      </w:pPr>
      <w:rPr>
        <w:rFonts w:hint="default"/>
        <w:lang w:val="ro-RO" w:eastAsia="ro-RO" w:bidi="ro-RO"/>
      </w:rPr>
    </w:lvl>
    <w:lvl w:ilvl="3" w:tplc="CA106B76">
      <w:numFmt w:val="bullet"/>
      <w:lvlText w:val="•"/>
      <w:lvlJc w:val="left"/>
      <w:pPr>
        <w:ind w:left="3234" w:hanging="360"/>
      </w:pPr>
      <w:rPr>
        <w:rFonts w:hint="default"/>
        <w:lang w:val="ro-RO" w:eastAsia="ro-RO" w:bidi="ro-RO"/>
      </w:rPr>
    </w:lvl>
    <w:lvl w:ilvl="4" w:tplc="ED1C09E8">
      <w:numFmt w:val="bullet"/>
      <w:lvlText w:val="•"/>
      <w:lvlJc w:val="left"/>
      <w:pPr>
        <w:ind w:left="4179" w:hanging="360"/>
      </w:pPr>
      <w:rPr>
        <w:rFonts w:hint="default"/>
        <w:lang w:val="ro-RO" w:eastAsia="ro-RO" w:bidi="ro-RO"/>
      </w:rPr>
    </w:lvl>
    <w:lvl w:ilvl="5" w:tplc="44FA7856">
      <w:numFmt w:val="bullet"/>
      <w:lvlText w:val="•"/>
      <w:lvlJc w:val="left"/>
      <w:pPr>
        <w:ind w:left="5124" w:hanging="360"/>
      </w:pPr>
      <w:rPr>
        <w:rFonts w:hint="default"/>
        <w:lang w:val="ro-RO" w:eastAsia="ro-RO" w:bidi="ro-RO"/>
      </w:rPr>
    </w:lvl>
    <w:lvl w:ilvl="6" w:tplc="D97E752C">
      <w:numFmt w:val="bullet"/>
      <w:lvlText w:val="•"/>
      <w:lvlJc w:val="left"/>
      <w:pPr>
        <w:ind w:left="6069" w:hanging="360"/>
      </w:pPr>
      <w:rPr>
        <w:rFonts w:hint="default"/>
        <w:lang w:val="ro-RO" w:eastAsia="ro-RO" w:bidi="ro-RO"/>
      </w:rPr>
    </w:lvl>
    <w:lvl w:ilvl="7" w:tplc="81787962">
      <w:numFmt w:val="bullet"/>
      <w:lvlText w:val="•"/>
      <w:lvlJc w:val="left"/>
      <w:pPr>
        <w:ind w:left="7014" w:hanging="360"/>
      </w:pPr>
      <w:rPr>
        <w:rFonts w:hint="default"/>
        <w:lang w:val="ro-RO" w:eastAsia="ro-RO" w:bidi="ro-RO"/>
      </w:rPr>
    </w:lvl>
    <w:lvl w:ilvl="8" w:tplc="15B4E140">
      <w:numFmt w:val="bullet"/>
      <w:lvlText w:val="•"/>
      <w:lvlJc w:val="left"/>
      <w:pPr>
        <w:ind w:left="7959" w:hanging="360"/>
      </w:pPr>
      <w:rPr>
        <w:rFonts w:hint="default"/>
        <w:lang w:val="ro-RO" w:eastAsia="ro-RO" w:bidi="ro-RO"/>
      </w:rPr>
    </w:lvl>
  </w:abstractNum>
  <w:abstractNum w:abstractNumId="36">
    <w:nsid w:val="1E583DFD"/>
    <w:multiLevelType w:val="hybridMultilevel"/>
    <w:tmpl w:val="CC36AF52"/>
    <w:lvl w:ilvl="0" w:tplc="8B0E12A6">
      <w:numFmt w:val="bullet"/>
      <w:lvlText w:val=""/>
      <w:lvlJc w:val="left"/>
      <w:pPr>
        <w:ind w:left="371" w:hanging="360"/>
      </w:pPr>
      <w:rPr>
        <w:rFonts w:ascii="Symbol" w:eastAsia="Symbol" w:hAnsi="Symbol" w:cs="Symbol" w:hint="default"/>
        <w:w w:val="100"/>
        <w:sz w:val="24"/>
        <w:szCs w:val="24"/>
        <w:lang w:val="ro-RO" w:eastAsia="ro-RO" w:bidi="ro-RO"/>
      </w:rPr>
    </w:lvl>
    <w:lvl w:ilvl="1" w:tplc="C9BCD3A6">
      <w:numFmt w:val="bullet"/>
      <w:lvlText w:val="•"/>
      <w:lvlJc w:val="left"/>
      <w:pPr>
        <w:ind w:left="870" w:hanging="360"/>
      </w:pPr>
      <w:rPr>
        <w:rFonts w:hint="default"/>
        <w:lang w:val="ro-RO" w:eastAsia="ro-RO" w:bidi="ro-RO"/>
      </w:rPr>
    </w:lvl>
    <w:lvl w:ilvl="2" w:tplc="29C28682">
      <w:numFmt w:val="bullet"/>
      <w:lvlText w:val="•"/>
      <w:lvlJc w:val="left"/>
      <w:pPr>
        <w:ind w:left="1361" w:hanging="360"/>
      </w:pPr>
      <w:rPr>
        <w:rFonts w:hint="default"/>
        <w:lang w:val="ro-RO" w:eastAsia="ro-RO" w:bidi="ro-RO"/>
      </w:rPr>
    </w:lvl>
    <w:lvl w:ilvl="3" w:tplc="C1C426D0">
      <w:numFmt w:val="bullet"/>
      <w:lvlText w:val="•"/>
      <w:lvlJc w:val="left"/>
      <w:pPr>
        <w:ind w:left="1852" w:hanging="360"/>
      </w:pPr>
      <w:rPr>
        <w:rFonts w:hint="default"/>
        <w:lang w:val="ro-RO" w:eastAsia="ro-RO" w:bidi="ro-RO"/>
      </w:rPr>
    </w:lvl>
    <w:lvl w:ilvl="4" w:tplc="6570D6E8">
      <w:numFmt w:val="bullet"/>
      <w:lvlText w:val="•"/>
      <w:lvlJc w:val="left"/>
      <w:pPr>
        <w:ind w:left="2343" w:hanging="360"/>
      </w:pPr>
      <w:rPr>
        <w:rFonts w:hint="default"/>
        <w:lang w:val="ro-RO" w:eastAsia="ro-RO" w:bidi="ro-RO"/>
      </w:rPr>
    </w:lvl>
    <w:lvl w:ilvl="5" w:tplc="3B58E6F6">
      <w:numFmt w:val="bullet"/>
      <w:lvlText w:val="•"/>
      <w:lvlJc w:val="left"/>
      <w:pPr>
        <w:ind w:left="2834" w:hanging="360"/>
      </w:pPr>
      <w:rPr>
        <w:rFonts w:hint="default"/>
        <w:lang w:val="ro-RO" w:eastAsia="ro-RO" w:bidi="ro-RO"/>
      </w:rPr>
    </w:lvl>
    <w:lvl w:ilvl="6" w:tplc="F5F09C3E">
      <w:numFmt w:val="bullet"/>
      <w:lvlText w:val="•"/>
      <w:lvlJc w:val="left"/>
      <w:pPr>
        <w:ind w:left="3324" w:hanging="360"/>
      </w:pPr>
      <w:rPr>
        <w:rFonts w:hint="default"/>
        <w:lang w:val="ro-RO" w:eastAsia="ro-RO" w:bidi="ro-RO"/>
      </w:rPr>
    </w:lvl>
    <w:lvl w:ilvl="7" w:tplc="A3C2E164">
      <w:numFmt w:val="bullet"/>
      <w:lvlText w:val="•"/>
      <w:lvlJc w:val="left"/>
      <w:pPr>
        <w:ind w:left="3815" w:hanging="360"/>
      </w:pPr>
      <w:rPr>
        <w:rFonts w:hint="default"/>
        <w:lang w:val="ro-RO" w:eastAsia="ro-RO" w:bidi="ro-RO"/>
      </w:rPr>
    </w:lvl>
    <w:lvl w:ilvl="8" w:tplc="4C3E77CE">
      <w:numFmt w:val="bullet"/>
      <w:lvlText w:val="•"/>
      <w:lvlJc w:val="left"/>
      <w:pPr>
        <w:ind w:left="4306" w:hanging="360"/>
      </w:pPr>
      <w:rPr>
        <w:rFonts w:hint="default"/>
        <w:lang w:val="ro-RO" w:eastAsia="ro-RO" w:bidi="ro-RO"/>
      </w:rPr>
    </w:lvl>
  </w:abstractNum>
  <w:abstractNum w:abstractNumId="37">
    <w:nsid w:val="1F0F489F"/>
    <w:multiLevelType w:val="hybridMultilevel"/>
    <w:tmpl w:val="8CE47CCA"/>
    <w:lvl w:ilvl="0" w:tplc="DEE23F62">
      <w:numFmt w:val="bullet"/>
      <w:lvlText w:val=""/>
      <w:lvlJc w:val="left"/>
      <w:pPr>
        <w:ind w:left="398" w:hanging="360"/>
      </w:pPr>
      <w:rPr>
        <w:rFonts w:ascii="Symbol" w:eastAsia="Symbol" w:hAnsi="Symbol" w:cs="Symbol" w:hint="default"/>
        <w:w w:val="100"/>
        <w:sz w:val="22"/>
        <w:szCs w:val="22"/>
        <w:lang w:val="ro-RO" w:eastAsia="ro-RO" w:bidi="ro-RO"/>
      </w:rPr>
    </w:lvl>
    <w:lvl w:ilvl="1" w:tplc="E7F2B138">
      <w:numFmt w:val="bullet"/>
      <w:lvlText w:val="•"/>
      <w:lvlJc w:val="left"/>
      <w:pPr>
        <w:ind w:left="1166" w:hanging="360"/>
      </w:pPr>
      <w:rPr>
        <w:rFonts w:hint="default"/>
        <w:lang w:val="ro-RO" w:eastAsia="ro-RO" w:bidi="ro-RO"/>
      </w:rPr>
    </w:lvl>
    <w:lvl w:ilvl="2" w:tplc="6582B26E">
      <w:numFmt w:val="bullet"/>
      <w:lvlText w:val="•"/>
      <w:lvlJc w:val="left"/>
      <w:pPr>
        <w:ind w:left="1933" w:hanging="360"/>
      </w:pPr>
      <w:rPr>
        <w:rFonts w:hint="default"/>
        <w:lang w:val="ro-RO" w:eastAsia="ro-RO" w:bidi="ro-RO"/>
      </w:rPr>
    </w:lvl>
    <w:lvl w:ilvl="3" w:tplc="DAAC8F38">
      <w:numFmt w:val="bullet"/>
      <w:lvlText w:val="•"/>
      <w:lvlJc w:val="left"/>
      <w:pPr>
        <w:ind w:left="2700" w:hanging="360"/>
      </w:pPr>
      <w:rPr>
        <w:rFonts w:hint="default"/>
        <w:lang w:val="ro-RO" w:eastAsia="ro-RO" w:bidi="ro-RO"/>
      </w:rPr>
    </w:lvl>
    <w:lvl w:ilvl="4" w:tplc="EA2E94EA">
      <w:numFmt w:val="bullet"/>
      <w:lvlText w:val="•"/>
      <w:lvlJc w:val="left"/>
      <w:pPr>
        <w:ind w:left="3467" w:hanging="360"/>
      </w:pPr>
      <w:rPr>
        <w:rFonts w:hint="default"/>
        <w:lang w:val="ro-RO" w:eastAsia="ro-RO" w:bidi="ro-RO"/>
      </w:rPr>
    </w:lvl>
    <w:lvl w:ilvl="5" w:tplc="726ADDC8">
      <w:numFmt w:val="bullet"/>
      <w:lvlText w:val="•"/>
      <w:lvlJc w:val="left"/>
      <w:pPr>
        <w:ind w:left="4234" w:hanging="360"/>
      </w:pPr>
      <w:rPr>
        <w:rFonts w:hint="default"/>
        <w:lang w:val="ro-RO" w:eastAsia="ro-RO" w:bidi="ro-RO"/>
      </w:rPr>
    </w:lvl>
    <w:lvl w:ilvl="6" w:tplc="D5CA3CEE">
      <w:numFmt w:val="bullet"/>
      <w:lvlText w:val="•"/>
      <w:lvlJc w:val="left"/>
      <w:pPr>
        <w:ind w:left="5001" w:hanging="360"/>
      </w:pPr>
      <w:rPr>
        <w:rFonts w:hint="default"/>
        <w:lang w:val="ro-RO" w:eastAsia="ro-RO" w:bidi="ro-RO"/>
      </w:rPr>
    </w:lvl>
    <w:lvl w:ilvl="7" w:tplc="DBA83686">
      <w:numFmt w:val="bullet"/>
      <w:lvlText w:val="•"/>
      <w:lvlJc w:val="left"/>
      <w:pPr>
        <w:ind w:left="5768" w:hanging="360"/>
      </w:pPr>
      <w:rPr>
        <w:rFonts w:hint="default"/>
        <w:lang w:val="ro-RO" w:eastAsia="ro-RO" w:bidi="ro-RO"/>
      </w:rPr>
    </w:lvl>
    <w:lvl w:ilvl="8" w:tplc="3762FC0E">
      <w:numFmt w:val="bullet"/>
      <w:lvlText w:val="•"/>
      <w:lvlJc w:val="left"/>
      <w:pPr>
        <w:ind w:left="6535" w:hanging="360"/>
      </w:pPr>
      <w:rPr>
        <w:rFonts w:hint="default"/>
        <w:lang w:val="ro-RO" w:eastAsia="ro-RO" w:bidi="ro-RO"/>
      </w:rPr>
    </w:lvl>
  </w:abstractNum>
  <w:abstractNum w:abstractNumId="38">
    <w:nsid w:val="1F5F2EDB"/>
    <w:multiLevelType w:val="hybridMultilevel"/>
    <w:tmpl w:val="73561C28"/>
    <w:lvl w:ilvl="0" w:tplc="B4663082">
      <w:numFmt w:val="bullet"/>
      <w:lvlText w:val=""/>
      <w:lvlJc w:val="left"/>
      <w:pPr>
        <w:ind w:left="465" w:hanging="360"/>
      </w:pPr>
      <w:rPr>
        <w:rFonts w:ascii="Symbol" w:eastAsia="Symbol" w:hAnsi="Symbol" w:cs="Symbol" w:hint="default"/>
        <w:w w:val="100"/>
        <w:sz w:val="24"/>
        <w:szCs w:val="24"/>
        <w:lang w:val="ro-RO" w:eastAsia="ro-RO" w:bidi="ro-RO"/>
      </w:rPr>
    </w:lvl>
    <w:lvl w:ilvl="1" w:tplc="64860056">
      <w:numFmt w:val="bullet"/>
      <w:lvlText w:val="•"/>
      <w:lvlJc w:val="left"/>
      <w:pPr>
        <w:ind w:left="1402" w:hanging="360"/>
      </w:pPr>
      <w:rPr>
        <w:rFonts w:hint="default"/>
        <w:lang w:val="ro-RO" w:eastAsia="ro-RO" w:bidi="ro-RO"/>
      </w:rPr>
    </w:lvl>
    <w:lvl w:ilvl="2" w:tplc="19ECFCEE">
      <w:numFmt w:val="bullet"/>
      <w:lvlText w:val="•"/>
      <w:lvlJc w:val="left"/>
      <w:pPr>
        <w:ind w:left="2344" w:hanging="360"/>
      </w:pPr>
      <w:rPr>
        <w:rFonts w:hint="default"/>
        <w:lang w:val="ro-RO" w:eastAsia="ro-RO" w:bidi="ro-RO"/>
      </w:rPr>
    </w:lvl>
    <w:lvl w:ilvl="3" w:tplc="E9060E6E">
      <w:numFmt w:val="bullet"/>
      <w:lvlText w:val="•"/>
      <w:lvlJc w:val="left"/>
      <w:pPr>
        <w:ind w:left="3286" w:hanging="360"/>
      </w:pPr>
      <w:rPr>
        <w:rFonts w:hint="default"/>
        <w:lang w:val="ro-RO" w:eastAsia="ro-RO" w:bidi="ro-RO"/>
      </w:rPr>
    </w:lvl>
    <w:lvl w:ilvl="4" w:tplc="CCD21B1E">
      <w:numFmt w:val="bullet"/>
      <w:lvlText w:val="•"/>
      <w:lvlJc w:val="left"/>
      <w:pPr>
        <w:ind w:left="4229" w:hanging="360"/>
      </w:pPr>
      <w:rPr>
        <w:rFonts w:hint="default"/>
        <w:lang w:val="ro-RO" w:eastAsia="ro-RO" w:bidi="ro-RO"/>
      </w:rPr>
    </w:lvl>
    <w:lvl w:ilvl="5" w:tplc="CA3E3E88">
      <w:numFmt w:val="bullet"/>
      <w:lvlText w:val="•"/>
      <w:lvlJc w:val="left"/>
      <w:pPr>
        <w:ind w:left="5171" w:hanging="360"/>
      </w:pPr>
      <w:rPr>
        <w:rFonts w:hint="default"/>
        <w:lang w:val="ro-RO" w:eastAsia="ro-RO" w:bidi="ro-RO"/>
      </w:rPr>
    </w:lvl>
    <w:lvl w:ilvl="6" w:tplc="738AE070">
      <w:numFmt w:val="bullet"/>
      <w:lvlText w:val="•"/>
      <w:lvlJc w:val="left"/>
      <w:pPr>
        <w:ind w:left="6113" w:hanging="360"/>
      </w:pPr>
      <w:rPr>
        <w:rFonts w:hint="default"/>
        <w:lang w:val="ro-RO" w:eastAsia="ro-RO" w:bidi="ro-RO"/>
      </w:rPr>
    </w:lvl>
    <w:lvl w:ilvl="7" w:tplc="D248B2B6">
      <w:numFmt w:val="bullet"/>
      <w:lvlText w:val="•"/>
      <w:lvlJc w:val="left"/>
      <w:pPr>
        <w:ind w:left="7056" w:hanging="360"/>
      </w:pPr>
      <w:rPr>
        <w:rFonts w:hint="default"/>
        <w:lang w:val="ro-RO" w:eastAsia="ro-RO" w:bidi="ro-RO"/>
      </w:rPr>
    </w:lvl>
    <w:lvl w:ilvl="8" w:tplc="8FAC2400">
      <w:numFmt w:val="bullet"/>
      <w:lvlText w:val="•"/>
      <w:lvlJc w:val="left"/>
      <w:pPr>
        <w:ind w:left="7998" w:hanging="360"/>
      </w:pPr>
      <w:rPr>
        <w:rFonts w:hint="default"/>
        <w:lang w:val="ro-RO" w:eastAsia="ro-RO" w:bidi="ro-RO"/>
      </w:rPr>
    </w:lvl>
  </w:abstractNum>
  <w:abstractNum w:abstractNumId="39">
    <w:nsid w:val="202F6BA5"/>
    <w:multiLevelType w:val="hybridMultilevel"/>
    <w:tmpl w:val="B96A8E82"/>
    <w:lvl w:ilvl="0" w:tplc="926828CC">
      <w:numFmt w:val="bullet"/>
      <w:lvlText w:val=""/>
      <w:lvlJc w:val="left"/>
      <w:pPr>
        <w:ind w:left="825" w:hanging="360"/>
      </w:pPr>
      <w:rPr>
        <w:rFonts w:ascii="Wingdings" w:eastAsia="Wingdings" w:hAnsi="Wingdings" w:cs="Wingdings" w:hint="default"/>
        <w:w w:val="100"/>
        <w:sz w:val="24"/>
        <w:szCs w:val="24"/>
        <w:lang w:val="ro-RO" w:eastAsia="ro-RO" w:bidi="ro-RO"/>
      </w:rPr>
    </w:lvl>
    <w:lvl w:ilvl="1" w:tplc="7AFCB7FE">
      <w:numFmt w:val="bullet"/>
      <w:lvlText w:val="•"/>
      <w:lvlJc w:val="left"/>
      <w:pPr>
        <w:ind w:left="1722" w:hanging="360"/>
      </w:pPr>
      <w:rPr>
        <w:rFonts w:hint="default"/>
        <w:lang w:val="ro-RO" w:eastAsia="ro-RO" w:bidi="ro-RO"/>
      </w:rPr>
    </w:lvl>
    <w:lvl w:ilvl="2" w:tplc="F9143122">
      <w:numFmt w:val="bullet"/>
      <w:lvlText w:val="•"/>
      <w:lvlJc w:val="left"/>
      <w:pPr>
        <w:ind w:left="2625" w:hanging="360"/>
      </w:pPr>
      <w:rPr>
        <w:rFonts w:hint="default"/>
        <w:lang w:val="ro-RO" w:eastAsia="ro-RO" w:bidi="ro-RO"/>
      </w:rPr>
    </w:lvl>
    <w:lvl w:ilvl="3" w:tplc="370AEFE4">
      <w:numFmt w:val="bullet"/>
      <w:lvlText w:val="•"/>
      <w:lvlJc w:val="left"/>
      <w:pPr>
        <w:ind w:left="3528" w:hanging="360"/>
      </w:pPr>
      <w:rPr>
        <w:rFonts w:hint="default"/>
        <w:lang w:val="ro-RO" w:eastAsia="ro-RO" w:bidi="ro-RO"/>
      </w:rPr>
    </w:lvl>
    <w:lvl w:ilvl="4" w:tplc="A35CAC46">
      <w:numFmt w:val="bullet"/>
      <w:lvlText w:val="•"/>
      <w:lvlJc w:val="left"/>
      <w:pPr>
        <w:ind w:left="4431" w:hanging="360"/>
      </w:pPr>
      <w:rPr>
        <w:rFonts w:hint="default"/>
        <w:lang w:val="ro-RO" w:eastAsia="ro-RO" w:bidi="ro-RO"/>
      </w:rPr>
    </w:lvl>
    <w:lvl w:ilvl="5" w:tplc="A9BC46EE">
      <w:numFmt w:val="bullet"/>
      <w:lvlText w:val="•"/>
      <w:lvlJc w:val="left"/>
      <w:pPr>
        <w:ind w:left="5334" w:hanging="360"/>
      </w:pPr>
      <w:rPr>
        <w:rFonts w:hint="default"/>
        <w:lang w:val="ro-RO" w:eastAsia="ro-RO" w:bidi="ro-RO"/>
      </w:rPr>
    </w:lvl>
    <w:lvl w:ilvl="6" w:tplc="696E05EE">
      <w:numFmt w:val="bullet"/>
      <w:lvlText w:val="•"/>
      <w:lvlJc w:val="left"/>
      <w:pPr>
        <w:ind w:left="6237" w:hanging="360"/>
      </w:pPr>
      <w:rPr>
        <w:rFonts w:hint="default"/>
        <w:lang w:val="ro-RO" w:eastAsia="ro-RO" w:bidi="ro-RO"/>
      </w:rPr>
    </w:lvl>
    <w:lvl w:ilvl="7" w:tplc="C3A2C3FC">
      <w:numFmt w:val="bullet"/>
      <w:lvlText w:val="•"/>
      <w:lvlJc w:val="left"/>
      <w:pPr>
        <w:ind w:left="7140" w:hanging="360"/>
      </w:pPr>
      <w:rPr>
        <w:rFonts w:hint="default"/>
        <w:lang w:val="ro-RO" w:eastAsia="ro-RO" w:bidi="ro-RO"/>
      </w:rPr>
    </w:lvl>
    <w:lvl w:ilvl="8" w:tplc="1CA2CD0C">
      <w:numFmt w:val="bullet"/>
      <w:lvlText w:val="•"/>
      <w:lvlJc w:val="left"/>
      <w:pPr>
        <w:ind w:left="8043" w:hanging="360"/>
      </w:pPr>
      <w:rPr>
        <w:rFonts w:hint="default"/>
        <w:lang w:val="ro-RO" w:eastAsia="ro-RO" w:bidi="ro-RO"/>
      </w:rPr>
    </w:lvl>
  </w:abstractNum>
  <w:abstractNum w:abstractNumId="40">
    <w:nsid w:val="22F4305F"/>
    <w:multiLevelType w:val="hybridMultilevel"/>
    <w:tmpl w:val="EA9C0864"/>
    <w:lvl w:ilvl="0" w:tplc="6310BDC8">
      <w:numFmt w:val="bullet"/>
      <w:lvlText w:val=""/>
      <w:lvlJc w:val="left"/>
      <w:pPr>
        <w:ind w:left="397" w:hanging="360"/>
      </w:pPr>
      <w:rPr>
        <w:rFonts w:ascii="Symbol" w:eastAsia="Symbol" w:hAnsi="Symbol" w:cs="Symbol" w:hint="default"/>
        <w:w w:val="100"/>
        <w:sz w:val="22"/>
        <w:szCs w:val="22"/>
        <w:lang w:val="ro-RO" w:eastAsia="ro-RO" w:bidi="ro-RO"/>
      </w:rPr>
    </w:lvl>
    <w:lvl w:ilvl="1" w:tplc="29D8BB28">
      <w:numFmt w:val="bullet"/>
      <w:lvlText w:val="•"/>
      <w:lvlJc w:val="left"/>
      <w:pPr>
        <w:ind w:left="1166" w:hanging="360"/>
      </w:pPr>
      <w:rPr>
        <w:rFonts w:hint="default"/>
        <w:lang w:val="ro-RO" w:eastAsia="ro-RO" w:bidi="ro-RO"/>
      </w:rPr>
    </w:lvl>
    <w:lvl w:ilvl="2" w:tplc="6532A146">
      <w:numFmt w:val="bullet"/>
      <w:lvlText w:val="•"/>
      <w:lvlJc w:val="left"/>
      <w:pPr>
        <w:ind w:left="1933" w:hanging="360"/>
      </w:pPr>
      <w:rPr>
        <w:rFonts w:hint="default"/>
        <w:lang w:val="ro-RO" w:eastAsia="ro-RO" w:bidi="ro-RO"/>
      </w:rPr>
    </w:lvl>
    <w:lvl w:ilvl="3" w:tplc="8D5EE764">
      <w:numFmt w:val="bullet"/>
      <w:lvlText w:val="•"/>
      <w:lvlJc w:val="left"/>
      <w:pPr>
        <w:ind w:left="2700" w:hanging="360"/>
      </w:pPr>
      <w:rPr>
        <w:rFonts w:hint="default"/>
        <w:lang w:val="ro-RO" w:eastAsia="ro-RO" w:bidi="ro-RO"/>
      </w:rPr>
    </w:lvl>
    <w:lvl w:ilvl="4" w:tplc="9C387ACC">
      <w:numFmt w:val="bullet"/>
      <w:lvlText w:val="•"/>
      <w:lvlJc w:val="left"/>
      <w:pPr>
        <w:ind w:left="3467" w:hanging="360"/>
      </w:pPr>
      <w:rPr>
        <w:rFonts w:hint="default"/>
        <w:lang w:val="ro-RO" w:eastAsia="ro-RO" w:bidi="ro-RO"/>
      </w:rPr>
    </w:lvl>
    <w:lvl w:ilvl="5" w:tplc="7AAC9F00">
      <w:numFmt w:val="bullet"/>
      <w:lvlText w:val="•"/>
      <w:lvlJc w:val="left"/>
      <w:pPr>
        <w:ind w:left="4234" w:hanging="360"/>
      </w:pPr>
      <w:rPr>
        <w:rFonts w:hint="default"/>
        <w:lang w:val="ro-RO" w:eastAsia="ro-RO" w:bidi="ro-RO"/>
      </w:rPr>
    </w:lvl>
    <w:lvl w:ilvl="6" w:tplc="4AC82C0A">
      <w:numFmt w:val="bullet"/>
      <w:lvlText w:val="•"/>
      <w:lvlJc w:val="left"/>
      <w:pPr>
        <w:ind w:left="5001" w:hanging="360"/>
      </w:pPr>
      <w:rPr>
        <w:rFonts w:hint="default"/>
        <w:lang w:val="ro-RO" w:eastAsia="ro-RO" w:bidi="ro-RO"/>
      </w:rPr>
    </w:lvl>
    <w:lvl w:ilvl="7" w:tplc="DF3A56A0">
      <w:numFmt w:val="bullet"/>
      <w:lvlText w:val="•"/>
      <w:lvlJc w:val="left"/>
      <w:pPr>
        <w:ind w:left="5768" w:hanging="360"/>
      </w:pPr>
      <w:rPr>
        <w:rFonts w:hint="default"/>
        <w:lang w:val="ro-RO" w:eastAsia="ro-RO" w:bidi="ro-RO"/>
      </w:rPr>
    </w:lvl>
    <w:lvl w:ilvl="8" w:tplc="D40C90FA">
      <w:numFmt w:val="bullet"/>
      <w:lvlText w:val="•"/>
      <w:lvlJc w:val="left"/>
      <w:pPr>
        <w:ind w:left="6535" w:hanging="360"/>
      </w:pPr>
      <w:rPr>
        <w:rFonts w:hint="default"/>
        <w:lang w:val="ro-RO" w:eastAsia="ro-RO" w:bidi="ro-RO"/>
      </w:rPr>
    </w:lvl>
  </w:abstractNum>
  <w:abstractNum w:abstractNumId="41">
    <w:nsid w:val="24910638"/>
    <w:multiLevelType w:val="hybridMultilevel"/>
    <w:tmpl w:val="8052681E"/>
    <w:lvl w:ilvl="0" w:tplc="D9F2D6AC">
      <w:numFmt w:val="bullet"/>
      <w:lvlText w:val=""/>
      <w:lvlJc w:val="left"/>
      <w:pPr>
        <w:ind w:left="825" w:hanging="360"/>
      </w:pPr>
      <w:rPr>
        <w:rFonts w:ascii="Symbol" w:eastAsia="Symbol" w:hAnsi="Symbol" w:cs="Symbol" w:hint="default"/>
        <w:w w:val="100"/>
        <w:sz w:val="24"/>
        <w:szCs w:val="24"/>
        <w:lang w:val="ro-RO" w:eastAsia="ro-RO" w:bidi="ro-RO"/>
      </w:rPr>
    </w:lvl>
    <w:lvl w:ilvl="1" w:tplc="425C3CBC">
      <w:numFmt w:val="bullet"/>
      <w:lvlText w:val="•"/>
      <w:lvlJc w:val="left"/>
      <w:pPr>
        <w:ind w:left="1722" w:hanging="360"/>
      </w:pPr>
      <w:rPr>
        <w:rFonts w:hint="default"/>
        <w:lang w:val="ro-RO" w:eastAsia="ro-RO" w:bidi="ro-RO"/>
      </w:rPr>
    </w:lvl>
    <w:lvl w:ilvl="2" w:tplc="7D4E7D78">
      <w:numFmt w:val="bullet"/>
      <w:lvlText w:val="•"/>
      <w:lvlJc w:val="left"/>
      <w:pPr>
        <w:ind w:left="2625" w:hanging="360"/>
      </w:pPr>
      <w:rPr>
        <w:rFonts w:hint="default"/>
        <w:lang w:val="ro-RO" w:eastAsia="ro-RO" w:bidi="ro-RO"/>
      </w:rPr>
    </w:lvl>
    <w:lvl w:ilvl="3" w:tplc="F2E2630C">
      <w:numFmt w:val="bullet"/>
      <w:lvlText w:val="•"/>
      <w:lvlJc w:val="left"/>
      <w:pPr>
        <w:ind w:left="3528" w:hanging="360"/>
      </w:pPr>
      <w:rPr>
        <w:rFonts w:hint="default"/>
        <w:lang w:val="ro-RO" w:eastAsia="ro-RO" w:bidi="ro-RO"/>
      </w:rPr>
    </w:lvl>
    <w:lvl w:ilvl="4" w:tplc="544E8ACE">
      <w:numFmt w:val="bullet"/>
      <w:lvlText w:val="•"/>
      <w:lvlJc w:val="left"/>
      <w:pPr>
        <w:ind w:left="4431" w:hanging="360"/>
      </w:pPr>
      <w:rPr>
        <w:rFonts w:hint="default"/>
        <w:lang w:val="ro-RO" w:eastAsia="ro-RO" w:bidi="ro-RO"/>
      </w:rPr>
    </w:lvl>
    <w:lvl w:ilvl="5" w:tplc="AADC562A">
      <w:numFmt w:val="bullet"/>
      <w:lvlText w:val="•"/>
      <w:lvlJc w:val="left"/>
      <w:pPr>
        <w:ind w:left="5334" w:hanging="360"/>
      </w:pPr>
      <w:rPr>
        <w:rFonts w:hint="default"/>
        <w:lang w:val="ro-RO" w:eastAsia="ro-RO" w:bidi="ro-RO"/>
      </w:rPr>
    </w:lvl>
    <w:lvl w:ilvl="6" w:tplc="1EFE6010">
      <w:numFmt w:val="bullet"/>
      <w:lvlText w:val="•"/>
      <w:lvlJc w:val="left"/>
      <w:pPr>
        <w:ind w:left="6237" w:hanging="360"/>
      </w:pPr>
      <w:rPr>
        <w:rFonts w:hint="default"/>
        <w:lang w:val="ro-RO" w:eastAsia="ro-RO" w:bidi="ro-RO"/>
      </w:rPr>
    </w:lvl>
    <w:lvl w:ilvl="7" w:tplc="A5729252">
      <w:numFmt w:val="bullet"/>
      <w:lvlText w:val="•"/>
      <w:lvlJc w:val="left"/>
      <w:pPr>
        <w:ind w:left="7140" w:hanging="360"/>
      </w:pPr>
      <w:rPr>
        <w:rFonts w:hint="default"/>
        <w:lang w:val="ro-RO" w:eastAsia="ro-RO" w:bidi="ro-RO"/>
      </w:rPr>
    </w:lvl>
    <w:lvl w:ilvl="8" w:tplc="D9C87D46">
      <w:numFmt w:val="bullet"/>
      <w:lvlText w:val="•"/>
      <w:lvlJc w:val="left"/>
      <w:pPr>
        <w:ind w:left="8043" w:hanging="360"/>
      </w:pPr>
      <w:rPr>
        <w:rFonts w:hint="default"/>
        <w:lang w:val="ro-RO" w:eastAsia="ro-RO" w:bidi="ro-RO"/>
      </w:rPr>
    </w:lvl>
  </w:abstractNum>
  <w:abstractNum w:abstractNumId="42">
    <w:nsid w:val="26B23581"/>
    <w:multiLevelType w:val="hybridMultilevel"/>
    <w:tmpl w:val="C068FBE8"/>
    <w:lvl w:ilvl="0" w:tplc="981E35E0">
      <w:numFmt w:val="bullet"/>
      <w:lvlText w:val=""/>
      <w:lvlJc w:val="left"/>
      <w:pPr>
        <w:ind w:left="465" w:hanging="360"/>
      </w:pPr>
      <w:rPr>
        <w:rFonts w:ascii="Symbol" w:eastAsia="Symbol" w:hAnsi="Symbol" w:cs="Symbol" w:hint="default"/>
        <w:w w:val="100"/>
        <w:sz w:val="24"/>
        <w:szCs w:val="24"/>
        <w:lang w:val="ro-RO" w:eastAsia="ro-RO" w:bidi="ro-RO"/>
      </w:rPr>
    </w:lvl>
    <w:lvl w:ilvl="1" w:tplc="3F6A386A">
      <w:numFmt w:val="bullet"/>
      <w:lvlText w:val="•"/>
      <w:lvlJc w:val="left"/>
      <w:pPr>
        <w:ind w:left="1444" w:hanging="360"/>
      </w:pPr>
      <w:rPr>
        <w:rFonts w:hint="default"/>
        <w:lang w:val="ro-RO" w:eastAsia="ro-RO" w:bidi="ro-RO"/>
      </w:rPr>
    </w:lvl>
    <w:lvl w:ilvl="2" w:tplc="CA6E810C">
      <w:numFmt w:val="bullet"/>
      <w:lvlText w:val="•"/>
      <w:lvlJc w:val="left"/>
      <w:pPr>
        <w:ind w:left="2429" w:hanging="360"/>
      </w:pPr>
      <w:rPr>
        <w:rFonts w:hint="default"/>
        <w:lang w:val="ro-RO" w:eastAsia="ro-RO" w:bidi="ro-RO"/>
      </w:rPr>
    </w:lvl>
    <w:lvl w:ilvl="3" w:tplc="40BCDEFE">
      <w:numFmt w:val="bullet"/>
      <w:lvlText w:val="•"/>
      <w:lvlJc w:val="left"/>
      <w:pPr>
        <w:ind w:left="3413" w:hanging="360"/>
      </w:pPr>
      <w:rPr>
        <w:rFonts w:hint="default"/>
        <w:lang w:val="ro-RO" w:eastAsia="ro-RO" w:bidi="ro-RO"/>
      </w:rPr>
    </w:lvl>
    <w:lvl w:ilvl="4" w:tplc="5FFCC4F2">
      <w:numFmt w:val="bullet"/>
      <w:lvlText w:val="•"/>
      <w:lvlJc w:val="left"/>
      <w:pPr>
        <w:ind w:left="4398" w:hanging="360"/>
      </w:pPr>
      <w:rPr>
        <w:rFonts w:hint="default"/>
        <w:lang w:val="ro-RO" w:eastAsia="ro-RO" w:bidi="ro-RO"/>
      </w:rPr>
    </w:lvl>
    <w:lvl w:ilvl="5" w:tplc="0114D626">
      <w:numFmt w:val="bullet"/>
      <w:lvlText w:val="•"/>
      <w:lvlJc w:val="left"/>
      <w:pPr>
        <w:ind w:left="5382" w:hanging="360"/>
      </w:pPr>
      <w:rPr>
        <w:rFonts w:hint="default"/>
        <w:lang w:val="ro-RO" w:eastAsia="ro-RO" w:bidi="ro-RO"/>
      </w:rPr>
    </w:lvl>
    <w:lvl w:ilvl="6" w:tplc="13AC1616">
      <w:numFmt w:val="bullet"/>
      <w:lvlText w:val="•"/>
      <w:lvlJc w:val="left"/>
      <w:pPr>
        <w:ind w:left="6367" w:hanging="360"/>
      </w:pPr>
      <w:rPr>
        <w:rFonts w:hint="default"/>
        <w:lang w:val="ro-RO" w:eastAsia="ro-RO" w:bidi="ro-RO"/>
      </w:rPr>
    </w:lvl>
    <w:lvl w:ilvl="7" w:tplc="8C9252EA">
      <w:numFmt w:val="bullet"/>
      <w:lvlText w:val="•"/>
      <w:lvlJc w:val="left"/>
      <w:pPr>
        <w:ind w:left="7351" w:hanging="360"/>
      </w:pPr>
      <w:rPr>
        <w:rFonts w:hint="default"/>
        <w:lang w:val="ro-RO" w:eastAsia="ro-RO" w:bidi="ro-RO"/>
      </w:rPr>
    </w:lvl>
    <w:lvl w:ilvl="8" w:tplc="313E6D56">
      <w:numFmt w:val="bullet"/>
      <w:lvlText w:val="•"/>
      <w:lvlJc w:val="left"/>
      <w:pPr>
        <w:ind w:left="8336" w:hanging="360"/>
      </w:pPr>
      <w:rPr>
        <w:rFonts w:hint="default"/>
        <w:lang w:val="ro-RO" w:eastAsia="ro-RO" w:bidi="ro-RO"/>
      </w:rPr>
    </w:lvl>
  </w:abstractNum>
  <w:abstractNum w:abstractNumId="43">
    <w:nsid w:val="26FB1690"/>
    <w:multiLevelType w:val="hybridMultilevel"/>
    <w:tmpl w:val="ABDCA380"/>
    <w:lvl w:ilvl="0" w:tplc="DB5CD284">
      <w:numFmt w:val="bullet"/>
      <w:lvlText w:val=""/>
      <w:lvlJc w:val="left"/>
      <w:pPr>
        <w:ind w:left="825" w:hanging="360"/>
      </w:pPr>
      <w:rPr>
        <w:rFonts w:ascii="Symbol" w:eastAsia="Symbol" w:hAnsi="Symbol" w:cs="Symbol" w:hint="default"/>
        <w:w w:val="100"/>
        <w:sz w:val="24"/>
        <w:szCs w:val="24"/>
        <w:lang w:val="ro-RO" w:eastAsia="ro-RO" w:bidi="ro-RO"/>
      </w:rPr>
    </w:lvl>
    <w:lvl w:ilvl="1" w:tplc="C39A6D80">
      <w:numFmt w:val="bullet"/>
      <w:lvlText w:val="•"/>
      <w:lvlJc w:val="left"/>
      <w:pPr>
        <w:ind w:left="1722" w:hanging="360"/>
      </w:pPr>
      <w:rPr>
        <w:rFonts w:hint="default"/>
        <w:lang w:val="ro-RO" w:eastAsia="ro-RO" w:bidi="ro-RO"/>
      </w:rPr>
    </w:lvl>
    <w:lvl w:ilvl="2" w:tplc="4A8C594A">
      <w:numFmt w:val="bullet"/>
      <w:lvlText w:val="•"/>
      <w:lvlJc w:val="left"/>
      <w:pPr>
        <w:ind w:left="2625" w:hanging="360"/>
      </w:pPr>
      <w:rPr>
        <w:rFonts w:hint="default"/>
        <w:lang w:val="ro-RO" w:eastAsia="ro-RO" w:bidi="ro-RO"/>
      </w:rPr>
    </w:lvl>
    <w:lvl w:ilvl="3" w:tplc="C4BA86C4">
      <w:numFmt w:val="bullet"/>
      <w:lvlText w:val="•"/>
      <w:lvlJc w:val="left"/>
      <w:pPr>
        <w:ind w:left="3528" w:hanging="360"/>
      </w:pPr>
      <w:rPr>
        <w:rFonts w:hint="default"/>
        <w:lang w:val="ro-RO" w:eastAsia="ro-RO" w:bidi="ro-RO"/>
      </w:rPr>
    </w:lvl>
    <w:lvl w:ilvl="4" w:tplc="A238D9A6">
      <w:numFmt w:val="bullet"/>
      <w:lvlText w:val="•"/>
      <w:lvlJc w:val="left"/>
      <w:pPr>
        <w:ind w:left="4431" w:hanging="360"/>
      </w:pPr>
      <w:rPr>
        <w:rFonts w:hint="default"/>
        <w:lang w:val="ro-RO" w:eastAsia="ro-RO" w:bidi="ro-RO"/>
      </w:rPr>
    </w:lvl>
    <w:lvl w:ilvl="5" w:tplc="5C1CF3A8">
      <w:numFmt w:val="bullet"/>
      <w:lvlText w:val="•"/>
      <w:lvlJc w:val="left"/>
      <w:pPr>
        <w:ind w:left="5334" w:hanging="360"/>
      </w:pPr>
      <w:rPr>
        <w:rFonts w:hint="default"/>
        <w:lang w:val="ro-RO" w:eastAsia="ro-RO" w:bidi="ro-RO"/>
      </w:rPr>
    </w:lvl>
    <w:lvl w:ilvl="6" w:tplc="2C72895A">
      <w:numFmt w:val="bullet"/>
      <w:lvlText w:val="•"/>
      <w:lvlJc w:val="left"/>
      <w:pPr>
        <w:ind w:left="6237" w:hanging="360"/>
      </w:pPr>
      <w:rPr>
        <w:rFonts w:hint="default"/>
        <w:lang w:val="ro-RO" w:eastAsia="ro-RO" w:bidi="ro-RO"/>
      </w:rPr>
    </w:lvl>
    <w:lvl w:ilvl="7" w:tplc="AA146BE8">
      <w:numFmt w:val="bullet"/>
      <w:lvlText w:val="•"/>
      <w:lvlJc w:val="left"/>
      <w:pPr>
        <w:ind w:left="7140" w:hanging="360"/>
      </w:pPr>
      <w:rPr>
        <w:rFonts w:hint="default"/>
        <w:lang w:val="ro-RO" w:eastAsia="ro-RO" w:bidi="ro-RO"/>
      </w:rPr>
    </w:lvl>
    <w:lvl w:ilvl="8" w:tplc="2E90BBD4">
      <w:numFmt w:val="bullet"/>
      <w:lvlText w:val="•"/>
      <w:lvlJc w:val="left"/>
      <w:pPr>
        <w:ind w:left="8043" w:hanging="360"/>
      </w:pPr>
      <w:rPr>
        <w:rFonts w:hint="default"/>
        <w:lang w:val="ro-RO" w:eastAsia="ro-RO" w:bidi="ro-RO"/>
      </w:rPr>
    </w:lvl>
  </w:abstractNum>
  <w:abstractNum w:abstractNumId="44">
    <w:nsid w:val="271F0B89"/>
    <w:multiLevelType w:val="hybridMultilevel"/>
    <w:tmpl w:val="9AE86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277D1CA9"/>
    <w:multiLevelType w:val="hybridMultilevel"/>
    <w:tmpl w:val="542EBFB0"/>
    <w:lvl w:ilvl="0" w:tplc="46ACCAB6">
      <w:numFmt w:val="bullet"/>
      <w:lvlText w:val=""/>
      <w:lvlJc w:val="left"/>
      <w:pPr>
        <w:ind w:left="830" w:hanging="360"/>
      </w:pPr>
      <w:rPr>
        <w:rFonts w:ascii="Symbol" w:eastAsia="Symbol" w:hAnsi="Symbol" w:cs="Symbol" w:hint="default"/>
        <w:w w:val="100"/>
        <w:sz w:val="22"/>
        <w:szCs w:val="22"/>
        <w:lang w:val="ro-RO" w:eastAsia="ro-RO" w:bidi="ro-RO"/>
      </w:rPr>
    </w:lvl>
    <w:lvl w:ilvl="1" w:tplc="63507E5A">
      <w:numFmt w:val="bullet"/>
      <w:lvlText w:val="•"/>
      <w:lvlJc w:val="left"/>
      <w:pPr>
        <w:ind w:left="1562" w:hanging="360"/>
      </w:pPr>
      <w:rPr>
        <w:rFonts w:hint="default"/>
        <w:lang w:val="ro-RO" w:eastAsia="ro-RO" w:bidi="ro-RO"/>
      </w:rPr>
    </w:lvl>
    <w:lvl w:ilvl="2" w:tplc="BED0E16C">
      <w:numFmt w:val="bullet"/>
      <w:lvlText w:val="•"/>
      <w:lvlJc w:val="left"/>
      <w:pPr>
        <w:ind w:left="2285" w:hanging="360"/>
      </w:pPr>
      <w:rPr>
        <w:rFonts w:hint="default"/>
        <w:lang w:val="ro-RO" w:eastAsia="ro-RO" w:bidi="ro-RO"/>
      </w:rPr>
    </w:lvl>
    <w:lvl w:ilvl="3" w:tplc="95B250EC">
      <w:numFmt w:val="bullet"/>
      <w:lvlText w:val="•"/>
      <w:lvlJc w:val="left"/>
      <w:pPr>
        <w:ind w:left="3008" w:hanging="360"/>
      </w:pPr>
      <w:rPr>
        <w:rFonts w:hint="default"/>
        <w:lang w:val="ro-RO" w:eastAsia="ro-RO" w:bidi="ro-RO"/>
      </w:rPr>
    </w:lvl>
    <w:lvl w:ilvl="4" w:tplc="D0607068">
      <w:numFmt w:val="bullet"/>
      <w:lvlText w:val="•"/>
      <w:lvlJc w:val="left"/>
      <w:pPr>
        <w:ind w:left="3731" w:hanging="360"/>
      </w:pPr>
      <w:rPr>
        <w:rFonts w:hint="default"/>
        <w:lang w:val="ro-RO" w:eastAsia="ro-RO" w:bidi="ro-RO"/>
      </w:rPr>
    </w:lvl>
    <w:lvl w:ilvl="5" w:tplc="C7300A46">
      <w:numFmt w:val="bullet"/>
      <w:lvlText w:val="•"/>
      <w:lvlJc w:val="left"/>
      <w:pPr>
        <w:ind w:left="4454" w:hanging="360"/>
      </w:pPr>
      <w:rPr>
        <w:rFonts w:hint="default"/>
        <w:lang w:val="ro-RO" w:eastAsia="ro-RO" w:bidi="ro-RO"/>
      </w:rPr>
    </w:lvl>
    <w:lvl w:ilvl="6" w:tplc="73DC2ECE">
      <w:numFmt w:val="bullet"/>
      <w:lvlText w:val="•"/>
      <w:lvlJc w:val="left"/>
      <w:pPr>
        <w:ind w:left="5177" w:hanging="360"/>
      </w:pPr>
      <w:rPr>
        <w:rFonts w:hint="default"/>
        <w:lang w:val="ro-RO" w:eastAsia="ro-RO" w:bidi="ro-RO"/>
      </w:rPr>
    </w:lvl>
    <w:lvl w:ilvl="7" w:tplc="E7A401D6">
      <w:numFmt w:val="bullet"/>
      <w:lvlText w:val="•"/>
      <w:lvlJc w:val="left"/>
      <w:pPr>
        <w:ind w:left="5900" w:hanging="360"/>
      </w:pPr>
      <w:rPr>
        <w:rFonts w:hint="default"/>
        <w:lang w:val="ro-RO" w:eastAsia="ro-RO" w:bidi="ro-RO"/>
      </w:rPr>
    </w:lvl>
    <w:lvl w:ilvl="8" w:tplc="DA2ED1CC">
      <w:numFmt w:val="bullet"/>
      <w:lvlText w:val="•"/>
      <w:lvlJc w:val="left"/>
      <w:pPr>
        <w:ind w:left="6623" w:hanging="360"/>
      </w:pPr>
      <w:rPr>
        <w:rFonts w:hint="default"/>
        <w:lang w:val="ro-RO" w:eastAsia="ro-RO" w:bidi="ro-RO"/>
      </w:rPr>
    </w:lvl>
  </w:abstractNum>
  <w:abstractNum w:abstractNumId="46">
    <w:nsid w:val="299917D7"/>
    <w:multiLevelType w:val="hybridMultilevel"/>
    <w:tmpl w:val="AFCCB002"/>
    <w:lvl w:ilvl="0" w:tplc="C6C6318E">
      <w:numFmt w:val="bullet"/>
      <w:lvlText w:val=""/>
      <w:lvlJc w:val="left"/>
      <w:pPr>
        <w:ind w:left="825" w:hanging="360"/>
      </w:pPr>
      <w:rPr>
        <w:rFonts w:ascii="Symbol" w:eastAsia="Symbol" w:hAnsi="Symbol" w:cs="Symbol" w:hint="default"/>
        <w:w w:val="100"/>
        <w:sz w:val="24"/>
        <w:szCs w:val="24"/>
        <w:lang w:val="ro-RO" w:eastAsia="ro-RO" w:bidi="ro-RO"/>
      </w:rPr>
    </w:lvl>
    <w:lvl w:ilvl="1" w:tplc="82405518">
      <w:numFmt w:val="bullet"/>
      <w:lvlText w:val="•"/>
      <w:lvlJc w:val="left"/>
      <w:pPr>
        <w:ind w:left="1722" w:hanging="360"/>
      </w:pPr>
      <w:rPr>
        <w:rFonts w:hint="default"/>
        <w:lang w:val="ro-RO" w:eastAsia="ro-RO" w:bidi="ro-RO"/>
      </w:rPr>
    </w:lvl>
    <w:lvl w:ilvl="2" w:tplc="D3201722">
      <w:numFmt w:val="bullet"/>
      <w:lvlText w:val="•"/>
      <w:lvlJc w:val="left"/>
      <w:pPr>
        <w:ind w:left="2625" w:hanging="360"/>
      </w:pPr>
      <w:rPr>
        <w:rFonts w:hint="default"/>
        <w:lang w:val="ro-RO" w:eastAsia="ro-RO" w:bidi="ro-RO"/>
      </w:rPr>
    </w:lvl>
    <w:lvl w:ilvl="3" w:tplc="F4BA4BB6">
      <w:numFmt w:val="bullet"/>
      <w:lvlText w:val="•"/>
      <w:lvlJc w:val="left"/>
      <w:pPr>
        <w:ind w:left="3528" w:hanging="360"/>
      </w:pPr>
      <w:rPr>
        <w:rFonts w:hint="default"/>
        <w:lang w:val="ro-RO" w:eastAsia="ro-RO" w:bidi="ro-RO"/>
      </w:rPr>
    </w:lvl>
    <w:lvl w:ilvl="4" w:tplc="F3CEE6C4">
      <w:numFmt w:val="bullet"/>
      <w:lvlText w:val="•"/>
      <w:lvlJc w:val="left"/>
      <w:pPr>
        <w:ind w:left="4431" w:hanging="360"/>
      </w:pPr>
      <w:rPr>
        <w:rFonts w:hint="default"/>
        <w:lang w:val="ro-RO" w:eastAsia="ro-RO" w:bidi="ro-RO"/>
      </w:rPr>
    </w:lvl>
    <w:lvl w:ilvl="5" w:tplc="782004A2">
      <w:numFmt w:val="bullet"/>
      <w:lvlText w:val="•"/>
      <w:lvlJc w:val="left"/>
      <w:pPr>
        <w:ind w:left="5334" w:hanging="360"/>
      </w:pPr>
      <w:rPr>
        <w:rFonts w:hint="default"/>
        <w:lang w:val="ro-RO" w:eastAsia="ro-RO" w:bidi="ro-RO"/>
      </w:rPr>
    </w:lvl>
    <w:lvl w:ilvl="6" w:tplc="1D38779C">
      <w:numFmt w:val="bullet"/>
      <w:lvlText w:val="•"/>
      <w:lvlJc w:val="left"/>
      <w:pPr>
        <w:ind w:left="6237" w:hanging="360"/>
      </w:pPr>
      <w:rPr>
        <w:rFonts w:hint="default"/>
        <w:lang w:val="ro-RO" w:eastAsia="ro-RO" w:bidi="ro-RO"/>
      </w:rPr>
    </w:lvl>
    <w:lvl w:ilvl="7" w:tplc="135E72E4">
      <w:numFmt w:val="bullet"/>
      <w:lvlText w:val="•"/>
      <w:lvlJc w:val="left"/>
      <w:pPr>
        <w:ind w:left="7140" w:hanging="360"/>
      </w:pPr>
      <w:rPr>
        <w:rFonts w:hint="default"/>
        <w:lang w:val="ro-RO" w:eastAsia="ro-RO" w:bidi="ro-RO"/>
      </w:rPr>
    </w:lvl>
    <w:lvl w:ilvl="8" w:tplc="0284BA52">
      <w:numFmt w:val="bullet"/>
      <w:lvlText w:val="•"/>
      <w:lvlJc w:val="left"/>
      <w:pPr>
        <w:ind w:left="8043" w:hanging="360"/>
      </w:pPr>
      <w:rPr>
        <w:rFonts w:hint="default"/>
        <w:lang w:val="ro-RO" w:eastAsia="ro-RO" w:bidi="ro-RO"/>
      </w:rPr>
    </w:lvl>
  </w:abstractNum>
  <w:abstractNum w:abstractNumId="47">
    <w:nsid w:val="29BF44C6"/>
    <w:multiLevelType w:val="hybridMultilevel"/>
    <w:tmpl w:val="5950ED02"/>
    <w:lvl w:ilvl="0" w:tplc="0DE44BC0">
      <w:numFmt w:val="bullet"/>
      <w:lvlText w:val=""/>
      <w:lvlJc w:val="left"/>
      <w:pPr>
        <w:ind w:left="825" w:hanging="360"/>
      </w:pPr>
      <w:rPr>
        <w:rFonts w:ascii="Symbol" w:eastAsia="Symbol" w:hAnsi="Symbol" w:cs="Symbol" w:hint="default"/>
        <w:w w:val="100"/>
        <w:sz w:val="24"/>
        <w:szCs w:val="24"/>
        <w:lang w:val="ro-RO" w:eastAsia="ro-RO" w:bidi="ro-RO"/>
      </w:rPr>
    </w:lvl>
    <w:lvl w:ilvl="1" w:tplc="549676B4">
      <w:numFmt w:val="bullet"/>
      <w:lvlText w:val="•"/>
      <w:lvlJc w:val="left"/>
      <w:pPr>
        <w:ind w:left="1722" w:hanging="360"/>
      </w:pPr>
      <w:rPr>
        <w:rFonts w:hint="default"/>
        <w:lang w:val="ro-RO" w:eastAsia="ro-RO" w:bidi="ro-RO"/>
      </w:rPr>
    </w:lvl>
    <w:lvl w:ilvl="2" w:tplc="4C8E6BE8">
      <w:numFmt w:val="bullet"/>
      <w:lvlText w:val="•"/>
      <w:lvlJc w:val="left"/>
      <w:pPr>
        <w:ind w:left="2625" w:hanging="360"/>
      </w:pPr>
      <w:rPr>
        <w:rFonts w:hint="default"/>
        <w:lang w:val="ro-RO" w:eastAsia="ro-RO" w:bidi="ro-RO"/>
      </w:rPr>
    </w:lvl>
    <w:lvl w:ilvl="3" w:tplc="45181E5A">
      <w:numFmt w:val="bullet"/>
      <w:lvlText w:val="•"/>
      <w:lvlJc w:val="left"/>
      <w:pPr>
        <w:ind w:left="3528" w:hanging="360"/>
      </w:pPr>
      <w:rPr>
        <w:rFonts w:hint="default"/>
        <w:lang w:val="ro-RO" w:eastAsia="ro-RO" w:bidi="ro-RO"/>
      </w:rPr>
    </w:lvl>
    <w:lvl w:ilvl="4" w:tplc="C1BCF840">
      <w:numFmt w:val="bullet"/>
      <w:lvlText w:val="•"/>
      <w:lvlJc w:val="left"/>
      <w:pPr>
        <w:ind w:left="4431" w:hanging="360"/>
      </w:pPr>
      <w:rPr>
        <w:rFonts w:hint="default"/>
        <w:lang w:val="ro-RO" w:eastAsia="ro-RO" w:bidi="ro-RO"/>
      </w:rPr>
    </w:lvl>
    <w:lvl w:ilvl="5" w:tplc="36304880">
      <w:numFmt w:val="bullet"/>
      <w:lvlText w:val="•"/>
      <w:lvlJc w:val="left"/>
      <w:pPr>
        <w:ind w:left="5334" w:hanging="360"/>
      </w:pPr>
      <w:rPr>
        <w:rFonts w:hint="default"/>
        <w:lang w:val="ro-RO" w:eastAsia="ro-RO" w:bidi="ro-RO"/>
      </w:rPr>
    </w:lvl>
    <w:lvl w:ilvl="6" w:tplc="A81A95B8">
      <w:numFmt w:val="bullet"/>
      <w:lvlText w:val="•"/>
      <w:lvlJc w:val="left"/>
      <w:pPr>
        <w:ind w:left="6237" w:hanging="360"/>
      </w:pPr>
      <w:rPr>
        <w:rFonts w:hint="default"/>
        <w:lang w:val="ro-RO" w:eastAsia="ro-RO" w:bidi="ro-RO"/>
      </w:rPr>
    </w:lvl>
    <w:lvl w:ilvl="7" w:tplc="4364BBB0">
      <w:numFmt w:val="bullet"/>
      <w:lvlText w:val="•"/>
      <w:lvlJc w:val="left"/>
      <w:pPr>
        <w:ind w:left="7140" w:hanging="360"/>
      </w:pPr>
      <w:rPr>
        <w:rFonts w:hint="default"/>
        <w:lang w:val="ro-RO" w:eastAsia="ro-RO" w:bidi="ro-RO"/>
      </w:rPr>
    </w:lvl>
    <w:lvl w:ilvl="8" w:tplc="CCE87000">
      <w:numFmt w:val="bullet"/>
      <w:lvlText w:val="•"/>
      <w:lvlJc w:val="left"/>
      <w:pPr>
        <w:ind w:left="8043" w:hanging="360"/>
      </w:pPr>
      <w:rPr>
        <w:rFonts w:hint="default"/>
        <w:lang w:val="ro-RO" w:eastAsia="ro-RO" w:bidi="ro-RO"/>
      </w:rPr>
    </w:lvl>
  </w:abstractNum>
  <w:abstractNum w:abstractNumId="48">
    <w:nsid w:val="2C1C7A93"/>
    <w:multiLevelType w:val="hybridMultilevel"/>
    <w:tmpl w:val="79567C58"/>
    <w:lvl w:ilvl="0" w:tplc="B350B74A">
      <w:numFmt w:val="bullet"/>
      <w:lvlText w:val=""/>
      <w:lvlJc w:val="left"/>
      <w:pPr>
        <w:ind w:left="393" w:hanging="360"/>
      </w:pPr>
      <w:rPr>
        <w:rFonts w:ascii="Symbol" w:eastAsia="Symbol" w:hAnsi="Symbol" w:cs="Symbol" w:hint="default"/>
        <w:w w:val="100"/>
        <w:sz w:val="24"/>
        <w:szCs w:val="24"/>
        <w:lang w:val="ro-RO" w:eastAsia="ro-RO" w:bidi="ro-RO"/>
      </w:rPr>
    </w:lvl>
    <w:lvl w:ilvl="1" w:tplc="1F26469A">
      <w:numFmt w:val="bullet"/>
      <w:lvlText w:val="•"/>
      <w:lvlJc w:val="left"/>
      <w:pPr>
        <w:ind w:left="1390" w:hanging="360"/>
      </w:pPr>
      <w:rPr>
        <w:rFonts w:hint="default"/>
        <w:lang w:val="ro-RO" w:eastAsia="ro-RO" w:bidi="ro-RO"/>
      </w:rPr>
    </w:lvl>
    <w:lvl w:ilvl="2" w:tplc="FFC6EC46">
      <w:numFmt w:val="bullet"/>
      <w:lvlText w:val="•"/>
      <w:lvlJc w:val="left"/>
      <w:pPr>
        <w:ind w:left="2381" w:hanging="360"/>
      </w:pPr>
      <w:rPr>
        <w:rFonts w:hint="default"/>
        <w:lang w:val="ro-RO" w:eastAsia="ro-RO" w:bidi="ro-RO"/>
      </w:rPr>
    </w:lvl>
    <w:lvl w:ilvl="3" w:tplc="E69CA3D4">
      <w:numFmt w:val="bullet"/>
      <w:lvlText w:val="•"/>
      <w:lvlJc w:val="left"/>
      <w:pPr>
        <w:ind w:left="3371" w:hanging="360"/>
      </w:pPr>
      <w:rPr>
        <w:rFonts w:hint="default"/>
        <w:lang w:val="ro-RO" w:eastAsia="ro-RO" w:bidi="ro-RO"/>
      </w:rPr>
    </w:lvl>
    <w:lvl w:ilvl="4" w:tplc="9C503480">
      <w:numFmt w:val="bullet"/>
      <w:lvlText w:val="•"/>
      <w:lvlJc w:val="left"/>
      <w:pPr>
        <w:ind w:left="4362" w:hanging="360"/>
      </w:pPr>
      <w:rPr>
        <w:rFonts w:hint="default"/>
        <w:lang w:val="ro-RO" w:eastAsia="ro-RO" w:bidi="ro-RO"/>
      </w:rPr>
    </w:lvl>
    <w:lvl w:ilvl="5" w:tplc="6E1A3F60">
      <w:numFmt w:val="bullet"/>
      <w:lvlText w:val="•"/>
      <w:lvlJc w:val="left"/>
      <w:pPr>
        <w:ind w:left="5352" w:hanging="360"/>
      </w:pPr>
      <w:rPr>
        <w:rFonts w:hint="default"/>
        <w:lang w:val="ro-RO" w:eastAsia="ro-RO" w:bidi="ro-RO"/>
      </w:rPr>
    </w:lvl>
    <w:lvl w:ilvl="6" w:tplc="B9AED764">
      <w:numFmt w:val="bullet"/>
      <w:lvlText w:val="•"/>
      <w:lvlJc w:val="left"/>
      <w:pPr>
        <w:ind w:left="6343" w:hanging="360"/>
      </w:pPr>
      <w:rPr>
        <w:rFonts w:hint="default"/>
        <w:lang w:val="ro-RO" w:eastAsia="ro-RO" w:bidi="ro-RO"/>
      </w:rPr>
    </w:lvl>
    <w:lvl w:ilvl="7" w:tplc="BC80324C">
      <w:numFmt w:val="bullet"/>
      <w:lvlText w:val="•"/>
      <w:lvlJc w:val="left"/>
      <w:pPr>
        <w:ind w:left="7333" w:hanging="360"/>
      </w:pPr>
      <w:rPr>
        <w:rFonts w:hint="default"/>
        <w:lang w:val="ro-RO" w:eastAsia="ro-RO" w:bidi="ro-RO"/>
      </w:rPr>
    </w:lvl>
    <w:lvl w:ilvl="8" w:tplc="FAF4EECC">
      <w:numFmt w:val="bullet"/>
      <w:lvlText w:val="•"/>
      <w:lvlJc w:val="left"/>
      <w:pPr>
        <w:ind w:left="8324" w:hanging="360"/>
      </w:pPr>
      <w:rPr>
        <w:rFonts w:hint="default"/>
        <w:lang w:val="ro-RO" w:eastAsia="ro-RO" w:bidi="ro-RO"/>
      </w:rPr>
    </w:lvl>
  </w:abstractNum>
  <w:abstractNum w:abstractNumId="49">
    <w:nsid w:val="2C771B4D"/>
    <w:multiLevelType w:val="hybridMultilevel"/>
    <w:tmpl w:val="184A1604"/>
    <w:lvl w:ilvl="0" w:tplc="E7240244">
      <w:numFmt w:val="bullet"/>
      <w:lvlText w:val=""/>
      <w:lvlJc w:val="left"/>
      <w:pPr>
        <w:ind w:left="465" w:hanging="360"/>
      </w:pPr>
      <w:rPr>
        <w:rFonts w:ascii="Symbol" w:eastAsia="Symbol" w:hAnsi="Symbol" w:cs="Symbol" w:hint="default"/>
        <w:w w:val="100"/>
        <w:sz w:val="24"/>
        <w:szCs w:val="24"/>
        <w:lang w:val="ro-RO" w:eastAsia="ro-RO" w:bidi="ro-RO"/>
      </w:rPr>
    </w:lvl>
    <w:lvl w:ilvl="1" w:tplc="258CCA10">
      <w:numFmt w:val="bullet"/>
      <w:lvlText w:val="•"/>
      <w:lvlJc w:val="left"/>
      <w:pPr>
        <w:ind w:left="1444" w:hanging="360"/>
      </w:pPr>
      <w:rPr>
        <w:rFonts w:hint="default"/>
        <w:lang w:val="ro-RO" w:eastAsia="ro-RO" w:bidi="ro-RO"/>
      </w:rPr>
    </w:lvl>
    <w:lvl w:ilvl="2" w:tplc="7368C15A">
      <w:numFmt w:val="bullet"/>
      <w:lvlText w:val="•"/>
      <w:lvlJc w:val="left"/>
      <w:pPr>
        <w:ind w:left="2429" w:hanging="360"/>
      </w:pPr>
      <w:rPr>
        <w:rFonts w:hint="default"/>
        <w:lang w:val="ro-RO" w:eastAsia="ro-RO" w:bidi="ro-RO"/>
      </w:rPr>
    </w:lvl>
    <w:lvl w:ilvl="3" w:tplc="13D05AE4">
      <w:numFmt w:val="bullet"/>
      <w:lvlText w:val="•"/>
      <w:lvlJc w:val="left"/>
      <w:pPr>
        <w:ind w:left="3413" w:hanging="360"/>
      </w:pPr>
      <w:rPr>
        <w:rFonts w:hint="default"/>
        <w:lang w:val="ro-RO" w:eastAsia="ro-RO" w:bidi="ro-RO"/>
      </w:rPr>
    </w:lvl>
    <w:lvl w:ilvl="4" w:tplc="6E08A738">
      <w:numFmt w:val="bullet"/>
      <w:lvlText w:val="•"/>
      <w:lvlJc w:val="left"/>
      <w:pPr>
        <w:ind w:left="4398" w:hanging="360"/>
      </w:pPr>
      <w:rPr>
        <w:rFonts w:hint="default"/>
        <w:lang w:val="ro-RO" w:eastAsia="ro-RO" w:bidi="ro-RO"/>
      </w:rPr>
    </w:lvl>
    <w:lvl w:ilvl="5" w:tplc="B1606740">
      <w:numFmt w:val="bullet"/>
      <w:lvlText w:val="•"/>
      <w:lvlJc w:val="left"/>
      <w:pPr>
        <w:ind w:left="5382" w:hanging="360"/>
      </w:pPr>
      <w:rPr>
        <w:rFonts w:hint="default"/>
        <w:lang w:val="ro-RO" w:eastAsia="ro-RO" w:bidi="ro-RO"/>
      </w:rPr>
    </w:lvl>
    <w:lvl w:ilvl="6" w:tplc="8B2819B6">
      <w:numFmt w:val="bullet"/>
      <w:lvlText w:val="•"/>
      <w:lvlJc w:val="left"/>
      <w:pPr>
        <w:ind w:left="6367" w:hanging="360"/>
      </w:pPr>
      <w:rPr>
        <w:rFonts w:hint="default"/>
        <w:lang w:val="ro-RO" w:eastAsia="ro-RO" w:bidi="ro-RO"/>
      </w:rPr>
    </w:lvl>
    <w:lvl w:ilvl="7" w:tplc="A3CC3612">
      <w:numFmt w:val="bullet"/>
      <w:lvlText w:val="•"/>
      <w:lvlJc w:val="left"/>
      <w:pPr>
        <w:ind w:left="7351" w:hanging="360"/>
      </w:pPr>
      <w:rPr>
        <w:rFonts w:hint="default"/>
        <w:lang w:val="ro-RO" w:eastAsia="ro-RO" w:bidi="ro-RO"/>
      </w:rPr>
    </w:lvl>
    <w:lvl w:ilvl="8" w:tplc="AA12F77A">
      <w:numFmt w:val="bullet"/>
      <w:lvlText w:val="•"/>
      <w:lvlJc w:val="left"/>
      <w:pPr>
        <w:ind w:left="8336" w:hanging="360"/>
      </w:pPr>
      <w:rPr>
        <w:rFonts w:hint="default"/>
        <w:lang w:val="ro-RO" w:eastAsia="ro-RO" w:bidi="ro-RO"/>
      </w:rPr>
    </w:lvl>
  </w:abstractNum>
  <w:abstractNum w:abstractNumId="50">
    <w:nsid w:val="2D140B95"/>
    <w:multiLevelType w:val="hybridMultilevel"/>
    <w:tmpl w:val="15BE5EA0"/>
    <w:lvl w:ilvl="0" w:tplc="B4468E6C">
      <w:numFmt w:val="bullet"/>
      <w:lvlText w:val=""/>
      <w:lvlJc w:val="left"/>
      <w:pPr>
        <w:ind w:left="393" w:hanging="360"/>
      </w:pPr>
      <w:rPr>
        <w:rFonts w:ascii="Symbol" w:eastAsia="Symbol" w:hAnsi="Symbol" w:cs="Symbol" w:hint="default"/>
        <w:w w:val="100"/>
        <w:sz w:val="24"/>
        <w:szCs w:val="24"/>
        <w:lang w:val="ro-RO" w:eastAsia="ro-RO" w:bidi="ro-RO"/>
      </w:rPr>
    </w:lvl>
    <w:lvl w:ilvl="1" w:tplc="70D64650">
      <w:numFmt w:val="bullet"/>
      <w:lvlText w:val="•"/>
      <w:lvlJc w:val="left"/>
      <w:pPr>
        <w:ind w:left="911" w:hanging="360"/>
      </w:pPr>
      <w:rPr>
        <w:rFonts w:hint="default"/>
        <w:lang w:val="ro-RO" w:eastAsia="ro-RO" w:bidi="ro-RO"/>
      </w:rPr>
    </w:lvl>
    <w:lvl w:ilvl="2" w:tplc="DAEE7F38">
      <w:numFmt w:val="bullet"/>
      <w:lvlText w:val="•"/>
      <w:lvlJc w:val="left"/>
      <w:pPr>
        <w:ind w:left="1423" w:hanging="360"/>
      </w:pPr>
      <w:rPr>
        <w:rFonts w:hint="default"/>
        <w:lang w:val="ro-RO" w:eastAsia="ro-RO" w:bidi="ro-RO"/>
      </w:rPr>
    </w:lvl>
    <w:lvl w:ilvl="3" w:tplc="F9980190">
      <w:numFmt w:val="bullet"/>
      <w:lvlText w:val="•"/>
      <w:lvlJc w:val="left"/>
      <w:pPr>
        <w:ind w:left="1935" w:hanging="360"/>
      </w:pPr>
      <w:rPr>
        <w:rFonts w:hint="default"/>
        <w:lang w:val="ro-RO" w:eastAsia="ro-RO" w:bidi="ro-RO"/>
      </w:rPr>
    </w:lvl>
    <w:lvl w:ilvl="4" w:tplc="36F4B28A">
      <w:numFmt w:val="bullet"/>
      <w:lvlText w:val="•"/>
      <w:lvlJc w:val="left"/>
      <w:pPr>
        <w:ind w:left="2447" w:hanging="360"/>
      </w:pPr>
      <w:rPr>
        <w:rFonts w:hint="default"/>
        <w:lang w:val="ro-RO" w:eastAsia="ro-RO" w:bidi="ro-RO"/>
      </w:rPr>
    </w:lvl>
    <w:lvl w:ilvl="5" w:tplc="D00E460A">
      <w:numFmt w:val="bullet"/>
      <w:lvlText w:val="•"/>
      <w:lvlJc w:val="left"/>
      <w:pPr>
        <w:ind w:left="2959" w:hanging="360"/>
      </w:pPr>
      <w:rPr>
        <w:rFonts w:hint="default"/>
        <w:lang w:val="ro-RO" w:eastAsia="ro-RO" w:bidi="ro-RO"/>
      </w:rPr>
    </w:lvl>
    <w:lvl w:ilvl="6" w:tplc="65087D04">
      <w:numFmt w:val="bullet"/>
      <w:lvlText w:val="•"/>
      <w:lvlJc w:val="left"/>
      <w:pPr>
        <w:ind w:left="3471" w:hanging="360"/>
      </w:pPr>
      <w:rPr>
        <w:rFonts w:hint="default"/>
        <w:lang w:val="ro-RO" w:eastAsia="ro-RO" w:bidi="ro-RO"/>
      </w:rPr>
    </w:lvl>
    <w:lvl w:ilvl="7" w:tplc="6032D234">
      <w:numFmt w:val="bullet"/>
      <w:lvlText w:val="•"/>
      <w:lvlJc w:val="left"/>
      <w:pPr>
        <w:ind w:left="3983" w:hanging="360"/>
      </w:pPr>
      <w:rPr>
        <w:rFonts w:hint="default"/>
        <w:lang w:val="ro-RO" w:eastAsia="ro-RO" w:bidi="ro-RO"/>
      </w:rPr>
    </w:lvl>
    <w:lvl w:ilvl="8" w:tplc="AC5CD06A">
      <w:numFmt w:val="bullet"/>
      <w:lvlText w:val="•"/>
      <w:lvlJc w:val="left"/>
      <w:pPr>
        <w:ind w:left="4495" w:hanging="360"/>
      </w:pPr>
      <w:rPr>
        <w:rFonts w:hint="default"/>
        <w:lang w:val="ro-RO" w:eastAsia="ro-RO" w:bidi="ro-RO"/>
      </w:rPr>
    </w:lvl>
  </w:abstractNum>
  <w:abstractNum w:abstractNumId="51">
    <w:nsid w:val="2EE25180"/>
    <w:multiLevelType w:val="hybridMultilevel"/>
    <w:tmpl w:val="EA60FA52"/>
    <w:lvl w:ilvl="0" w:tplc="BBFE863E">
      <w:numFmt w:val="bullet"/>
      <w:lvlText w:val=""/>
      <w:lvlJc w:val="left"/>
      <w:pPr>
        <w:ind w:left="341" w:hanging="341"/>
      </w:pPr>
      <w:rPr>
        <w:rFonts w:ascii="Symbol" w:eastAsia="Symbol" w:hAnsi="Symbol" w:cs="Symbol" w:hint="default"/>
        <w:w w:val="100"/>
        <w:sz w:val="24"/>
        <w:szCs w:val="24"/>
        <w:lang w:val="ro-RO" w:eastAsia="ro-RO" w:bidi="ro-RO"/>
      </w:rPr>
    </w:lvl>
    <w:lvl w:ilvl="1" w:tplc="7F4CE4A4">
      <w:numFmt w:val="bullet"/>
      <w:lvlText w:val=""/>
      <w:lvlJc w:val="left"/>
      <w:pPr>
        <w:ind w:left="1512" w:hanging="360"/>
      </w:pPr>
      <w:rPr>
        <w:rFonts w:ascii="Wingdings" w:eastAsia="Wingdings" w:hAnsi="Wingdings" w:cs="Wingdings" w:hint="default"/>
        <w:w w:val="100"/>
        <w:sz w:val="24"/>
        <w:szCs w:val="24"/>
        <w:lang w:val="ro-RO" w:eastAsia="ro-RO" w:bidi="ro-RO"/>
      </w:rPr>
    </w:lvl>
    <w:lvl w:ilvl="2" w:tplc="FAA6452E">
      <w:numFmt w:val="bullet"/>
      <w:lvlText w:val="•"/>
      <w:lvlJc w:val="left"/>
      <w:pPr>
        <w:ind w:left="2038" w:hanging="360"/>
      </w:pPr>
      <w:rPr>
        <w:rFonts w:hint="default"/>
        <w:lang w:val="ro-RO" w:eastAsia="ro-RO" w:bidi="ro-RO"/>
      </w:rPr>
    </w:lvl>
    <w:lvl w:ilvl="3" w:tplc="7CDEB46C">
      <w:numFmt w:val="bullet"/>
      <w:lvlText w:val="•"/>
      <w:lvlJc w:val="left"/>
      <w:pPr>
        <w:ind w:left="2557" w:hanging="360"/>
      </w:pPr>
      <w:rPr>
        <w:rFonts w:hint="default"/>
        <w:lang w:val="ro-RO" w:eastAsia="ro-RO" w:bidi="ro-RO"/>
      </w:rPr>
    </w:lvl>
    <w:lvl w:ilvl="4" w:tplc="0D26F0F8">
      <w:numFmt w:val="bullet"/>
      <w:lvlText w:val="•"/>
      <w:lvlJc w:val="left"/>
      <w:pPr>
        <w:ind w:left="3076" w:hanging="360"/>
      </w:pPr>
      <w:rPr>
        <w:rFonts w:hint="default"/>
        <w:lang w:val="ro-RO" w:eastAsia="ro-RO" w:bidi="ro-RO"/>
      </w:rPr>
    </w:lvl>
    <w:lvl w:ilvl="5" w:tplc="FD506B6C">
      <w:numFmt w:val="bullet"/>
      <w:lvlText w:val="•"/>
      <w:lvlJc w:val="left"/>
      <w:pPr>
        <w:ind w:left="3595" w:hanging="360"/>
      </w:pPr>
      <w:rPr>
        <w:rFonts w:hint="default"/>
        <w:lang w:val="ro-RO" w:eastAsia="ro-RO" w:bidi="ro-RO"/>
      </w:rPr>
    </w:lvl>
    <w:lvl w:ilvl="6" w:tplc="85D01F6C">
      <w:numFmt w:val="bullet"/>
      <w:lvlText w:val="•"/>
      <w:lvlJc w:val="left"/>
      <w:pPr>
        <w:ind w:left="4114" w:hanging="360"/>
      </w:pPr>
      <w:rPr>
        <w:rFonts w:hint="default"/>
        <w:lang w:val="ro-RO" w:eastAsia="ro-RO" w:bidi="ro-RO"/>
      </w:rPr>
    </w:lvl>
    <w:lvl w:ilvl="7" w:tplc="D652BA5C">
      <w:numFmt w:val="bullet"/>
      <w:lvlText w:val="•"/>
      <w:lvlJc w:val="left"/>
      <w:pPr>
        <w:ind w:left="4633" w:hanging="360"/>
      </w:pPr>
      <w:rPr>
        <w:rFonts w:hint="default"/>
        <w:lang w:val="ro-RO" w:eastAsia="ro-RO" w:bidi="ro-RO"/>
      </w:rPr>
    </w:lvl>
    <w:lvl w:ilvl="8" w:tplc="F96C2E34">
      <w:numFmt w:val="bullet"/>
      <w:lvlText w:val="•"/>
      <w:lvlJc w:val="left"/>
      <w:pPr>
        <w:ind w:left="5152" w:hanging="360"/>
      </w:pPr>
      <w:rPr>
        <w:rFonts w:hint="default"/>
        <w:lang w:val="ro-RO" w:eastAsia="ro-RO" w:bidi="ro-RO"/>
      </w:rPr>
    </w:lvl>
  </w:abstractNum>
  <w:abstractNum w:abstractNumId="52">
    <w:nsid w:val="2F63184D"/>
    <w:multiLevelType w:val="hybridMultilevel"/>
    <w:tmpl w:val="E2F451D0"/>
    <w:lvl w:ilvl="0" w:tplc="08CCDE46">
      <w:numFmt w:val="bullet"/>
      <w:lvlText w:val=""/>
      <w:lvlJc w:val="left"/>
      <w:pPr>
        <w:ind w:left="470" w:hanging="360"/>
      </w:pPr>
      <w:rPr>
        <w:rFonts w:ascii="Symbol" w:eastAsia="Symbol" w:hAnsi="Symbol" w:cs="Symbol" w:hint="default"/>
        <w:w w:val="100"/>
        <w:sz w:val="24"/>
        <w:szCs w:val="24"/>
        <w:lang w:val="ro-RO" w:eastAsia="ro-RO" w:bidi="ro-RO"/>
      </w:rPr>
    </w:lvl>
    <w:lvl w:ilvl="1" w:tplc="A210A6D6">
      <w:numFmt w:val="bullet"/>
      <w:lvlText w:val="•"/>
      <w:lvlJc w:val="left"/>
      <w:pPr>
        <w:ind w:left="756" w:hanging="360"/>
      </w:pPr>
      <w:rPr>
        <w:rFonts w:hint="default"/>
        <w:lang w:val="ro-RO" w:eastAsia="ro-RO" w:bidi="ro-RO"/>
      </w:rPr>
    </w:lvl>
    <w:lvl w:ilvl="2" w:tplc="1248A77A">
      <w:numFmt w:val="bullet"/>
      <w:lvlText w:val="•"/>
      <w:lvlJc w:val="left"/>
      <w:pPr>
        <w:ind w:left="1033" w:hanging="360"/>
      </w:pPr>
      <w:rPr>
        <w:rFonts w:hint="default"/>
        <w:lang w:val="ro-RO" w:eastAsia="ro-RO" w:bidi="ro-RO"/>
      </w:rPr>
    </w:lvl>
    <w:lvl w:ilvl="3" w:tplc="5D5E4CA0">
      <w:numFmt w:val="bullet"/>
      <w:lvlText w:val="•"/>
      <w:lvlJc w:val="left"/>
      <w:pPr>
        <w:ind w:left="1310" w:hanging="360"/>
      </w:pPr>
      <w:rPr>
        <w:rFonts w:hint="default"/>
        <w:lang w:val="ro-RO" w:eastAsia="ro-RO" w:bidi="ro-RO"/>
      </w:rPr>
    </w:lvl>
    <w:lvl w:ilvl="4" w:tplc="E704265E">
      <w:numFmt w:val="bullet"/>
      <w:lvlText w:val="•"/>
      <w:lvlJc w:val="left"/>
      <w:pPr>
        <w:ind w:left="1587" w:hanging="360"/>
      </w:pPr>
      <w:rPr>
        <w:rFonts w:hint="default"/>
        <w:lang w:val="ro-RO" w:eastAsia="ro-RO" w:bidi="ro-RO"/>
      </w:rPr>
    </w:lvl>
    <w:lvl w:ilvl="5" w:tplc="4A2AA0B8">
      <w:numFmt w:val="bullet"/>
      <w:lvlText w:val="•"/>
      <w:lvlJc w:val="left"/>
      <w:pPr>
        <w:ind w:left="1864" w:hanging="360"/>
      </w:pPr>
      <w:rPr>
        <w:rFonts w:hint="default"/>
        <w:lang w:val="ro-RO" w:eastAsia="ro-RO" w:bidi="ro-RO"/>
      </w:rPr>
    </w:lvl>
    <w:lvl w:ilvl="6" w:tplc="4540139A">
      <w:numFmt w:val="bullet"/>
      <w:lvlText w:val="•"/>
      <w:lvlJc w:val="left"/>
      <w:pPr>
        <w:ind w:left="2141" w:hanging="360"/>
      </w:pPr>
      <w:rPr>
        <w:rFonts w:hint="default"/>
        <w:lang w:val="ro-RO" w:eastAsia="ro-RO" w:bidi="ro-RO"/>
      </w:rPr>
    </w:lvl>
    <w:lvl w:ilvl="7" w:tplc="80141B16">
      <w:numFmt w:val="bullet"/>
      <w:lvlText w:val="•"/>
      <w:lvlJc w:val="left"/>
      <w:pPr>
        <w:ind w:left="2418" w:hanging="360"/>
      </w:pPr>
      <w:rPr>
        <w:rFonts w:hint="default"/>
        <w:lang w:val="ro-RO" w:eastAsia="ro-RO" w:bidi="ro-RO"/>
      </w:rPr>
    </w:lvl>
    <w:lvl w:ilvl="8" w:tplc="5D108C00">
      <w:numFmt w:val="bullet"/>
      <w:lvlText w:val="•"/>
      <w:lvlJc w:val="left"/>
      <w:pPr>
        <w:ind w:left="2695" w:hanging="360"/>
      </w:pPr>
      <w:rPr>
        <w:rFonts w:hint="default"/>
        <w:lang w:val="ro-RO" w:eastAsia="ro-RO" w:bidi="ro-RO"/>
      </w:rPr>
    </w:lvl>
  </w:abstractNum>
  <w:abstractNum w:abstractNumId="53">
    <w:nsid w:val="2FC83BDF"/>
    <w:multiLevelType w:val="hybridMultilevel"/>
    <w:tmpl w:val="539E6E00"/>
    <w:lvl w:ilvl="0" w:tplc="9654A66E">
      <w:numFmt w:val="bullet"/>
      <w:lvlText w:val=""/>
      <w:lvlJc w:val="left"/>
      <w:pPr>
        <w:ind w:left="397" w:hanging="327"/>
      </w:pPr>
      <w:rPr>
        <w:rFonts w:ascii="Symbol" w:eastAsia="Symbol" w:hAnsi="Symbol" w:cs="Symbol" w:hint="default"/>
        <w:w w:val="100"/>
        <w:sz w:val="24"/>
        <w:szCs w:val="24"/>
        <w:lang w:val="ro-RO" w:eastAsia="ro-RO" w:bidi="ro-RO"/>
      </w:rPr>
    </w:lvl>
    <w:lvl w:ilvl="1" w:tplc="51B2933C">
      <w:numFmt w:val="bullet"/>
      <w:lvlText w:val="•"/>
      <w:lvlJc w:val="left"/>
      <w:pPr>
        <w:ind w:left="1095" w:hanging="327"/>
      </w:pPr>
      <w:rPr>
        <w:rFonts w:hint="default"/>
        <w:lang w:val="ro-RO" w:eastAsia="ro-RO" w:bidi="ro-RO"/>
      </w:rPr>
    </w:lvl>
    <w:lvl w:ilvl="2" w:tplc="D7E29294">
      <w:numFmt w:val="bullet"/>
      <w:lvlText w:val="•"/>
      <w:lvlJc w:val="left"/>
      <w:pPr>
        <w:ind w:left="1791" w:hanging="327"/>
      </w:pPr>
      <w:rPr>
        <w:rFonts w:hint="default"/>
        <w:lang w:val="ro-RO" w:eastAsia="ro-RO" w:bidi="ro-RO"/>
      </w:rPr>
    </w:lvl>
    <w:lvl w:ilvl="3" w:tplc="9E6AE6FC">
      <w:numFmt w:val="bullet"/>
      <w:lvlText w:val="•"/>
      <w:lvlJc w:val="left"/>
      <w:pPr>
        <w:ind w:left="2487" w:hanging="327"/>
      </w:pPr>
      <w:rPr>
        <w:rFonts w:hint="default"/>
        <w:lang w:val="ro-RO" w:eastAsia="ro-RO" w:bidi="ro-RO"/>
      </w:rPr>
    </w:lvl>
    <w:lvl w:ilvl="4" w:tplc="CEFC361C">
      <w:numFmt w:val="bullet"/>
      <w:lvlText w:val="•"/>
      <w:lvlJc w:val="left"/>
      <w:pPr>
        <w:ind w:left="3183" w:hanging="327"/>
      </w:pPr>
      <w:rPr>
        <w:rFonts w:hint="default"/>
        <w:lang w:val="ro-RO" w:eastAsia="ro-RO" w:bidi="ro-RO"/>
      </w:rPr>
    </w:lvl>
    <w:lvl w:ilvl="5" w:tplc="529A4B10">
      <w:numFmt w:val="bullet"/>
      <w:lvlText w:val="•"/>
      <w:lvlJc w:val="left"/>
      <w:pPr>
        <w:ind w:left="3879" w:hanging="327"/>
      </w:pPr>
      <w:rPr>
        <w:rFonts w:hint="default"/>
        <w:lang w:val="ro-RO" w:eastAsia="ro-RO" w:bidi="ro-RO"/>
      </w:rPr>
    </w:lvl>
    <w:lvl w:ilvl="6" w:tplc="3CCCDD3A">
      <w:numFmt w:val="bullet"/>
      <w:lvlText w:val="•"/>
      <w:lvlJc w:val="left"/>
      <w:pPr>
        <w:ind w:left="4574" w:hanging="327"/>
      </w:pPr>
      <w:rPr>
        <w:rFonts w:hint="default"/>
        <w:lang w:val="ro-RO" w:eastAsia="ro-RO" w:bidi="ro-RO"/>
      </w:rPr>
    </w:lvl>
    <w:lvl w:ilvl="7" w:tplc="AAE82B96">
      <w:numFmt w:val="bullet"/>
      <w:lvlText w:val="•"/>
      <w:lvlJc w:val="left"/>
      <w:pPr>
        <w:ind w:left="5270" w:hanging="327"/>
      </w:pPr>
      <w:rPr>
        <w:rFonts w:hint="default"/>
        <w:lang w:val="ro-RO" w:eastAsia="ro-RO" w:bidi="ro-RO"/>
      </w:rPr>
    </w:lvl>
    <w:lvl w:ilvl="8" w:tplc="A3F6B5AE">
      <w:numFmt w:val="bullet"/>
      <w:lvlText w:val="•"/>
      <w:lvlJc w:val="left"/>
      <w:pPr>
        <w:ind w:left="5966" w:hanging="327"/>
      </w:pPr>
      <w:rPr>
        <w:rFonts w:hint="default"/>
        <w:lang w:val="ro-RO" w:eastAsia="ro-RO" w:bidi="ro-RO"/>
      </w:rPr>
    </w:lvl>
  </w:abstractNum>
  <w:abstractNum w:abstractNumId="54">
    <w:nsid w:val="310D6DB1"/>
    <w:multiLevelType w:val="hybridMultilevel"/>
    <w:tmpl w:val="D8560E1A"/>
    <w:lvl w:ilvl="0" w:tplc="3662D6F2">
      <w:numFmt w:val="bullet"/>
      <w:lvlText w:val=""/>
      <w:lvlJc w:val="left"/>
      <w:pPr>
        <w:ind w:left="465" w:hanging="360"/>
      </w:pPr>
      <w:rPr>
        <w:rFonts w:ascii="Symbol" w:eastAsia="Symbol" w:hAnsi="Symbol" w:cs="Symbol" w:hint="default"/>
        <w:w w:val="100"/>
        <w:sz w:val="24"/>
        <w:szCs w:val="24"/>
        <w:lang w:val="ro-RO" w:eastAsia="ro-RO" w:bidi="ro-RO"/>
      </w:rPr>
    </w:lvl>
    <w:lvl w:ilvl="1" w:tplc="7928666A">
      <w:numFmt w:val="bullet"/>
      <w:lvlText w:val="•"/>
      <w:lvlJc w:val="left"/>
      <w:pPr>
        <w:ind w:left="1402" w:hanging="360"/>
      </w:pPr>
      <w:rPr>
        <w:rFonts w:hint="default"/>
        <w:lang w:val="ro-RO" w:eastAsia="ro-RO" w:bidi="ro-RO"/>
      </w:rPr>
    </w:lvl>
    <w:lvl w:ilvl="2" w:tplc="7E96CE0E">
      <w:numFmt w:val="bullet"/>
      <w:lvlText w:val="•"/>
      <w:lvlJc w:val="left"/>
      <w:pPr>
        <w:ind w:left="2344" w:hanging="360"/>
      </w:pPr>
      <w:rPr>
        <w:rFonts w:hint="default"/>
        <w:lang w:val="ro-RO" w:eastAsia="ro-RO" w:bidi="ro-RO"/>
      </w:rPr>
    </w:lvl>
    <w:lvl w:ilvl="3" w:tplc="9EF0D4FC">
      <w:numFmt w:val="bullet"/>
      <w:lvlText w:val="•"/>
      <w:lvlJc w:val="left"/>
      <w:pPr>
        <w:ind w:left="3286" w:hanging="360"/>
      </w:pPr>
      <w:rPr>
        <w:rFonts w:hint="default"/>
        <w:lang w:val="ro-RO" w:eastAsia="ro-RO" w:bidi="ro-RO"/>
      </w:rPr>
    </w:lvl>
    <w:lvl w:ilvl="4" w:tplc="65223092">
      <w:numFmt w:val="bullet"/>
      <w:lvlText w:val="•"/>
      <w:lvlJc w:val="left"/>
      <w:pPr>
        <w:ind w:left="4229" w:hanging="360"/>
      </w:pPr>
      <w:rPr>
        <w:rFonts w:hint="default"/>
        <w:lang w:val="ro-RO" w:eastAsia="ro-RO" w:bidi="ro-RO"/>
      </w:rPr>
    </w:lvl>
    <w:lvl w:ilvl="5" w:tplc="C8444D58">
      <w:numFmt w:val="bullet"/>
      <w:lvlText w:val="•"/>
      <w:lvlJc w:val="left"/>
      <w:pPr>
        <w:ind w:left="5171" w:hanging="360"/>
      </w:pPr>
      <w:rPr>
        <w:rFonts w:hint="default"/>
        <w:lang w:val="ro-RO" w:eastAsia="ro-RO" w:bidi="ro-RO"/>
      </w:rPr>
    </w:lvl>
    <w:lvl w:ilvl="6" w:tplc="A6B86FD2">
      <w:numFmt w:val="bullet"/>
      <w:lvlText w:val="•"/>
      <w:lvlJc w:val="left"/>
      <w:pPr>
        <w:ind w:left="6113" w:hanging="360"/>
      </w:pPr>
      <w:rPr>
        <w:rFonts w:hint="default"/>
        <w:lang w:val="ro-RO" w:eastAsia="ro-RO" w:bidi="ro-RO"/>
      </w:rPr>
    </w:lvl>
    <w:lvl w:ilvl="7" w:tplc="4552C3AC">
      <w:numFmt w:val="bullet"/>
      <w:lvlText w:val="•"/>
      <w:lvlJc w:val="left"/>
      <w:pPr>
        <w:ind w:left="7056" w:hanging="360"/>
      </w:pPr>
      <w:rPr>
        <w:rFonts w:hint="default"/>
        <w:lang w:val="ro-RO" w:eastAsia="ro-RO" w:bidi="ro-RO"/>
      </w:rPr>
    </w:lvl>
    <w:lvl w:ilvl="8" w:tplc="25605AC8">
      <w:numFmt w:val="bullet"/>
      <w:lvlText w:val="•"/>
      <w:lvlJc w:val="left"/>
      <w:pPr>
        <w:ind w:left="7998" w:hanging="360"/>
      </w:pPr>
      <w:rPr>
        <w:rFonts w:hint="default"/>
        <w:lang w:val="ro-RO" w:eastAsia="ro-RO" w:bidi="ro-RO"/>
      </w:rPr>
    </w:lvl>
  </w:abstractNum>
  <w:abstractNum w:abstractNumId="55">
    <w:nsid w:val="34571A98"/>
    <w:multiLevelType w:val="multilevel"/>
    <w:tmpl w:val="01D814BC"/>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4C519E3"/>
    <w:multiLevelType w:val="hybridMultilevel"/>
    <w:tmpl w:val="9CA6FE68"/>
    <w:lvl w:ilvl="0" w:tplc="7D5E1CDE">
      <w:numFmt w:val="bullet"/>
      <w:lvlText w:val=""/>
      <w:lvlJc w:val="left"/>
      <w:pPr>
        <w:ind w:left="1031" w:hanging="341"/>
      </w:pPr>
      <w:rPr>
        <w:rFonts w:ascii="Symbol" w:eastAsia="Symbol" w:hAnsi="Symbol" w:cs="Symbol" w:hint="default"/>
        <w:w w:val="100"/>
        <w:sz w:val="24"/>
        <w:szCs w:val="24"/>
        <w:lang w:val="ro-RO" w:eastAsia="ro-RO" w:bidi="ro-RO"/>
      </w:rPr>
    </w:lvl>
    <w:lvl w:ilvl="1" w:tplc="68D2CA98">
      <w:numFmt w:val="bullet"/>
      <w:lvlText w:val=""/>
      <w:lvlJc w:val="left"/>
      <w:pPr>
        <w:ind w:left="1391" w:hanging="360"/>
      </w:pPr>
      <w:rPr>
        <w:rFonts w:ascii="Symbol" w:eastAsia="Symbol" w:hAnsi="Symbol" w:cs="Symbol" w:hint="default"/>
        <w:w w:val="100"/>
        <w:sz w:val="24"/>
        <w:szCs w:val="24"/>
        <w:lang w:val="ro-RO" w:eastAsia="ro-RO" w:bidi="ro-RO"/>
      </w:rPr>
    </w:lvl>
    <w:lvl w:ilvl="2" w:tplc="198EA9EC">
      <w:numFmt w:val="bullet"/>
      <w:lvlText w:val="•"/>
      <w:lvlJc w:val="left"/>
      <w:pPr>
        <w:ind w:left="1520" w:hanging="360"/>
      </w:pPr>
      <w:rPr>
        <w:rFonts w:hint="default"/>
        <w:lang w:val="ro-RO" w:eastAsia="ro-RO" w:bidi="ro-RO"/>
      </w:rPr>
    </w:lvl>
    <w:lvl w:ilvl="3" w:tplc="43581942">
      <w:numFmt w:val="bullet"/>
      <w:lvlText w:val="•"/>
      <w:lvlJc w:val="left"/>
      <w:pPr>
        <w:ind w:left="2755" w:hanging="360"/>
      </w:pPr>
      <w:rPr>
        <w:rFonts w:hint="default"/>
        <w:lang w:val="ro-RO" w:eastAsia="ro-RO" w:bidi="ro-RO"/>
      </w:rPr>
    </w:lvl>
    <w:lvl w:ilvl="4" w:tplc="4016F0EC">
      <w:numFmt w:val="bullet"/>
      <w:lvlText w:val="•"/>
      <w:lvlJc w:val="left"/>
      <w:pPr>
        <w:ind w:left="3991" w:hanging="360"/>
      </w:pPr>
      <w:rPr>
        <w:rFonts w:hint="default"/>
        <w:lang w:val="ro-RO" w:eastAsia="ro-RO" w:bidi="ro-RO"/>
      </w:rPr>
    </w:lvl>
    <w:lvl w:ilvl="5" w:tplc="28EAFCFC">
      <w:numFmt w:val="bullet"/>
      <w:lvlText w:val="•"/>
      <w:lvlJc w:val="left"/>
      <w:pPr>
        <w:ind w:left="5226" w:hanging="360"/>
      </w:pPr>
      <w:rPr>
        <w:rFonts w:hint="default"/>
        <w:lang w:val="ro-RO" w:eastAsia="ro-RO" w:bidi="ro-RO"/>
      </w:rPr>
    </w:lvl>
    <w:lvl w:ilvl="6" w:tplc="04848280">
      <w:numFmt w:val="bullet"/>
      <w:lvlText w:val="•"/>
      <w:lvlJc w:val="left"/>
      <w:pPr>
        <w:ind w:left="6462" w:hanging="360"/>
      </w:pPr>
      <w:rPr>
        <w:rFonts w:hint="default"/>
        <w:lang w:val="ro-RO" w:eastAsia="ro-RO" w:bidi="ro-RO"/>
      </w:rPr>
    </w:lvl>
    <w:lvl w:ilvl="7" w:tplc="E5FA6704">
      <w:numFmt w:val="bullet"/>
      <w:lvlText w:val="•"/>
      <w:lvlJc w:val="left"/>
      <w:pPr>
        <w:ind w:left="7697" w:hanging="360"/>
      </w:pPr>
      <w:rPr>
        <w:rFonts w:hint="default"/>
        <w:lang w:val="ro-RO" w:eastAsia="ro-RO" w:bidi="ro-RO"/>
      </w:rPr>
    </w:lvl>
    <w:lvl w:ilvl="8" w:tplc="64C8E458">
      <w:numFmt w:val="bullet"/>
      <w:lvlText w:val="•"/>
      <w:lvlJc w:val="left"/>
      <w:pPr>
        <w:ind w:left="8933" w:hanging="360"/>
      </w:pPr>
      <w:rPr>
        <w:rFonts w:hint="default"/>
        <w:lang w:val="ro-RO" w:eastAsia="ro-RO" w:bidi="ro-RO"/>
      </w:rPr>
    </w:lvl>
  </w:abstractNum>
  <w:abstractNum w:abstractNumId="57">
    <w:nsid w:val="36132DD8"/>
    <w:multiLevelType w:val="hybridMultilevel"/>
    <w:tmpl w:val="E418F644"/>
    <w:lvl w:ilvl="0" w:tplc="7D5E1CDE">
      <w:numFmt w:val="bullet"/>
      <w:lvlText w:val=""/>
      <w:lvlJc w:val="left"/>
      <w:pPr>
        <w:ind w:left="1498" w:hanging="341"/>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8">
    <w:nsid w:val="36477223"/>
    <w:multiLevelType w:val="hybridMultilevel"/>
    <w:tmpl w:val="141CE9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9">
    <w:nsid w:val="371F5946"/>
    <w:multiLevelType w:val="hybridMultilevel"/>
    <w:tmpl w:val="229886AC"/>
    <w:lvl w:ilvl="0" w:tplc="1F509AF0">
      <w:numFmt w:val="bullet"/>
      <w:lvlText w:val=""/>
      <w:lvlJc w:val="left"/>
      <w:pPr>
        <w:ind w:left="901" w:hanging="288"/>
      </w:pPr>
      <w:rPr>
        <w:rFonts w:ascii="Symbol" w:eastAsia="Symbol" w:hAnsi="Symbol" w:cs="Symbol" w:hint="default"/>
        <w:w w:val="100"/>
        <w:sz w:val="24"/>
        <w:szCs w:val="24"/>
        <w:lang w:val="ro-RO" w:eastAsia="ro-RO" w:bidi="ro-RO"/>
      </w:rPr>
    </w:lvl>
    <w:lvl w:ilvl="1" w:tplc="70F4C4AA">
      <w:numFmt w:val="bullet"/>
      <w:lvlText w:val="•"/>
      <w:lvlJc w:val="left"/>
      <w:pPr>
        <w:ind w:left="1545" w:hanging="288"/>
      </w:pPr>
      <w:rPr>
        <w:rFonts w:hint="default"/>
        <w:lang w:val="ro-RO" w:eastAsia="ro-RO" w:bidi="ro-RO"/>
      </w:rPr>
    </w:lvl>
    <w:lvl w:ilvl="2" w:tplc="3C88A02C">
      <w:numFmt w:val="bullet"/>
      <w:lvlText w:val="•"/>
      <w:lvlJc w:val="left"/>
      <w:pPr>
        <w:ind w:left="2191" w:hanging="288"/>
      </w:pPr>
      <w:rPr>
        <w:rFonts w:hint="default"/>
        <w:lang w:val="ro-RO" w:eastAsia="ro-RO" w:bidi="ro-RO"/>
      </w:rPr>
    </w:lvl>
    <w:lvl w:ilvl="3" w:tplc="40A8C1F2">
      <w:numFmt w:val="bullet"/>
      <w:lvlText w:val="•"/>
      <w:lvlJc w:val="left"/>
      <w:pPr>
        <w:ind w:left="2837" w:hanging="288"/>
      </w:pPr>
      <w:rPr>
        <w:rFonts w:hint="default"/>
        <w:lang w:val="ro-RO" w:eastAsia="ro-RO" w:bidi="ro-RO"/>
      </w:rPr>
    </w:lvl>
    <w:lvl w:ilvl="4" w:tplc="0A1ADFF0">
      <w:numFmt w:val="bullet"/>
      <w:lvlText w:val="•"/>
      <w:lvlJc w:val="left"/>
      <w:pPr>
        <w:ind w:left="3483" w:hanging="288"/>
      </w:pPr>
      <w:rPr>
        <w:rFonts w:hint="default"/>
        <w:lang w:val="ro-RO" w:eastAsia="ro-RO" w:bidi="ro-RO"/>
      </w:rPr>
    </w:lvl>
    <w:lvl w:ilvl="5" w:tplc="A9469030">
      <w:numFmt w:val="bullet"/>
      <w:lvlText w:val="•"/>
      <w:lvlJc w:val="left"/>
      <w:pPr>
        <w:ind w:left="4129" w:hanging="288"/>
      </w:pPr>
      <w:rPr>
        <w:rFonts w:hint="default"/>
        <w:lang w:val="ro-RO" w:eastAsia="ro-RO" w:bidi="ro-RO"/>
      </w:rPr>
    </w:lvl>
    <w:lvl w:ilvl="6" w:tplc="19FA12CA">
      <w:numFmt w:val="bullet"/>
      <w:lvlText w:val="•"/>
      <w:lvlJc w:val="left"/>
      <w:pPr>
        <w:ind w:left="4774" w:hanging="288"/>
      </w:pPr>
      <w:rPr>
        <w:rFonts w:hint="default"/>
        <w:lang w:val="ro-RO" w:eastAsia="ro-RO" w:bidi="ro-RO"/>
      </w:rPr>
    </w:lvl>
    <w:lvl w:ilvl="7" w:tplc="48D0DBCC">
      <w:numFmt w:val="bullet"/>
      <w:lvlText w:val="•"/>
      <w:lvlJc w:val="left"/>
      <w:pPr>
        <w:ind w:left="5420" w:hanging="288"/>
      </w:pPr>
      <w:rPr>
        <w:rFonts w:hint="default"/>
        <w:lang w:val="ro-RO" w:eastAsia="ro-RO" w:bidi="ro-RO"/>
      </w:rPr>
    </w:lvl>
    <w:lvl w:ilvl="8" w:tplc="CB3E9512">
      <w:numFmt w:val="bullet"/>
      <w:lvlText w:val="•"/>
      <w:lvlJc w:val="left"/>
      <w:pPr>
        <w:ind w:left="6066" w:hanging="288"/>
      </w:pPr>
      <w:rPr>
        <w:rFonts w:hint="default"/>
        <w:lang w:val="ro-RO" w:eastAsia="ro-RO" w:bidi="ro-RO"/>
      </w:rPr>
    </w:lvl>
  </w:abstractNum>
  <w:abstractNum w:abstractNumId="60">
    <w:nsid w:val="37FB5D70"/>
    <w:multiLevelType w:val="hybridMultilevel"/>
    <w:tmpl w:val="A48879D6"/>
    <w:lvl w:ilvl="0" w:tplc="6A026616">
      <w:numFmt w:val="bullet"/>
      <w:lvlText w:val=""/>
      <w:lvlJc w:val="left"/>
      <w:pPr>
        <w:ind w:left="830" w:hanging="360"/>
      </w:pPr>
      <w:rPr>
        <w:rFonts w:ascii="Symbol" w:eastAsia="Symbol" w:hAnsi="Symbol" w:cs="Symbol" w:hint="default"/>
        <w:w w:val="100"/>
        <w:sz w:val="24"/>
        <w:szCs w:val="24"/>
        <w:lang w:val="ro-RO" w:eastAsia="ro-RO" w:bidi="ro-RO"/>
      </w:rPr>
    </w:lvl>
    <w:lvl w:ilvl="1" w:tplc="BBE6E66E">
      <w:numFmt w:val="bullet"/>
      <w:lvlText w:val="•"/>
      <w:lvlJc w:val="left"/>
      <w:pPr>
        <w:ind w:left="1491" w:hanging="360"/>
      </w:pPr>
      <w:rPr>
        <w:rFonts w:hint="default"/>
        <w:lang w:val="ro-RO" w:eastAsia="ro-RO" w:bidi="ro-RO"/>
      </w:rPr>
    </w:lvl>
    <w:lvl w:ilvl="2" w:tplc="9A02C2BE">
      <w:numFmt w:val="bullet"/>
      <w:lvlText w:val="•"/>
      <w:lvlJc w:val="left"/>
      <w:pPr>
        <w:ind w:left="2143" w:hanging="360"/>
      </w:pPr>
      <w:rPr>
        <w:rFonts w:hint="default"/>
        <w:lang w:val="ro-RO" w:eastAsia="ro-RO" w:bidi="ro-RO"/>
      </w:rPr>
    </w:lvl>
    <w:lvl w:ilvl="3" w:tplc="7DA227F8">
      <w:numFmt w:val="bullet"/>
      <w:lvlText w:val="•"/>
      <w:lvlJc w:val="left"/>
      <w:pPr>
        <w:ind w:left="2795" w:hanging="360"/>
      </w:pPr>
      <w:rPr>
        <w:rFonts w:hint="default"/>
        <w:lang w:val="ro-RO" w:eastAsia="ro-RO" w:bidi="ro-RO"/>
      </w:rPr>
    </w:lvl>
    <w:lvl w:ilvl="4" w:tplc="979485BC">
      <w:numFmt w:val="bullet"/>
      <w:lvlText w:val="•"/>
      <w:lvlJc w:val="left"/>
      <w:pPr>
        <w:ind w:left="3447" w:hanging="360"/>
      </w:pPr>
      <w:rPr>
        <w:rFonts w:hint="default"/>
        <w:lang w:val="ro-RO" w:eastAsia="ro-RO" w:bidi="ro-RO"/>
      </w:rPr>
    </w:lvl>
    <w:lvl w:ilvl="5" w:tplc="0EC4FC26">
      <w:numFmt w:val="bullet"/>
      <w:lvlText w:val="•"/>
      <w:lvlJc w:val="left"/>
      <w:pPr>
        <w:ind w:left="4099" w:hanging="360"/>
      </w:pPr>
      <w:rPr>
        <w:rFonts w:hint="default"/>
        <w:lang w:val="ro-RO" w:eastAsia="ro-RO" w:bidi="ro-RO"/>
      </w:rPr>
    </w:lvl>
    <w:lvl w:ilvl="6" w:tplc="05F855D4">
      <w:numFmt w:val="bullet"/>
      <w:lvlText w:val="•"/>
      <w:lvlJc w:val="left"/>
      <w:pPr>
        <w:ind w:left="4750" w:hanging="360"/>
      </w:pPr>
      <w:rPr>
        <w:rFonts w:hint="default"/>
        <w:lang w:val="ro-RO" w:eastAsia="ro-RO" w:bidi="ro-RO"/>
      </w:rPr>
    </w:lvl>
    <w:lvl w:ilvl="7" w:tplc="256851C2">
      <w:numFmt w:val="bullet"/>
      <w:lvlText w:val="•"/>
      <w:lvlJc w:val="left"/>
      <w:pPr>
        <w:ind w:left="5402" w:hanging="360"/>
      </w:pPr>
      <w:rPr>
        <w:rFonts w:hint="default"/>
        <w:lang w:val="ro-RO" w:eastAsia="ro-RO" w:bidi="ro-RO"/>
      </w:rPr>
    </w:lvl>
    <w:lvl w:ilvl="8" w:tplc="F2A413EE">
      <w:numFmt w:val="bullet"/>
      <w:lvlText w:val="•"/>
      <w:lvlJc w:val="left"/>
      <w:pPr>
        <w:ind w:left="6054" w:hanging="360"/>
      </w:pPr>
      <w:rPr>
        <w:rFonts w:hint="default"/>
        <w:lang w:val="ro-RO" w:eastAsia="ro-RO" w:bidi="ro-RO"/>
      </w:rPr>
    </w:lvl>
  </w:abstractNum>
  <w:abstractNum w:abstractNumId="61">
    <w:nsid w:val="39552649"/>
    <w:multiLevelType w:val="hybridMultilevel"/>
    <w:tmpl w:val="E6887D6E"/>
    <w:lvl w:ilvl="0" w:tplc="7DDA906E">
      <w:numFmt w:val="bullet"/>
      <w:lvlText w:val=""/>
      <w:lvlJc w:val="left"/>
      <w:pPr>
        <w:ind w:left="470" w:hanging="360"/>
      </w:pPr>
      <w:rPr>
        <w:rFonts w:ascii="Symbol" w:eastAsia="Symbol" w:hAnsi="Symbol" w:cs="Symbol" w:hint="default"/>
        <w:w w:val="100"/>
        <w:sz w:val="24"/>
        <w:szCs w:val="24"/>
        <w:lang w:val="ro-RO" w:eastAsia="ro-RO" w:bidi="ro-RO"/>
      </w:rPr>
    </w:lvl>
    <w:lvl w:ilvl="1" w:tplc="414EAE06">
      <w:numFmt w:val="bullet"/>
      <w:lvlText w:val="•"/>
      <w:lvlJc w:val="left"/>
      <w:pPr>
        <w:ind w:left="739" w:hanging="360"/>
      </w:pPr>
      <w:rPr>
        <w:rFonts w:hint="default"/>
        <w:lang w:val="ro-RO" w:eastAsia="ro-RO" w:bidi="ro-RO"/>
      </w:rPr>
    </w:lvl>
    <w:lvl w:ilvl="2" w:tplc="C3424150">
      <w:numFmt w:val="bullet"/>
      <w:lvlText w:val="•"/>
      <w:lvlJc w:val="left"/>
      <w:pPr>
        <w:ind w:left="999" w:hanging="360"/>
      </w:pPr>
      <w:rPr>
        <w:rFonts w:hint="default"/>
        <w:lang w:val="ro-RO" w:eastAsia="ro-RO" w:bidi="ro-RO"/>
      </w:rPr>
    </w:lvl>
    <w:lvl w:ilvl="3" w:tplc="0512E5CE">
      <w:numFmt w:val="bullet"/>
      <w:lvlText w:val="•"/>
      <w:lvlJc w:val="left"/>
      <w:pPr>
        <w:ind w:left="1258" w:hanging="360"/>
      </w:pPr>
      <w:rPr>
        <w:rFonts w:hint="default"/>
        <w:lang w:val="ro-RO" w:eastAsia="ro-RO" w:bidi="ro-RO"/>
      </w:rPr>
    </w:lvl>
    <w:lvl w:ilvl="4" w:tplc="B3901BD8">
      <w:numFmt w:val="bullet"/>
      <w:lvlText w:val="•"/>
      <w:lvlJc w:val="left"/>
      <w:pPr>
        <w:ind w:left="1518" w:hanging="360"/>
      </w:pPr>
      <w:rPr>
        <w:rFonts w:hint="default"/>
        <w:lang w:val="ro-RO" w:eastAsia="ro-RO" w:bidi="ro-RO"/>
      </w:rPr>
    </w:lvl>
    <w:lvl w:ilvl="5" w:tplc="A5B45F3A">
      <w:numFmt w:val="bullet"/>
      <w:lvlText w:val="•"/>
      <w:lvlJc w:val="left"/>
      <w:pPr>
        <w:ind w:left="1778" w:hanging="360"/>
      </w:pPr>
      <w:rPr>
        <w:rFonts w:hint="default"/>
        <w:lang w:val="ro-RO" w:eastAsia="ro-RO" w:bidi="ro-RO"/>
      </w:rPr>
    </w:lvl>
    <w:lvl w:ilvl="6" w:tplc="928A3810">
      <w:numFmt w:val="bullet"/>
      <w:lvlText w:val="•"/>
      <w:lvlJc w:val="left"/>
      <w:pPr>
        <w:ind w:left="2037" w:hanging="360"/>
      </w:pPr>
      <w:rPr>
        <w:rFonts w:hint="default"/>
        <w:lang w:val="ro-RO" w:eastAsia="ro-RO" w:bidi="ro-RO"/>
      </w:rPr>
    </w:lvl>
    <w:lvl w:ilvl="7" w:tplc="0F7AF818">
      <w:numFmt w:val="bullet"/>
      <w:lvlText w:val="•"/>
      <w:lvlJc w:val="left"/>
      <w:pPr>
        <w:ind w:left="2297" w:hanging="360"/>
      </w:pPr>
      <w:rPr>
        <w:rFonts w:hint="default"/>
        <w:lang w:val="ro-RO" w:eastAsia="ro-RO" w:bidi="ro-RO"/>
      </w:rPr>
    </w:lvl>
    <w:lvl w:ilvl="8" w:tplc="5BE82E20">
      <w:numFmt w:val="bullet"/>
      <w:lvlText w:val="•"/>
      <w:lvlJc w:val="left"/>
      <w:pPr>
        <w:ind w:left="2556" w:hanging="360"/>
      </w:pPr>
      <w:rPr>
        <w:rFonts w:hint="default"/>
        <w:lang w:val="ro-RO" w:eastAsia="ro-RO" w:bidi="ro-RO"/>
      </w:rPr>
    </w:lvl>
  </w:abstractNum>
  <w:abstractNum w:abstractNumId="62">
    <w:nsid w:val="39693735"/>
    <w:multiLevelType w:val="hybridMultilevel"/>
    <w:tmpl w:val="377CDA02"/>
    <w:lvl w:ilvl="0" w:tplc="F89AF096">
      <w:numFmt w:val="bullet"/>
      <w:lvlText w:val=""/>
      <w:lvlJc w:val="left"/>
      <w:pPr>
        <w:ind w:left="393" w:hanging="341"/>
      </w:pPr>
      <w:rPr>
        <w:rFonts w:ascii="Symbol" w:eastAsia="Symbol" w:hAnsi="Symbol" w:cs="Symbol" w:hint="default"/>
        <w:w w:val="100"/>
        <w:sz w:val="24"/>
        <w:szCs w:val="24"/>
        <w:lang w:val="ro-RO" w:eastAsia="ro-RO" w:bidi="ro-RO"/>
      </w:rPr>
    </w:lvl>
    <w:lvl w:ilvl="1" w:tplc="422CF8AE">
      <w:numFmt w:val="bullet"/>
      <w:lvlText w:val="•"/>
      <w:lvlJc w:val="left"/>
      <w:pPr>
        <w:ind w:left="1344" w:hanging="341"/>
      </w:pPr>
      <w:rPr>
        <w:rFonts w:hint="default"/>
        <w:lang w:val="ro-RO" w:eastAsia="ro-RO" w:bidi="ro-RO"/>
      </w:rPr>
    </w:lvl>
    <w:lvl w:ilvl="2" w:tplc="C7FCC054">
      <w:numFmt w:val="bullet"/>
      <w:lvlText w:val="•"/>
      <w:lvlJc w:val="left"/>
      <w:pPr>
        <w:ind w:left="2289" w:hanging="341"/>
      </w:pPr>
      <w:rPr>
        <w:rFonts w:hint="default"/>
        <w:lang w:val="ro-RO" w:eastAsia="ro-RO" w:bidi="ro-RO"/>
      </w:rPr>
    </w:lvl>
    <w:lvl w:ilvl="3" w:tplc="F9FCDBA2">
      <w:numFmt w:val="bullet"/>
      <w:lvlText w:val="•"/>
      <w:lvlJc w:val="left"/>
      <w:pPr>
        <w:ind w:left="3234" w:hanging="341"/>
      </w:pPr>
      <w:rPr>
        <w:rFonts w:hint="default"/>
        <w:lang w:val="ro-RO" w:eastAsia="ro-RO" w:bidi="ro-RO"/>
      </w:rPr>
    </w:lvl>
    <w:lvl w:ilvl="4" w:tplc="5EA0BF38">
      <w:numFmt w:val="bullet"/>
      <w:lvlText w:val="•"/>
      <w:lvlJc w:val="left"/>
      <w:pPr>
        <w:ind w:left="4179" w:hanging="341"/>
      </w:pPr>
      <w:rPr>
        <w:rFonts w:hint="default"/>
        <w:lang w:val="ro-RO" w:eastAsia="ro-RO" w:bidi="ro-RO"/>
      </w:rPr>
    </w:lvl>
    <w:lvl w:ilvl="5" w:tplc="71F64DC8">
      <w:numFmt w:val="bullet"/>
      <w:lvlText w:val="•"/>
      <w:lvlJc w:val="left"/>
      <w:pPr>
        <w:ind w:left="5124" w:hanging="341"/>
      </w:pPr>
      <w:rPr>
        <w:rFonts w:hint="default"/>
        <w:lang w:val="ro-RO" w:eastAsia="ro-RO" w:bidi="ro-RO"/>
      </w:rPr>
    </w:lvl>
    <w:lvl w:ilvl="6" w:tplc="7280277C">
      <w:numFmt w:val="bullet"/>
      <w:lvlText w:val="•"/>
      <w:lvlJc w:val="left"/>
      <w:pPr>
        <w:ind w:left="6069" w:hanging="341"/>
      </w:pPr>
      <w:rPr>
        <w:rFonts w:hint="default"/>
        <w:lang w:val="ro-RO" w:eastAsia="ro-RO" w:bidi="ro-RO"/>
      </w:rPr>
    </w:lvl>
    <w:lvl w:ilvl="7" w:tplc="275672F4">
      <w:numFmt w:val="bullet"/>
      <w:lvlText w:val="•"/>
      <w:lvlJc w:val="left"/>
      <w:pPr>
        <w:ind w:left="7014" w:hanging="341"/>
      </w:pPr>
      <w:rPr>
        <w:rFonts w:hint="default"/>
        <w:lang w:val="ro-RO" w:eastAsia="ro-RO" w:bidi="ro-RO"/>
      </w:rPr>
    </w:lvl>
    <w:lvl w:ilvl="8" w:tplc="830A9768">
      <w:numFmt w:val="bullet"/>
      <w:lvlText w:val="•"/>
      <w:lvlJc w:val="left"/>
      <w:pPr>
        <w:ind w:left="7959" w:hanging="341"/>
      </w:pPr>
      <w:rPr>
        <w:rFonts w:hint="default"/>
        <w:lang w:val="ro-RO" w:eastAsia="ro-RO" w:bidi="ro-RO"/>
      </w:rPr>
    </w:lvl>
  </w:abstractNum>
  <w:abstractNum w:abstractNumId="63">
    <w:nsid w:val="3B112FEA"/>
    <w:multiLevelType w:val="hybridMultilevel"/>
    <w:tmpl w:val="D43A3A3A"/>
    <w:lvl w:ilvl="0" w:tplc="48E273AC">
      <w:numFmt w:val="bullet"/>
      <w:lvlText w:val=""/>
      <w:lvlJc w:val="left"/>
      <w:pPr>
        <w:ind w:left="465" w:hanging="360"/>
      </w:pPr>
      <w:rPr>
        <w:rFonts w:ascii="Symbol" w:eastAsia="Symbol" w:hAnsi="Symbol" w:cs="Symbol" w:hint="default"/>
        <w:w w:val="100"/>
        <w:sz w:val="24"/>
        <w:szCs w:val="24"/>
        <w:lang w:val="ro-RO" w:eastAsia="ro-RO" w:bidi="ro-RO"/>
      </w:rPr>
    </w:lvl>
    <w:lvl w:ilvl="1" w:tplc="09624F38">
      <w:numFmt w:val="bullet"/>
      <w:lvlText w:val="•"/>
      <w:lvlJc w:val="left"/>
      <w:pPr>
        <w:ind w:left="1402" w:hanging="360"/>
      </w:pPr>
      <w:rPr>
        <w:rFonts w:hint="default"/>
        <w:lang w:val="ro-RO" w:eastAsia="ro-RO" w:bidi="ro-RO"/>
      </w:rPr>
    </w:lvl>
    <w:lvl w:ilvl="2" w:tplc="6A28D674">
      <w:numFmt w:val="bullet"/>
      <w:lvlText w:val="•"/>
      <w:lvlJc w:val="left"/>
      <w:pPr>
        <w:ind w:left="2344" w:hanging="360"/>
      </w:pPr>
      <w:rPr>
        <w:rFonts w:hint="default"/>
        <w:lang w:val="ro-RO" w:eastAsia="ro-RO" w:bidi="ro-RO"/>
      </w:rPr>
    </w:lvl>
    <w:lvl w:ilvl="3" w:tplc="B54EF3CC">
      <w:numFmt w:val="bullet"/>
      <w:lvlText w:val="•"/>
      <w:lvlJc w:val="left"/>
      <w:pPr>
        <w:ind w:left="3286" w:hanging="360"/>
      </w:pPr>
      <w:rPr>
        <w:rFonts w:hint="default"/>
        <w:lang w:val="ro-RO" w:eastAsia="ro-RO" w:bidi="ro-RO"/>
      </w:rPr>
    </w:lvl>
    <w:lvl w:ilvl="4" w:tplc="6456AC38">
      <w:numFmt w:val="bullet"/>
      <w:lvlText w:val="•"/>
      <w:lvlJc w:val="left"/>
      <w:pPr>
        <w:ind w:left="4229" w:hanging="360"/>
      </w:pPr>
      <w:rPr>
        <w:rFonts w:hint="default"/>
        <w:lang w:val="ro-RO" w:eastAsia="ro-RO" w:bidi="ro-RO"/>
      </w:rPr>
    </w:lvl>
    <w:lvl w:ilvl="5" w:tplc="803CFAAE">
      <w:numFmt w:val="bullet"/>
      <w:lvlText w:val="•"/>
      <w:lvlJc w:val="left"/>
      <w:pPr>
        <w:ind w:left="5171" w:hanging="360"/>
      </w:pPr>
      <w:rPr>
        <w:rFonts w:hint="default"/>
        <w:lang w:val="ro-RO" w:eastAsia="ro-RO" w:bidi="ro-RO"/>
      </w:rPr>
    </w:lvl>
    <w:lvl w:ilvl="6" w:tplc="8A02E66C">
      <w:numFmt w:val="bullet"/>
      <w:lvlText w:val="•"/>
      <w:lvlJc w:val="left"/>
      <w:pPr>
        <w:ind w:left="6113" w:hanging="360"/>
      </w:pPr>
      <w:rPr>
        <w:rFonts w:hint="default"/>
        <w:lang w:val="ro-RO" w:eastAsia="ro-RO" w:bidi="ro-RO"/>
      </w:rPr>
    </w:lvl>
    <w:lvl w:ilvl="7" w:tplc="5D8E8180">
      <w:numFmt w:val="bullet"/>
      <w:lvlText w:val="•"/>
      <w:lvlJc w:val="left"/>
      <w:pPr>
        <w:ind w:left="7056" w:hanging="360"/>
      </w:pPr>
      <w:rPr>
        <w:rFonts w:hint="default"/>
        <w:lang w:val="ro-RO" w:eastAsia="ro-RO" w:bidi="ro-RO"/>
      </w:rPr>
    </w:lvl>
    <w:lvl w:ilvl="8" w:tplc="A4062B7C">
      <w:numFmt w:val="bullet"/>
      <w:lvlText w:val="•"/>
      <w:lvlJc w:val="left"/>
      <w:pPr>
        <w:ind w:left="7998" w:hanging="360"/>
      </w:pPr>
      <w:rPr>
        <w:rFonts w:hint="default"/>
        <w:lang w:val="ro-RO" w:eastAsia="ro-RO" w:bidi="ro-RO"/>
      </w:rPr>
    </w:lvl>
  </w:abstractNum>
  <w:abstractNum w:abstractNumId="64">
    <w:nsid w:val="3B4B5F64"/>
    <w:multiLevelType w:val="hybridMultilevel"/>
    <w:tmpl w:val="76ECD65A"/>
    <w:lvl w:ilvl="0" w:tplc="C8D04B08">
      <w:numFmt w:val="bullet"/>
      <w:lvlText w:val=""/>
      <w:lvlJc w:val="left"/>
      <w:pPr>
        <w:ind w:left="363" w:hanging="327"/>
      </w:pPr>
      <w:rPr>
        <w:rFonts w:ascii="Symbol" w:eastAsia="Symbol" w:hAnsi="Symbol" w:cs="Symbol" w:hint="default"/>
        <w:w w:val="100"/>
        <w:sz w:val="24"/>
        <w:szCs w:val="24"/>
        <w:lang w:val="ro-RO" w:eastAsia="ro-RO" w:bidi="ro-RO"/>
      </w:rPr>
    </w:lvl>
    <w:lvl w:ilvl="1" w:tplc="FACE74A8">
      <w:numFmt w:val="bullet"/>
      <w:lvlText w:val="•"/>
      <w:lvlJc w:val="left"/>
      <w:pPr>
        <w:ind w:left="1059" w:hanging="327"/>
      </w:pPr>
      <w:rPr>
        <w:rFonts w:hint="default"/>
        <w:lang w:val="ro-RO" w:eastAsia="ro-RO" w:bidi="ro-RO"/>
      </w:rPr>
    </w:lvl>
    <w:lvl w:ilvl="2" w:tplc="F6781A0C">
      <w:numFmt w:val="bullet"/>
      <w:lvlText w:val="•"/>
      <w:lvlJc w:val="left"/>
      <w:pPr>
        <w:ind w:left="1759" w:hanging="327"/>
      </w:pPr>
      <w:rPr>
        <w:rFonts w:hint="default"/>
        <w:lang w:val="ro-RO" w:eastAsia="ro-RO" w:bidi="ro-RO"/>
      </w:rPr>
    </w:lvl>
    <w:lvl w:ilvl="3" w:tplc="C82CE598">
      <w:numFmt w:val="bullet"/>
      <w:lvlText w:val="•"/>
      <w:lvlJc w:val="left"/>
      <w:pPr>
        <w:ind w:left="2459" w:hanging="327"/>
      </w:pPr>
      <w:rPr>
        <w:rFonts w:hint="default"/>
        <w:lang w:val="ro-RO" w:eastAsia="ro-RO" w:bidi="ro-RO"/>
      </w:rPr>
    </w:lvl>
    <w:lvl w:ilvl="4" w:tplc="A658F99E">
      <w:numFmt w:val="bullet"/>
      <w:lvlText w:val="•"/>
      <w:lvlJc w:val="left"/>
      <w:pPr>
        <w:ind w:left="3159" w:hanging="327"/>
      </w:pPr>
      <w:rPr>
        <w:rFonts w:hint="default"/>
        <w:lang w:val="ro-RO" w:eastAsia="ro-RO" w:bidi="ro-RO"/>
      </w:rPr>
    </w:lvl>
    <w:lvl w:ilvl="5" w:tplc="E514D102">
      <w:numFmt w:val="bullet"/>
      <w:lvlText w:val="•"/>
      <w:lvlJc w:val="left"/>
      <w:pPr>
        <w:ind w:left="3859" w:hanging="327"/>
      </w:pPr>
      <w:rPr>
        <w:rFonts w:hint="default"/>
        <w:lang w:val="ro-RO" w:eastAsia="ro-RO" w:bidi="ro-RO"/>
      </w:rPr>
    </w:lvl>
    <w:lvl w:ilvl="6" w:tplc="BEC65B30">
      <w:numFmt w:val="bullet"/>
      <w:lvlText w:val="•"/>
      <w:lvlJc w:val="left"/>
      <w:pPr>
        <w:ind w:left="4559" w:hanging="327"/>
      </w:pPr>
      <w:rPr>
        <w:rFonts w:hint="default"/>
        <w:lang w:val="ro-RO" w:eastAsia="ro-RO" w:bidi="ro-RO"/>
      </w:rPr>
    </w:lvl>
    <w:lvl w:ilvl="7" w:tplc="B6F21424">
      <w:numFmt w:val="bullet"/>
      <w:lvlText w:val="•"/>
      <w:lvlJc w:val="left"/>
      <w:pPr>
        <w:ind w:left="5259" w:hanging="327"/>
      </w:pPr>
      <w:rPr>
        <w:rFonts w:hint="default"/>
        <w:lang w:val="ro-RO" w:eastAsia="ro-RO" w:bidi="ro-RO"/>
      </w:rPr>
    </w:lvl>
    <w:lvl w:ilvl="8" w:tplc="02DE6096">
      <w:numFmt w:val="bullet"/>
      <w:lvlText w:val="•"/>
      <w:lvlJc w:val="left"/>
      <w:pPr>
        <w:ind w:left="5959" w:hanging="327"/>
      </w:pPr>
      <w:rPr>
        <w:rFonts w:hint="default"/>
        <w:lang w:val="ro-RO" w:eastAsia="ro-RO" w:bidi="ro-RO"/>
      </w:rPr>
    </w:lvl>
  </w:abstractNum>
  <w:abstractNum w:abstractNumId="65">
    <w:nsid w:val="3BB25FF1"/>
    <w:multiLevelType w:val="hybridMultilevel"/>
    <w:tmpl w:val="E818A06C"/>
    <w:lvl w:ilvl="0" w:tplc="C93A72DA">
      <w:numFmt w:val="bullet"/>
      <w:lvlText w:val=""/>
      <w:lvlJc w:val="left"/>
      <w:pPr>
        <w:ind w:left="470" w:hanging="361"/>
      </w:pPr>
      <w:rPr>
        <w:rFonts w:ascii="Symbol" w:eastAsia="Symbol" w:hAnsi="Symbol" w:cs="Symbol" w:hint="default"/>
        <w:w w:val="100"/>
        <w:sz w:val="24"/>
        <w:szCs w:val="24"/>
        <w:lang w:val="ro-RO" w:eastAsia="ro-RO" w:bidi="ro-RO"/>
      </w:rPr>
    </w:lvl>
    <w:lvl w:ilvl="1" w:tplc="A61C1710">
      <w:numFmt w:val="bullet"/>
      <w:lvlText w:val="•"/>
      <w:lvlJc w:val="left"/>
      <w:pPr>
        <w:ind w:left="1093" w:hanging="361"/>
      </w:pPr>
      <w:rPr>
        <w:rFonts w:hint="default"/>
        <w:lang w:val="ro-RO" w:eastAsia="ro-RO" w:bidi="ro-RO"/>
      </w:rPr>
    </w:lvl>
    <w:lvl w:ilvl="2" w:tplc="2DD6E59A">
      <w:numFmt w:val="bullet"/>
      <w:lvlText w:val="•"/>
      <w:lvlJc w:val="left"/>
      <w:pPr>
        <w:ind w:left="1707" w:hanging="361"/>
      </w:pPr>
      <w:rPr>
        <w:rFonts w:hint="default"/>
        <w:lang w:val="ro-RO" w:eastAsia="ro-RO" w:bidi="ro-RO"/>
      </w:rPr>
    </w:lvl>
    <w:lvl w:ilvl="3" w:tplc="E03AB878">
      <w:numFmt w:val="bullet"/>
      <w:lvlText w:val="•"/>
      <w:lvlJc w:val="left"/>
      <w:pPr>
        <w:ind w:left="2321" w:hanging="361"/>
      </w:pPr>
      <w:rPr>
        <w:rFonts w:hint="default"/>
        <w:lang w:val="ro-RO" w:eastAsia="ro-RO" w:bidi="ro-RO"/>
      </w:rPr>
    </w:lvl>
    <w:lvl w:ilvl="4" w:tplc="78DC1114">
      <w:numFmt w:val="bullet"/>
      <w:lvlText w:val="•"/>
      <w:lvlJc w:val="left"/>
      <w:pPr>
        <w:ind w:left="2935" w:hanging="361"/>
      </w:pPr>
      <w:rPr>
        <w:rFonts w:hint="default"/>
        <w:lang w:val="ro-RO" w:eastAsia="ro-RO" w:bidi="ro-RO"/>
      </w:rPr>
    </w:lvl>
    <w:lvl w:ilvl="5" w:tplc="87BA948A">
      <w:numFmt w:val="bullet"/>
      <w:lvlText w:val="•"/>
      <w:lvlJc w:val="left"/>
      <w:pPr>
        <w:ind w:left="3549" w:hanging="361"/>
      </w:pPr>
      <w:rPr>
        <w:rFonts w:hint="default"/>
        <w:lang w:val="ro-RO" w:eastAsia="ro-RO" w:bidi="ro-RO"/>
      </w:rPr>
    </w:lvl>
    <w:lvl w:ilvl="6" w:tplc="E55A3A36">
      <w:numFmt w:val="bullet"/>
      <w:lvlText w:val="•"/>
      <w:lvlJc w:val="left"/>
      <w:pPr>
        <w:ind w:left="4162" w:hanging="361"/>
      </w:pPr>
      <w:rPr>
        <w:rFonts w:hint="default"/>
        <w:lang w:val="ro-RO" w:eastAsia="ro-RO" w:bidi="ro-RO"/>
      </w:rPr>
    </w:lvl>
    <w:lvl w:ilvl="7" w:tplc="82D00BFC">
      <w:numFmt w:val="bullet"/>
      <w:lvlText w:val="•"/>
      <w:lvlJc w:val="left"/>
      <w:pPr>
        <w:ind w:left="4776" w:hanging="361"/>
      </w:pPr>
      <w:rPr>
        <w:rFonts w:hint="default"/>
        <w:lang w:val="ro-RO" w:eastAsia="ro-RO" w:bidi="ro-RO"/>
      </w:rPr>
    </w:lvl>
    <w:lvl w:ilvl="8" w:tplc="3EDAB5D8">
      <w:numFmt w:val="bullet"/>
      <w:lvlText w:val="•"/>
      <w:lvlJc w:val="left"/>
      <w:pPr>
        <w:ind w:left="5390" w:hanging="361"/>
      </w:pPr>
      <w:rPr>
        <w:rFonts w:hint="default"/>
        <w:lang w:val="ro-RO" w:eastAsia="ro-RO" w:bidi="ro-RO"/>
      </w:rPr>
    </w:lvl>
  </w:abstractNum>
  <w:abstractNum w:abstractNumId="66">
    <w:nsid w:val="3CDF6CAB"/>
    <w:multiLevelType w:val="hybridMultilevel"/>
    <w:tmpl w:val="75EC793E"/>
    <w:lvl w:ilvl="0" w:tplc="A05A2BC6">
      <w:numFmt w:val="bullet"/>
      <w:lvlText w:val=""/>
      <w:lvlJc w:val="left"/>
      <w:pPr>
        <w:ind w:left="465" w:hanging="360"/>
      </w:pPr>
      <w:rPr>
        <w:rFonts w:ascii="Symbol" w:eastAsia="Symbol" w:hAnsi="Symbol" w:cs="Symbol" w:hint="default"/>
        <w:w w:val="100"/>
        <w:sz w:val="24"/>
        <w:szCs w:val="24"/>
        <w:lang w:val="ro-RO" w:eastAsia="ro-RO" w:bidi="ro-RO"/>
      </w:rPr>
    </w:lvl>
    <w:lvl w:ilvl="1" w:tplc="BBEE503A">
      <w:numFmt w:val="bullet"/>
      <w:lvlText w:val="•"/>
      <w:lvlJc w:val="left"/>
      <w:pPr>
        <w:ind w:left="1444" w:hanging="360"/>
      </w:pPr>
      <w:rPr>
        <w:rFonts w:hint="default"/>
        <w:lang w:val="ro-RO" w:eastAsia="ro-RO" w:bidi="ro-RO"/>
      </w:rPr>
    </w:lvl>
    <w:lvl w:ilvl="2" w:tplc="35AEA08A">
      <w:numFmt w:val="bullet"/>
      <w:lvlText w:val="•"/>
      <w:lvlJc w:val="left"/>
      <w:pPr>
        <w:ind w:left="2429" w:hanging="360"/>
      </w:pPr>
      <w:rPr>
        <w:rFonts w:hint="default"/>
        <w:lang w:val="ro-RO" w:eastAsia="ro-RO" w:bidi="ro-RO"/>
      </w:rPr>
    </w:lvl>
    <w:lvl w:ilvl="3" w:tplc="7B16694A">
      <w:numFmt w:val="bullet"/>
      <w:lvlText w:val="•"/>
      <w:lvlJc w:val="left"/>
      <w:pPr>
        <w:ind w:left="3413" w:hanging="360"/>
      </w:pPr>
      <w:rPr>
        <w:rFonts w:hint="default"/>
        <w:lang w:val="ro-RO" w:eastAsia="ro-RO" w:bidi="ro-RO"/>
      </w:rPr>
    </w:lvl>
    <w:lvl w:ilvl="4" w:tplc="A46097FC">
      <w:numFmt w:val="bullet"/>
      <w:lvlText w:val="•"/>
      <w:lvlJc w:val="left"/>
      <w:pPr>
        <w:ind w:left="4398" w:hanging="360"/>
      </w:pPr>
      <w:rPr>
        <w:rFonts w:hint="default"/>
        <w:lang w:val="ro-RO" w:eastAsia="ro-RO" w:bidi="ro-RO"/>
      </w:rPr>
    </w:lvl>
    <w:lvl w:ilvl="5" w:tplc="2DB4A74E">
      <w:numFmt w:val="bullet"/>
      <w:lvlText w:val="•"/>
      <w:lvlJc w:val="left"/>
      <w:pPr>
        <w:ind w:left="5382" w:hanging="360"/>
      </w:pPr>
      <w:rPr>
        <w:rFonts w:hint="default"/>
        <w:lang w:val="ro-RO" w:eastAsia="ro-RO" w:bidi="ro-RO"/>
      </w:rPr>
    </w:lvl>
    <w:lvl w:ilvl="6" w:tplc="C524A8C6">
      <w:numFmt w:val="bullet"/>
      <w:lvlText w:val="•"/>
      <w:lvlJc w:val="left"/>
      <w:pPr>
        <w:ind w:left="6367" w:hanging="360"/>
      </w:pPr>
      <w:rPr>
        <w:rFonts w:hint="default"/>
        <w:lang w:val="ro-RO" w:eastAsia="ro-RO" w:bidi="ro-RO"/>
      </w:rPr>
    </w:lvl>
    <w:lvl w:ilvl="7" w:tplc="4D9CB240">
      <w:numFmt w:val="bullet"/>
      <w:lvlText w:val="•"/>
      <w:lvlJc w:val="left"/>
      <w:pPr>
        <w:ind w:left="7351" w:hanging="360"/>
      </w:pPr>
      <w:rPr>
        <w:rFonts w:hint="default"/>
        <w:lang w:val="ro-RO" w:eastAsia="ro-RO" w:bidi="ro-RO"/>
      </w:rPr>
    </w:lvl>
    <w:lvl w:ilvl="8" w:tplc="D18EF22E">
      <w:numFmt w:val="bullet"/>
      <w:lvlText w:val="•"/>
      <w:lvlJc w:val="left"/>
      <w:pPr>
        <w:ind w:left="8336" w:hanging="360"/>
      </w:pPr>
      <w:rPr>
        <w:rFonts w:hint="default"/>
        <w:lang w:val="ro-RO" w:eastAsia="ro-RO" w:bidi="ro-RO"/>
      </w:rPr>
    </w:lvl>
  </w:abstractNum>
  <w:abstractNum w:abstractNumId="67">
    <w:nsid w:val="3DCC770C"/>
    <w:multiLevelType w:val="hybridMultilevel"/>
    <w:tmpl w:val="C0ACF9BC"/>
    <w:lvl w:ilvl="0" w:tplc="39E20532">
      <w:numFmt w:val="bullet"/>
      <w:lvlText w:val=""/>
      <w:lvlJc w:val="left"/>
      <w:pPr>
        <w:ind w:left="393" w:hanging="341"/>
      </w:pPr>
      <w:rPr>
        <w:rFonts w:ascii="Symbol" w:eastAsia="Symbol" w:hAnsi="Symbol" w:cs="Symbol" w:hint="default"/>
        <w:w w:val="99"/>
        <w:sz w:val="28"/>
        <w:szCs w:val="28"/>
        <w:lang w:val="ro-RO" w:eastAsia="ro-RO" w:bidi="ro-RO"/>
      </w:rPr>
    </w:lvl>
    <w:lvl w:ilvl="1" w:tplc="BE229AB0">
      <w:numFmt w:val="bullet"/>
      <w:lvlText w:val="•"/>
      <w:lvlJc w:val="left"/>
      <w:pPr>
        <w:ind w:left="1390" w:hanging="341"/>
      </w:pPr>
      <w:rPr>
        <w:rFonts w:hint="default"/>
        <w:lang w:val="ro-RO" w:eastAsia="ro-RO" w:bidi="ro-RO"/>
      </w:rPr>
    </w:lvl>
    <w:lvl w:ilvl="2" w:tplc="B8FADD70">
      <w:numFmt w:val="bullet"/>
      <w:lvlText w:val="•"/>
      <w:lvlJc w:val="left"/>
      <w:pPr>
        <w:ind w:left="2381" w:hanging="341"/>
      </w:pPr>
      <w:rPr>
        <w:rFonts w:hint="default"/>
        <w:lang w:val="ro-RO" w:eastAsia="ro-RO" w:bidi="ro-RO"/>
      </w:rPr>
    </w:lvl>
    <w:lvl w:ilvl="3" w:tplc="B9DA947C">
      <w:numFmt w:val="bullet"/>
      <w:lvlText w:val="•"/>
      <w:lvlJc w:val="left"/>
      <w:pPr>
        <w:ind w:left="3371" w:hanging="341"/>
      </w:pPr>
      <w:rPr>
        <w:rFonts w:hint="default"/>
        <w:lang w:val="ro-RO" w:eastAsia="ro-RO" w:bidi="ro-RO"/>
      </w:rPr>
    </w:lvl>
    <w:lvl w:ilvl="4" w:tplc="01AC80BA">
      <w:numFmt w:val="bullet"/>
      <w:lvlText w:val="•"/>
      <w:lvlJc w:val="left"/>
      <w:pPr>
        <w:ind w:left="4362" w:hanging="341"/>
      </w:pPr>
      <w:rPr>
        <w:rFonts w:hint="default"/>
        <w:lang w:val="ro-RO" w:eastAsia="ro-RO" w:bidi="ro-RO"/>
      </w:rPr>
    </w:lvl>
    <w:lvl w:ilvl="5" w:tplc="CE960108">
      <w:numFmt w:val="bullet"/>
      <w:lvlText w:val="•"/>
      <w:lvlJc w:val="left"/>
      <w:pPr>
        <w:ind w:left="5352" w:hanging="341"/>
      </w:pPr>
      <w:rPr>
        <w:rFonts w:hint="default"/>
        <w:lang w:val="ro-RO" w:eastAsia="ro-RO" w:bidi="ro-RO"/>
      </w:rPr>
    </w:lvl>
    <w:lvl w:ilvl="6" w:tplc="D1B2505C">
      <w:numFmt w:val="bullet"/>
      <w:lvlText w:val="•"/>
      <w:lvlJc w:val="left"/>
      <w:pPr>
        <w:ind w:left="6343" w:hanging="341"/>
      </w:pPr>
      <w:rPr>
        <w:rFonts w:hint="default"/>
        <w:lang w:val="ro-RO" w:eastAsia="ro-RO" w:bidi="ro-RO"/>
      </w:rPr>
    </w:lvl>
    <w:lvl w:ilvl="7" w:tplc="531CE5E8">
      <w:numFmt w:val="bullet"/>
      <w:lvlText w:val="•"/>
      <w:lvlJc w:val="left"/>
      <w:pPr>
        <w:ind w:left="7333" w:hanging="341"/>
      </w:pPr>
      <w:rPr>
        <w:rFonts w:hint="default"/>
        <w:lang w:val="ro-RO" w:eastAsia="ro-RO" w:bidi="ro-RO"/>
      </w:rPr>
    </w:lvl>
    <w:lvl w:ilvl="8" w:tplc="7486DA98">
      <w:numFmt w:val="bullet"/>
      <w:lvlText w:val="•"/>
      <w:lvlJc w:val="left"/>
      <w:pPr>
        <w:ind w:left="8324" w:hanging="341"/>
      </w:pPr>
      <w:rPr>
        <w:rFonts w:hint="default"/>
        <w:lang w:val="ro-RO" w:eastAsia="ro-RO" w:bidi="ro-RO"/>
      </w:rPr>
    </w:lvl>
  </w:abstractNum>
  <w:abstractNum w:abstractNumId="68">
    <w:nsid w:val="3EE75298"/>
    <w:multiLevelType w:val="hybridMultilevel"/>
    <w:tmpl w:val="C1F44A9E"/>
    <w:lvl w:ilvl="0" w:tplc="7D5E1CDE">
      <w:numFmt w:val="bullet"/>
      <w:lvlText w:val=""/>
      <w:lvlJc w:val="left"/>
      <w:pPr>
        <w:ind w:left="1031" w:hanging="341"/>
      </w:pPr>
      <w:rPr>
        <w:rFonts w:ascii="Symbol" w:eastAsia="Symbol" w:hAnsi="Symbol" w:cs="Symbol" w:hint="default"/>
        <w:w w:val="100"/>
        <w:sz w:val="24"/>
        <w:szCs w:val="24"/>
        <w:lang w:val="ro-RO" w:eastAsia="ro-RO" w:bidi="ro-RO"/>
      </w:rPr>
    </w:lvl>
    <w:lvl w:ilvl="1" w:tplc="EA762EDA">
      <w:numFmt w:val="bullet"/>
      <w:lvlText w:val="-"/>
      <w:lvlJc w:val="left"/>
      <w:pPr>
        <w:ind w:left="1391" w:hanging="360"/>
      </w:pPr>
      <w:rPr>
        <w:rFonts w:ascii="Times New Roman" w:eastAsia="Times New Roman" w:hAnsi="Times New Roman" w:cs="Times New Roman" w:hint="default"/>
        <w:spacing w:val="-25"/>
        <w:w w:val="99"/>
        <w:sz w:val="24"/>
        <w:szCs w:val="24"/>
        <w:lang w:val="ro-RO" w:eastAsia="ro-RO" w:bidi="ro-RO"/>
      </w:rPr>
    </w:lvl>
    <w:lvl w:ilvl="2" w:tplc="198EA9EC">
      <w:numFmt w:val="bullet"/>
      <w:lvlText w:val="•"/>
      <w:lvlJc w:val="left"/>
      <w:pPr>
        <w:ind w:left="1520" w:hanging="360"/>
      </w:pPr>
      <w:rPr>
        <w:rFonts w:hint="default"/>
        <w:lang w:val="ro-RO" w:eastAsia="ro-RO" w:bidi="ro-RO"/>
      </w:rPr>
    </w:lvl>
    <w:lvl w:ilvl="3" w:tplc="43581942">
      <w:numFmt w:val="bullet"/>
      <w:lvlText w:val="•"/>
      <w:lvlJc w:val="left"/>
      <w:pPr>
        <w:ind w:left="2755" w:hanging="360"/>
      </w:pPr>
      <w:rPr>
        <w:rFonts w:hint="default"/>
        <w:lang w:val="ro-RO" w:eastAsia="ro-RO" w:bidi="ro-RO"/>
      </w:rPr>
    </w:lvl>
    <w:lvl w:ilvl="4" w:tplc="4016F0EC">
      <w:numFmt w:val="bullet"/>
      <w:lvlText w:val="•"/>
      <w:lvlJc w:val="left"/>
      <w:pPr>
        <w:ind w:left="3991" w:hanging="360"/>
      </w:pPr>
      <w:rPr>
        <w:rFonts w:hint="default"/>
        <w:lang w:val="ro-RO" w:eastAsia="ro-RO" w:bidi="ro-RO"/>
      </w:rPr>
    </w:lvl>
    <w:lvl w:ilvl="5" w:tplc="28EAFCFC">
      <w:numFmt w:val="bullet"/>
      <w:lvlText w:val="•"/>
      <w:lvlJc w:val="left"/>
      <w:pPr>
        <w:ind w:left="5226" w:hanging="360"/>
      </w:pPr>
      <w:rPr>
        <w:rFonts w:hint="default"/>
        <w:lang w:val="ro-RO" w:eastAsia="ro-RO" w:bidi="ro-RO"/>
      </w:rPr>
    </w:lvl>
    <w:lvl w:ilvl="6" w:tplc="04848280">
      <w:numFmt w:val="bullet"/>
      <w:lvlText w:val="•"/>
      <w:lvlJc w:val="left"/>
      <w:pPr>
        <w:ind w:left="6462" w:hanging="360"/>
      </w:pPr>
      <w:rPr>
        <w:rFonts w:hint="default"/>
        <w:lang w:val="ro-RO" w:eastAsia="ro-RO" w:bidi="ro-RO"/>
      </w:rPr>
    </w:lvl>
    <w:lvl w:ilvl="7" w:tplc="E5FA6704">
      <w:numFmt w:val="bullet"/>
      <w:lvlText w:val="•"/>
      <w:lvlJc w:val="left"/>
      <w:pPr>
        <w:ind w:left="7697" w:hanging="360"/>
      </w:pPr>
      <w:rPr>
        <w:rFonts w:hint="default"/>
        <w:lang w:val="ro-RO" w:eastAsia="ro-RO" w:bidi="ro-RO"/>
      </w:rPr>
    </w:lvl>
    <w:lvl w:ilvl="8" w:tplc="64C8E458">
      <w:numFmt w:val="bullet"/>
      <w:lvlText w:val="•"/>
      <w:lvlJc w:val="left"/>
      <w:pPr>
        <w:ind w:left="8933" w:hanging="360"/>
      </w:pPr>
      <w:rPr>
        <w:rFonts w:hint="default"/>
        <w:lang w:val="ro-RO" w:eastAsia="ro-RO" w:bidi="ro-RO"/>
      </w:rPr>
    </w:lvl>
  </w:abstractNum>
  <w:abstractNum w:abstractNumId="69">
    <w:nsid w:val="3FBE0D19"/>
    <w:multiLevelType w:val="multilevel"/>
    <w:tmpl w:val="6242D1B0"/>
    <w:lvl w:ilvl="0">
      <w:start w:val="3"/>
      <w:numFmt w:val="upperLetter"/>
      <w:lvlText w:val="%1"/>
      <w:lvlJc w:val="left"/>
      <w:pPr>
        <w:ind w:left="1425" w:hanging="753"/>
      </w:pPr>
      <w:rPr>
        <w:rFonts w:hint="default"/>
        <w:lang w:val="ro-RO" w:eastAsia="ro-RO" w:bidi="ro-RO"/>
      </w:rPr>
    </w:lvl>
    <w:lvl w:ilvl="1">
      <w:start w:val="2"/>
      <w:numFmt w:val="decimal"/>
      <w:lvlText w:val="%1.%2"/>
      <w:lvlJc w:val="left"/>
      <w:pPr>
        <w:ind w:left="1425" w:hanging="753"/>
      </w:pPr>
      <w:rPr>
        <w:rFonts w:hint="default"/>
        <w:lang w:val="ro-RO" w:eastAsia="ro-RO" w:bidi="ro-RO"/>
      </w:rPr>
    </w:lvl>
    <w:lvl w:ilvl="2">
      <w:start w:val="2"/>
      <w:numFmt w:val="decimal"/>
      <w:lvlText w:val="%1.%2.%3."/>
      <w:lvlJc w:val="left"/>
      <w:pPr>
        <w:ind w:left="1425" w:hanging="753"/>
      </w:pPr>
      <w:rPr>
        <w:rFonts w:ascii="Times New Roman" w:eastAsia="Times New Roman" w:hAnsi="Times New Roman" w:cs="Times New Roman" w:hint="default"/>
        <w:b/>
        <w:bCs/>
        <w:i/>
        <w:spacing w:val="-4"/>
        <w:w w:val="99"/>
        <w:sz w:val="28"/>
        <w:szCs w:val="28"/>
        <w:lang w:val="ro-RO" w:eastAsia="ro-RO" w:bidi="ro-RO"/>
      </w:rPr>
    </w:lvl>
    <w:lvl w:ilvl="3">
      <w:start w:val="1"/>
      <w:numFmt w:val="decimal"/>
      <w:pStyle w:val="3"/>
      <w:lvlText w:val="%1.%2.%3.%4."/>
      <w:lvlJc w:val="left"/>
      <w:pPr>
        <w:ind w:left="1631" w:hanging="959"/>
      </w:pPr>
      <w:rPr>
        <w:rFonts w:hint="default"/>
        <w:b/>
        <w:bCs/>
        <w:i/>
        <w:w w:val="99"/>
        <w:lang w:val="ro-RO" w:eastAsia="ro-RO" w:bidi="ro-RO"/>
      </w:rPr>
    </w:lvl>
    <w:lvl w:ilvl="4">
      <w:numFmt w:val="bullet"/>
      <w:lvlText w:val=""/>
      <w:lvlJc w:val="left"/>
      <w:pPr>
        <w:ind w:left="1959" w:hanging="360"/>
      </w:pPr>
      <w:rPr>
        <w:rFonts w:ascii="Symbol" w:eastAsia="Symbol" w:hAnsi="Symbol" w:cs="Symbol" w:hint="default"/>
        <w:w w:val="100"/>
        <w:sz w:val="24"/>
        <w:szCs w:val="24"/>
        <w:lang w:val="ro-RO" w:eastAsia="ro-RO" w:bidi="ro-RO"/>
      </w:rPr>
    </w:lvl>
    <w:lvl w:ilvl="5">
      <w:numFmt w:val="bullet"/>
      <w:lvlText w:val="o"/>
      <w:lvlJc w:val="left"/>
      <w:pPr>
        <w:ind w:left="1392" w:hanging="360"/>
      </w:pPr>
      <w:rPr>
        <w:rFonts w:ascii="Courier New" w:eastAsia="Courier New" w:hAnsi="Courier New" w:cs="Courier New" w:hint="default"/>
        <w:w w:val="99"/>
        <w:sz w:val="24"/>
        <w:szCs w:val="24"/>
        <w:lang w:val="ro-RO" w:eastAsia="ro-RO" w:bidi="ro-RO"/>
      </w:rPr>
    </w:lvl>
    <w:lvl w:ilvl="6">
      <w:numFmt w:val="bullet"/>
      <w:lvlText w:val="•"/>
      <w:lvlJc w:val="left"/>
      <w:pPr>
        <w:ind w:left="6007" w:hanging="360"/>
      </w:pPr>
      <w:rPr>
        <w:rFonts w:hint="default"/>
        <w:lang w:val="ro-RO" w:eastAsia="ro-RO" w:bidi="ro-RO"/>
      </w:rPr>
    </w:lvl>
    <w:lvl w:ilvl="7">
      <w:numFmt w:val="bullet"/>
      <w:lvlText w:val="•"/>
      <w:lvlJc w:val="left"/>
      <w:pPr>
        <w:ind w:left="7356" w:hanging="360"/>
      </w:pPr>
      <w:rPr>
        <w:rFonts w:hint="default"/>
        <w:lang w:val="ro-RO" w:eastAsia="ro-RO" w:bidi="ro-RO"/>
      </w:rPr>
    </w:lvl>
    <w:lvl w:ilvl="8">
      <w:numFmt w:val="bullet"/>
      <w:lvlText w:val="•"/>
      <w:lvlJc w:val="left"/>
      <w:pPr>
        <w:ind w:left="8705" w:hanging="360"/>
      </w:pPr>
      <w:rPr>
        <w:rFonts w:hint="default"/>
        <w:lang w:val="ro-RO" w:eastAsia="ro-RO" w:bidi="ro-RO"/>
      </w:rPr>
    </w:lvl>
  </w:abstractNum>
  <w:abstractNum w:abstractNumId="70">
    <w:nsid w:val="400D6ABA"/>
    <w:multiLevelType w:val="hybridMultilevel"/>
    <w:tmpl w:val="CFF0B930"/>
    <w:lvl w:ilvl="0" w:tplc="68D2CA98">
      <w:numFmt w:val="bullet"/>
      <w:lvlText w:val=""/>
      <w:lvlJc w:val="left"/>
      <w:pPr>
        <w:ind w:left="1032" w:hanging="360"/>
      </w:pPr>
      <w:rPr>
        <w:rFonts w:ascii="Symbol" w:eastAsia="Symbol" w:hAnsi="Symbol" w:cs="Symbol" w:hint="default"/>
        <w:w w:val="100"/>
        <w:sz w:val="24"/>
        <w:szCs w:val="24"/>
        <w:lang w:val="ro-RO" w:eastAsia="ro-RO" w:bidi="ro-RO"/>
      </w:rPr>
    </w:lvl>
    <w:lvl w:ilvl="1" w:tplc="BC10348E">
      <w:numFmt w:val="bullet"/>
      <w:lvlText w:val="•"/>
      <w:lvlJc w:val="left"/>
      <w:pPr>
        <w:ind w:left="2076" w:hanging="360"/>
      </w:pPr>
      <w:rPr>
        <w:rFonts w:hint="default"/>
        <w:lang w:val="ro-RO" w:eastAsia="ro-RO" w:bidi="ro-RO"/>
      </w:rPr>
    </w:lvl>
    <w:lvl w:ilvl="2" w:tplc="86002016">
      <w:numFmt w:val="bullet"/>
      <w:lvlText w:val="•"/>
      <w:lvlJc w:val="left"/>
      <w:pPr>
        <w:ind w:left="3112" w:hanging="360"/>
      </w:pPr>
      <w:rPr>
        <w:rFonts w:hint="default"/>
        <w:lang w:val="ro-RO" w:eastAsia="ro-RO" w:bidi="ro-RO"/>
      </w:rPr>
    </w:lvl>
    <w:lvl w:ilvl="3" w:tplc="458EAB4E">
      <w:numFmt w:val="bullet"/>
      <w:lvlText w:val="•"/>
      <w:lvlJc w:val="left"/>
      <w:pPr>
        <w:ind w:left="4149" w:hanging="360"/>
      </w:pPr>
      <w:rPr>
        <w:rFonts w:hint="default"/>
        <w:lang w:val="ro-RO" w:eastAsia="ro-RO" w:bidi="ro-RO"/>
      </w:rPr>
    </w:lvl>
    <w:lvl w:ilvl="4" w:tplc="56160B1A">
      <w:numFmt w:val="bullet"/>
      <w:lvlText w:val="•"/>
      <w:lvlJc w:val="left"/>
      <w:pPr>
        <w:ind w:left="5185" w:hanging="360"/>
      </w:pPr>
      <w:rPr>
        <w:rFonts w:hint="default"/>
        <w:lang w:val="ro-RO" w:eastAsia="ro-RO" w:bidi="ro-RO"/>
      </w:rPr>
    </w:lvl>
    <w:lvl w:ilvl="5" w:tplc="48A41B7C">
      <w:numFmt w:val="bullet"/>
      <w:lvlText w:val="•"/>
      <w:lvlJc w:val="left"/>
      <w:pPr>
        <w:ind w:left="6222" w:hanging="360"/>
      </w:pPr>
      <w:rPr>
        <w:rFonts w:hint="default"/>
        <w:lang w:val="ro-RO" w:eastAsia="ro-RO" w:bidi="ro-RO"/>
      </w:rPr>
    </w:lvl>
    <w:lvl w:ilvl="6" w:tplc="A79235FA">
      <w:numFmt w:val="bullet"/>
      <w:lvlText w:val="•"/>
      <w:lvlJc w:val="left"/>
      <w:pPr>
        <w:ind w:left="7258" w:hanging="360"/>
      </w:pPr>
      <w:rPr>
        <w:rFonts w:hint="default"/>
        <w:lang w:val="ro-RO" w:eastAsia="ro-RO" w:bidi="ro-RO"/>
      </w:rPr>
    </w:lvl>
    <w:lvl w:ilvl="7" w:tplc="0A78F176">
      <w:numFmt w:val="bullet"/>
      <w:lvlText w:val="•"/>
      <w:lvlJc w:val="left"/>
      <w:pPr>
        <w:ind w:left="8294" w:hanging="360"/>
      </w:pPr>
      <w:rPr>
        <w:rFonts w:hint="default"/>
        <w:lang w:val="ro-RO" w:eastAsia="ro-RO" w:bidi="ro-RO"/>
      </w:rPr>
    </w:lvl>
    <w:lvl w:ilvl="8" w:tplc="E7705758">
      <w:numFmt w:val="bullet"/>
      <w:lvlText w:val="•"/>
      <w:lvlJc w:val="left"/>
      <w:pPr>
        <w:ind w:left="9331" w:hanging="360"/>
      </w:pPr>
      <w:rPr>
        <w:rFonts w:hint="default"/>
        <w:lang w:val="ro-RO" w:eastAsia="ro-RO" w:bidi="ro-RO"/>
      </w:rPr>
    </w:lvl>
  </w:abstractNum>
  <w:abstractNum w:abstractNumId="71">
    <w:nsid w:val="40996902"/>
    <w:multiLevelType w:val="hybridMultilevel"/>
    <w:tmpl w:val="664E3E3E"/>
    <w:lvl w:ilvl="0" w:tplc="5538DABA">
      <w:numFmt w:val="bullet"/>
      <w:lvlText w:val=""/>
      <w:lvlJc w:val="left"/>
      <w:pPr>
        <w:ind w:left="398" w:hanging="327"/>
      </w:pPr>
      <w:rPr>
        <w:rFonts w:ascii="Symbol" w:eastAsia="Symbol" w:hAnsi="Symbol" w:cs="Symbol" w:hint="default"/>
        <w:w w:val="100"/>
        <w:sz w:val="24"/>
        <w:szCs w:val="24"/>
        <w:lang w:val="ro-RO" w:eastAsia="ro-RO" w:bidi="ro-RO"/>
      </w:rPr>
    </w:lvl>
    <w:lvl w:ilvl="1" w:tplc="910C16E6">
      <w:numFmt w:val="bullet"/>
      <w:lvlText w:val="•"/>
      <w:lvlJc w:val="left"/>
      <w:pPr>
        <w:ind w:left="1095" w:hanging="327"/>
      </w:pPr>
      <w:rPr>
        <w:rFonts w:hint="default"/>
        <w:lang w:val="ro-RO" w:eastAsia="ro-RO" w:bidi="ro-RO"/>
      </w:rPr>
    </w:lvl>
    <w:lvl w:ilvl="2" w:tplc="D11C95E4">
      <w:numFmt w:val="bullet"/>
      <w:lvlText w:val="•"/>
      <w:lvlJc w:val="left"/>
      <w:pPr>
        <w:ind w:left="1791" w:hanging="327"/>
      </w:pPr>
      <w:rPr>
        <w:rFonts w:hint="default"/>
        <w:lang w:val="ro-RO" w:eastAsia="ro-RO" w:bidi="ro-RO"/>
      </w:rPr>
    </w:lvl>
    <w:lvl w:ilvl="3" w:tplc="B0EE11A4">
      <w:numFmt w:val="bullet"/>
      <w:lvlText w:val="•"/>
      <w:lvlJc w:val="left"/>
      <w:pPr>
        <w:ind w:left="2487" w:hanging="327"/>
      </w:pPr>
      <w:rPr>
        <w:rFonts w:hint="default"/>
        <w:lang w:val="ro-RO" w:eastAsia="ro-RO" w:bidi="ro-RO"/>
      </w:rPr>
    </w:lvl>
    <w:lvl w:ilvl="4" w:tplc="04F46128">
      <w:numFmt w:val="bullet"/>
      <w:lvlText w:val="•"/>
      <w:lvlJc w:val="left"/>
      <w:pPr>
        <w:ind w:left="3182" w:hanging="327"/>
      </w:pPr>
      <w:rPr>
        <w:rFonts w:hint="default"/>
        <w:lang w:val="ro-RO" w:eastAsia="ro-RO" w:bidi="ro-RO"/>
      </w:rPr>
    </w:lvl>
    <w:lvl w:ilvl="5" w:tplc="A9A6D260">
      <w:numFmt w:val="bullet"/>
      <w:lvlText w:val="•"/>
      <w:lvlJc w:val="left"/>
      <w:pPr>
        <w:ind w:left="3878" w:hanging="327"/>
      </w:pPr>
      <w:rPr>
        <w:rFonts w:hint="default"/>
        <w:lang w:val="ro-RO" w:eastAsia="ro-RO" w:bidi="ro-RO"/>
      </w:rPr>
    </w:lvl>
    <w:lvl w:ilvl="6" w:tplc="54E2F014">
      <w:numFmt w:val="bullet"/>
      <w:lvlText w:val="•"/>
      <w:lvlJc w:val="left"/>
      <w:pPr>
        <w:ind w:left="4574" w:hanging="327"/>
      </w:pPr>
      <w:rPr>
        <w:rFonts w:hint="default"/>
        <w:lang w:val="ro-RO" w:eastAsia="ro-RO" w:bidi="ro-RO"/>
      </w:rPr>
    </w:lvl>
    <w:lvl w:ilvl="7" w:tplc="E1F88BA0">
      <w:numFmt w:val="bullet"/>
      <w:lvlText w:val="•"/>
      <w:lvlJc w:val="left"/>
      <w:pPr>
        <w:ind w:left="5269" w:hanging="327"/>
      </w:pPr>
      <w:rPr>
        <w:rFonts w:hint="default"/>
        <w:lang w:val="ro-RO" w:eastAsia="ro-RO" w:bidi="ro-RO"/>
      </w:rPr>
    </w:lvl>
    <w:lvl w:ilvl="8" w:tplc="FA60C93E">
      <w:numFmt w:val="bullet"/>
      <w:lvlText w:val="•"/>
      <w:lvlJc w:val="left"/>
      <w:pPr>
        <w:ind w:left="5965" w:hanging="327"/>
      </w:pPr>
      <w:rPr>
        <w:rFonts w:hint="default"/>
        <w:lang w:val="ro-RO" w:eastAsia="ro-RO" w:bidi="ro-RO"/>
      </w:rPr>
    </w:lvl>
  </w:abstractNum>
  <w:abstractNum w:abstractNumId="72">
    <w:nsid w:val="42173856"/>
    <w:multiLevelType w:val="hybridMultilevel"/>
    <w:tmpl w:val="DD081818"/>
    <w:lvl w:ilvl="0" w:tplc="93D01E2E">
      <w:numFmt w:val="bullet"/>
      <w:lvlText w:val=""/>
      <w:lvlJc w:val="left"/>
      <w:pPr>
        <w:ind w:left="470" w:hanging="361"/>
      </w:pPr>
      <w:rPr>
        <w:rFonts w:ascii="Symbol" w:eastAsia="Symbol" w:hAnsi="Symbol" w:cs="Symbol" w:hint="default"/>
        <w:w w:val="100"/>
        <w:sz w:val="24"/>
        <w:szCs w:val="24"/>
        <w:lang w:val="ro-RO" w:eastAsia="ro-RO" w:bidi="ro-RO"/>
      </w:rPr>
    </w:lvl>
    <w:lvl w:ilvl="1" w:tplc="42B450AE">
      <w:numFmt w:val="bullet"/>
      <w:lvlText w:val="•"/>
      <w:lvlJc w:val="left"/>
      <w:pPr>
        <w:ind w:left="1093" w:hanging="361"/>
      </w:pPr>
      <w:rPr>
        <w:rFonts w:hint="default"/>
        <w:lang w:val="ro-RO" w:eastAsia="ro-RO" w:bidi="ro-RO"/>
      </w:rPr>
    </w:lvl>
    <w:lvl w:ilvl="2" w:tplc="A12CAD30">
      <w:numFmt w:val="bullet"/>
      <w:lvlText w:val="•"/>
      <w:lvlJc w:val="left"/>
      <w:pPr>
        <w:ind w:left="1707" w:hanging="361"/>
      </w:pPr>
      <w:rPr>
        <w:rFonts w:hint="default"/>
        <w:lang w:val="ro-RO" w:eastAsia="ro-RO" w:bidi="ro-RO"/>
      </w:rPr>
    </w:lvl>
    <w:lvl w:ilvl="3" w:tplc="765293F4">
      <w:numFmt w:val="bullet"/>
      <w:lvlText w:val="•"/>
      <w:lvlJc w:val="left"/>
      <w:pPr>
        <w:ind w:left="2321" w:hanging="361"/>
      </w:pPr>
      <w:rPr>
        <w:rFonts w:hint="default"/>
        <w:lang w:val="ro-RO" w:eastAsia="ro-RO" w:bidi="ro-RO"/>
      </w:rPr>
    </w:lvl>
    <w:lvl w:ilvl="4" w:tplc="98C06904">
      <w:numFmt w:val="bullet"/>
      <w:lvlText w:val="•"/>
      <w:lvlJc w:val="left"/>
      <w:pPr>
        <w:ind w:left="2935" w:hanging="361"/>
      </w:pPr>
      <w:rPr>
        <w:rFonts w:hint="default"/>
        <w:lang w:val="ro-RO" w:eastAsia="ro-RO" w:bidi="ro-RO"/>
      </w:rPr>
    </w:lvl>
    <w:lvl w:ilvl="5" w:tplc="3E20BC40">
      <w:numFmt w:val="bullet"/>
      <w:lvlText w:val="•"/>
      <w:lvlJc w:val="left"/>
      <w:pPr>
        <w:ind w:left="3549" w:hanging="361"/>
      </w:pPr>
      <w:rPr>
        <w:rFonts w:hint="default"/>
        <w:lang w:val="ro-RO" w:eastAsia="ro-RO" w:bidi="ro-RO"/>
      </w:rPr>
    </w:lvl>
    <w:lvl w:ilvl="6" w:tplc="64CA1664">
      <w:numFmt w:val="bullet"/>
      <w:lvlText w:val="•"/>
      <w:lvlJc w:val="left"/>
      <w:pPr>
        <w:ind w:left="4162" w:hanging="361"/>
      </w:pPr>
      <w:rPr>
        <w:rFonts w:hint="default"/>
        <w:lang w:val="ro-RO" w:eastAsia="ro-RO" w:bidi="ro-RO"/>
      </w:rPr>
    </w:lvl>
    <w:lvl w:ilvl="7" w:tplc="6E5645F2">
      <w:numFmt w:val="bullet"/>
      <w:lvlText w:val="•"/>
      <w:lvlJc w:val="left"/>
      <w:pPr>
        <w:ind w:left="4776" w:hanging="361"/>
      </w:pPr>
      <w:rPr>
        <w:rFonts w:hint="default"/>
        <w:lang w:val="ro-RO" w:eastAsia="ro-RO" w:bidi="ro-RO"/>
      </w:rPr>
    </w:lvl>
    <w:lvl w:ilvl="8" w:tplc="A5AEA63A">
      <w:numFmt w:val="bullet"/>
      <w:lvlText w:val="•"/>
      <w:lvlJc w:val="left"/>
      <w:pPr>
        <w:ind w:left="5390" w:hanging="361"/>
      </w:pPr>
      <w:rPr>
        <w:rFonts w:hint="default"/>
        <w:lang w:val="ro-RO" w:eastAsia="ro-RO" w:bidi="ro-RO"/>
      </w:rPr>
    </w:lvl>
  </w:abstractNum>
  <w:abstractNum w:abstractNumId="73">
    <w:nsid w:val="434A2F10"/>
    <w:multiLevelType w:val="hybridMultilevel"/>
    <w:tmpl w:val="BD3C29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4">
    <w:nsid w:val="452D1F85"/>
    <w:multiLevelType w:val="hybridMultilevel"/>
    <w:tmpl w:val="B7AA62FE"/>
    <w:lvl w:ilvl="0" w:tplc="243EA2CC">
      <w:numFmt w:val="bullet"/>
      <w:lvlText w:val=""/>
      <w:lvlJc w:val="left"/>
      <w:pPr>
        <w:ind w:left="374" w:hanging="341"/>
      </w:pPr>
      <w:rPr>
        <w:rFonts w:ascii="Symbol" w:eastAsia="Symbol" w:hAnsi="Symbol" w:cs="Symbol" w:hint="default"/>
        <w:w w:val="100"/>
        <w:sz w:val="24"/>
        <w:szCs w:val="24"/>
        <w:lang w:val="ro-RO" w:eastAsia="ro-RO" w:bidi="ro-RO"/>
      </w:rPr>
    </w:lvl>
    <w:lvl w:ilvl="1" w:tplc="F47E500A">
      <w:numFmt w:val="bullet"/>
      <w:lvlText w:val="•"/>
      <w:lvlJc w:val="left"/>
      <w:pPr>
        <w:ind w:left="1372" w:hanging="341"/>
      </w:pPr>
      <w:rPr>
        <w:rFonts w:hint="default"/>
        <w:lang w:val="ro-RO" w:eastAsia="ro-RO" w:bidi="ro-RO"/>
      </w:rPr>
    </w:lvl>
    <w:lvl w:ilvl="2" w:tplc="E05CC9FA">
      <w:numFmt w:val="bullet"/>
      <w:lvlText w:val="•"/>
      <w:lvlJc w:val="left"/>
      <w:pPr>
        <w:ind w:left="2365" w:hanging="341"/>
      </w:pPr>
      <w:rPr>
        <w:rFonts w:hint="default"/>
        <w:lang w:val="ro-RO" w:eastAsia="ro-RO" w:bidi="ro-RO"/>
      </w:rPr>
    </w:lvl>
    <w:lvl w:ilvl="3" w:tplc="00A4CDEE">
      <w:numFmt w:val="bullet"/>
      <w:lvlText w:val="•"/>
      <w:lvlJc w:val="left"/>
      <w:pPr>
        <w:ind w:left="3357" w:hanging="341"/>
      </w:pPr>
      <w:rPr>
        <w:rFonts w:hint="default"/>
        <w:lang w:val="ro-RO" w:eastAsia="ro-RO" w:bidi="ro-RO"/>
      </w:rPr>
    </w:lvl>
    <w:lvl w:ilvl="4" w:tplc="9DB6E620">
      <w:numFmt w:val="bullet"/>
      <w:lvlText w:val="•"/>
      <w:lvlJc w:val="left"/>
      <w:pPr>
        <w:ind w:left="4350" w:hanging="341"/>
      </w:pPr>
      <w:rPr>
        <w:rFonts w:hint="default"/>
        <w:lang w:val="ro-RO" w:eastAsia="ro-RO" w:bidi="ro-RO"/>
      </w:rPr>
    </w:lvl>
    <w:lvl w:ilvl="5" w:tplc="2018BB18">
      <w:numFmt w:val="bullet"/>
      <w:lvlText w:val="•"/>
      <w:lvlJc w:val="left"/>
      <w:pPr>
        <w:ind w:left="5342" w:hanging="341"/>
      </w:pPr>
      <w:rPr>
        <w:rFonts w:hint="default"/>
        <w:lang w:val="ro-RO" w:eastAsia="ro-RO" w:bidi="ro-RO"/>
      </w:rPr>
    </w:lvl>
    <w:lvl w:ilvl="6" w:tplc="1C2A019C">
      <w:numFmt w:val="bullet"/>
      <w:lvlText w:val="•"/>
      <w:lvlJc w:val="left"/>
      <w:pPr>
        <w:ind w:left="6335" w:hanging="341"/>
      </w:pPr>
      <w:rPr>
        <w:rFonts w:hint="default"/>
        <w:lang w:val="ro-RO" w:eastAsia="ro-RO" w:bidi="ro-RO"/>
      </w:rPr>
    </w:lvl>
    <w:lvl w:ilvl="7" w:tplc="2B409146">
      <w:numFmt w:val="bullet"/>
      <w:lvlText w:val="•"/>
      <w:lvlJc w:val="left"/>
      <w:pPr>
        <w:ind w:left="7327" w:hanging="341"/>
      </w:pPr>
      <w:rPr>
        <w:rFonts w:hint="default"/>
        <w:lang w:val="ro-RO" w:eastAsia="ro-RO" w:bidi="ro-RO"/>
      </w:rPr>
    </w:lvl>
    <w:lvl w:ilvl="8" w:tplc="C93465D4">
      <w:numFmt w:val="bullet"/>
      <w:lvlText w:val="•"/>
      <w:lvlJc w:val="left"/>
      <w:pPr>
        <w:ind w:left="8320" w:hanging="341"/>
      </w:pPr>
      <w:rPr>
        <w:rFonts w:hint="default"/>
        <w:lang w:val="ro-RO" w:eastAsia="ro-RO" w:bidi="ro-RO"/>
      </w:rPr>
    </w:lvl>
  </w:abstractNum>
  <w:abstractNum w:abstractNumId="75">
    <w:nsid w:val="45424321"/>
    <w:multiLevelType w:val="hybridMultilevel"/>
    <w:tmpl w:val="16C29312"/>
    <w:lvl w:ilvl="0" w:tplc="A7584E0A">
      <w:numFmt w:val="bullet"/>
      <w:lvlText w:val=""/>
      <w:lvlJc w:val="left"/>
      <w:pPr>
        <w:ind w:left="543" w:hanging="360"/>
      </w:pPr>
      <w:rPr>
        <w:rFonts w:ascii="Symbol" w:eastAsia="Symbol" w:hAnsi="Symbol" w:cs="Symbol" w:hint="default"/>
        <w:w w:val="100"/>
        <w:sz w:val="24"/>
        <w:szCs w:val="24"/>
        <w:lang w:val="ro-RO" w:eastAsia="ro-RO" w:bidi="ro-RO"/>
      </w:rPr>
    </w:lvl>
    <w:lvl w:ilvl="1" w:tplc="42CE4EBA">
      <w:numFmt w:val="bullet"/>
      <w:lvlText w:val="•"/>
      <w:lvlJc w:val="left"/>
      <w:pPr>
        <w:ind w:left="1221" w:hanging="360"/>
      </w:pPr>
      <w:rPr>
        <w:rFonts w:hint="default"/>
        <w:lang w:val="ro-RO" w:eastAsia="ro-RO" w:bidi="ro-RO"/>
      </w:rPr>
    </w:lvl>
    <w:lvl w:ilvl="2" w:tplc="AFB41EFC">
      <w:numFmt w:val="bullet"/>
      <w:lvlText w:val="•"/>
      <w:lvlJc w:val="left"/>
      <w:pPr>
        <w:ind w:left="1903" w:hanging="360"/>
      </w:pPr>
      <w:rPr>
        <w:rFonts w:hint="default"/>
        <w:lang w:val="ro-RO" w:eastAsia="ro-RO" w:bidi="ro-RO"/>
      </w:rPr>
    </w:lvl>
    <w:lvl w:ilvl="3" w:tplc="0AFEF80A">
      <w:numFmt w:val="bullet"/>
      <w:lvlText w:val="•"/>
      <w:lvlJc w:val="left"/>
      <w:pPr>
        <w:ind w:left="2585" w:hanging="360"/>
      </w:pPr>
      <w:rPr>
        <w:rFonts w:hint="default"/>
        <w:lang w:val="ro-RO" w:eastAsia="ro-RO" w:bidi="ro-RO"/>
      </w:rPr>
    </w:lvl>
    <w:lvl w:ilvl="4" w:tplc="28E89AA4">
      <w:numFmt w:val="bullet"/>
      <w:lvlText w:val="•"/>
      <w:lvlJc w:val="left"/>
      <w:pPr>
        <w:ind w:left="3266" w:hanging="360"/>
      </w:pPr>
      <w:rPr>
        <w:rFonts w:hint="default"/>
        <w:lang w:val="ro-RO" w:eastAsia="ro-RO" w:bidi="ro-RO"/>
      </w:rPr>
    </w:lvl>
    <w:lvl w:ilvl="5" w:tplc="17E6216C">
      <w:numFmt w:val="bullet"/>
      <w:lvlText w:val="•"/>
      <w:lvlJc w:val="left"/>
      <w:pPr>
        <w:ind w:left="3948" w:hanging="360"/>
      </w:pPr>
      <w:rPr>
        <w:rFonts w:hint="default"/>
        <w:lang w:val="ro-RO" w:eastAsia="ro-RO" w:bidi="ro-RO"/>
      </w:rPr>
    </w:lvl>
    <w:lvl w:ilvl="6" w:tplc="B1800BE2">
      <w:numFmt w:val="bullet"/>
      <w:lvlText w:val="•"/>
      <w:lvlJc w:val="left"/>
      <w:pPr>
        <w:ind w:left="4630" w:hanging="360"/>
      </w:pPr>
      <w:rPr>
        <w:rFonts w:hint="default"/>
        <w:lang w:val="ro-RO" w:eastAsia="ro-RO" w:bidi="ro-RO"/>
      </w:rPr>
    </w:lvl>
    <w:lvl w:ilvl="7" w:tplc="3572C554">
      <w:numFmt w:val="bullet"/>
      <w:lvlText w:val="•"/>
      <w:lvlJc w:val="left"/>
      <w:pPr>
        <w:ind w:left="5311" w:hanging="360"/>
      </w:pPr>
      <w:rPr>
        <w:rFonts w:hint="default"/>
        <w:lang w:val="ro-RO" w:eastAsia="ro-RO" w:bidi="ro-RO"/>
      </w:rPr>
    </w:lvl>
    <w:lvl w:ilvl="8" w:tplc="CABAC21C">
      <w:numFmt w:val="bullet"/>
      <w:lvlText w:val="•"/>
      <w:lvlJc w:val="left"/>
      <w:pPr>
        <w:ind w:left="5993" w:hanging="360"/>
      </w:pPr>
      <w:rPr>
        <w:rFonts w:hint="default"/>
        <w:lang w:val="ro-RO" w:eastAsia="ro-RO" w:bidi="ro-RO"/>
      </w:rPr>
    </w:lvl>
  </w:abstractNum>
  <w:abstractNum w:abstractNumId="76">
    <w:nsid w:val="457672C0"/>
    <w:multiLevelType w:val="hybridMultilevel"/>
    <w:tmpl w:val="E892B186"/>
    <w:lvl w:ilvl="0" w:tplc="0638029C">
      <w:start w:val="1"/>
      <w:numFmt w:val="decimal"/>
      <w:lvlText w:val="%1."/>
      <w:lvlJc w:val="left"/>
      <w:pPr>
        <w:ind w:left="452" w:hanging="240"/>
      </w:pPr>
      <w:rPr>
        <w:rFonts w:ascii="Times New Roman" w:eastAsia="Times New Roman" w:hAnsi="Times New Roman" w:cs="Times New Roman" w:hint="default"/>
        <w:spacing w:val="-4"/>
        <w:w w:val="99"/>
        <w:sz w:val="24"/>
        <w:szCs w:val="24"/>
        <w:lang w:val="ro-RO" w:eastAsia="ro-RO" w:bidi="ro-RO"/>
      </w:rPr>
    </w:lvl>
    <w:lvl w:ilvl="1" w:tplc="6E460C6C">
      <w:numFmt w:val="bullet"/>
      <w:lvlText w:val="•"/>
      <w:lvlJc w:val="left"/>
      <w:pPr>
        <w:ind w:left="1506" w:hanging="240"/>
      </w:pPr>
      <w:rPr>
        <w:rFonts w:hint="default"/>
        <w:lang w:val="ro-RO" w:eastAsia="ro-RO" w:bidi="ro-RO"/>
      </w:rPr>
    </w:lvl>
    <w:lvl w:ilvl="2" w:tplc="F0E0646C">
      <w:numFmt w:val="bullet"/>
      <w:lvlText w:val="•"/>
      <w:lvlJc w:val="left"/>
      <w:pPr>
        <w:ind w:left="2553" w:hanging="240"/>
      </w:pPr>
      <w:rPr>
        <w:rFonts w:hint="default"/>
        <w:lang w:val="ro-RO" w:eastAsia="ro-RO" w:bidi="ro-RO"/>
      </w:rPr>
    </w:lvl>
    <w:lvl w:ilvl="3" w:tplc="F16083C2">
      <w:numFmt w:val="bullet"/>
      <w:lvlText w:val="•"/>
      <w:lvlJc w:val="left"/>
      <w:pPr>
        <w:ind w:left="3599" w:hanging="240"/>
      </w:pPr>
      <w:rPr>
        <w:rFonts w:hint="default"/>
        <w:lang w:val="ro-RO" w:eastAsia="ro-RO" w:bidi="ro-RO"/>
      </w:rPr>
    </w:lvl>
    <w:lvl w:ilvl="4" w:tplc="27986370">
      <w:numFmt w:val="bullet"/>
      <w:lvlText w:val="•"/>
      <w:lvlJc w:val="left"/>
      <w:pPr>
        <w:ind w:left="4646" w:hanging="240"/>
      </w:pPr>
      <w:rPr>
        <w:rFonts w:hint="default"/>
        <w:lang w:val="ro-RO" w:eastAsia="ro-RO" w:bidi="ro-RO"/>
      </w:rPr>
    </w:lvl>
    <w:lvl w:ilvl="5" w:tplc="209C43AA">
      <w:numFmt w:val="bullet"/>
      <w:lvlText w:val="•"/>
      <w:lvlJc w:val="left"/>
      <w:pPr>
        <w:ind w:left="5693" w:hanging="240"/>
      </w:pPr>
      <w:rPr>
        <w:rFonts w:hint="default"/>
        <w:lang w:val="ro-RO" w:eastAsia="ro-RO" w:bidi="ro-RO"/>
      </w:rPr>
    </w:lvl>
    <w:lvl w:ilvl="6" w:tplc="24F8BAA2">
      <w:numFmt w:val="bullet"/>
      <w:lvlText w:val="•"/>
      <w:lvlJc w:val="left"/>
      <w:pPr>
        <w:ind w:left="6739" w:hanging="240"/>
      </w:pPr>
      <w:rPr>
        <w:rFonts w:hint="default"/>
        <w:lang w:val="ro-RO" w:eastAsia="ro-RO" w:bidi="ro-RO"/>
      </w:rPr>
    </w:lvl>
    <w:lvl w:ilvl="7" w:tplc="5EEAAF7C">
      <w:numFmt w:val="bullet"/>
      <w:lvlText w:val="•"/>
      <w:lvlJc w:val="left"/>
      <w:pPr>
        <w:ind w:left="7786" w:hanging="240"/>
      </w:pPr>
      <w:rPr>
        <w:rFonts w:hint="default"/>
        <w:lang w:val="ro-RO" w:eastAsia="ro-RO" w:bidi="ro-RO"/>
      </w:rPr>
    </w:lvl>
    <w:lvl w:ilvl="8" w:tplc="C27492C0">
      <w:numFmt w:val="bullet"/>
      <w:lvlText w:val="•"/>
      <w:lvlJc w:val="left"/>
      <w:pPr>
        <w:ind w:left="8833" w:hanging="240"/>
      </w:pPr>
      <w:rPr>
        <w:rFonts w:hint="default"/>
        <w:lang w:val="ro-RO" w:eastAsia="ro-RO" w:bidi="ro-RO"/>
      </w:rPr>
    </w:lvl>
  </w:abstractNum>
  <w:abstractNum w:abstractNumId="77">
    <w:nsid w:val="45CF6511"/>
    <w:multiLevelType w:val="hybridMultilevel"/>
    <w:tmpl w:val="0D722682"/>
    <w:lvl w:ilvl="0" w:tplc="8EBC6872">
      <w:numFmt w:val="bullet"/>
      <w:lvlText w:val=""/>
      <w:lvlJc w:val="left"/>
      <w:pPr>
        <w:ind w:left="324" w:hanging="216"/>
      </w:pPr>
      <w:rPr>
        <w:rFonts w:ascii="Symbol" w:eastAsia="Symbol" w:hAnsi="Symbol" w:cs="Symbol" w:hint="default"/>
        <w:w w:val="100"/>
        <w:sz w:val="24"/>
        <w:szCs w:val="24"/>
        <w:lang w:val="ro-RO" w:eastAsia="ro-RO" w:bidi="ro-RO"/>
      </w:rPr>
    </w:lvl>
    <w:lvl w:ilvl="1" w:tplc="64688504">
      <w:numFmt w:val="bullet"/>
      <w:lvlText w:val="•"/>
      <w:lvlJc w:val="left"/>
      <w:pPr>
        <w:ind w:left="1023" w:hanging="216"/>
      </w:pPr>
      <w:rPr>
        <w:rFonts w:hint="default"/>
        <w:lang w:val="ro-RO" w:eastAsia="ro-RO" w:bidi="ro-RO"/>
      </w:rPr>
    </w:lvl>
    <w:lvl w:ilvl="2" w:tplc="5AA60584">
      <w:numFmt w:val="bullet"/>
      <w:lvlText w:val="•"/>
      <w:lvlJc w:val="left"/>
      <w:pPr>
        <w:ind w:left="1727" w:hanging="216"/>
      </w:pPr>
      <w:rPr>
        <w:rFonts w:hint="default"/>
        <w:lang w:val="ro-RO" w:eastAsia="ro-RO" w:bidi="ro-RO"/>
      </w:rPr>
    </w:lvl>
    <w:lvl w:ilvl="3" w:tplc="112E78E8">
      <w:numFmt w:val="bullet"/>
      <w:lvlText w:val="•"/>
      <w:lvlJc w:val="left"/>
      <w:pPr>
        <w:ind w:left="2431" w:hanging="216"/>
      </w:pPr>
      <w:rPr>
        <w:rFonts w:hint="default"/>
        <w:lang w:val="ro-RO" w:eastAsia="ro-RO" w:bidi="ro-RO"/>
      </w:rPr>
    </w:lvl>
    <w:lvl w:ilvl="4" w:tplc="BD448946">
      <w:numFmt w:val="bullet"/>
      <w:lvlText w:val="•"/>
      <w:lvlJc w:val="left"/>
      <w:pPr>
        <w:ind w:left="3135" w:hanging="216"/>
      </w:pPr>
      <w:rPr>
        <w:rFonts w:hint="default"/>
        <w:lang w:val="ro-RO" w:eastAsia="ro-RO" w:bidi="ro-RO"/>
      </w:rPr>
    </w:lvl>
    <w:lvl w:ilvl="5" w:tplc="B490708E">
      <w:numFmt w:val="bullet"/>
      <w:lvlText w:val="•"/>
      <w:lvlJc w:val="left"/>
      <w:pPr>
        <w:ind w:left="3839" w:hanging="216"/>
      </w:pPr>
      <w:rPr>
        <w:rFonts w:hint="default"/>
        <w:lang w:val="ro-RO" w:eastAsia="ro-RO" w:bidi="ro-RO"/>
      </w:rPr>
    </w:lvl>
    <w:lvl w:ilvl="6" w:tplc="804E94B0">
      <w:numFmt w:val="bullet"/>
      <w:lvlText w:val="•"/>
      <w:lvlJc w:val="left"/>
      <w:pPr>
        <w:ind w:left="4542" w:hanging="216"/>
      </w:pPr>
      <w:rPr>
        <w:rFonts w:hint="default"/>
        <w:lang w:val="ro-RO" w:eastAsia="ro-RO" w:bidi="ro-RO"/>
      </w:rPr>
    </w:lvl>
    <w:lvl w:ilvl="7" w:tplc="C71E5796">
      <w:numFmt w:val="bullet"/>
      <w:lvlText w:val="•"/>
      <w:lvlJc w:val="left"/>
      <w:pPr>
        <w:ind w:left="5246" w:hanging="216"/>
      </w:pPr>
      <w:rPr>
        <w:rFonts w:hint="default"/>
        <w:lang w:val="ro-RO" w:eastAsia="ro-RO" w:bidi="ro-RO"/>
      </w:rPr>
    </w:lvl>
    <w:lvl w:ilvl="8" w:tplc="AF02586A">
      <w:numFmt w:val="bullet"/>
      <w:lvlText w:val="•"/>
      <w:lvlJc w:val="left"/>
      <w:pPr>
        <w:ind w:left="5950" w:hanging="216"/>
      </w:pPr>
      <w:rPr>
        <w:rFonts w:hint="default"/>
        <w:lang w:val="ro-RO" w:eastAsia="ro-RO" w:bidi="ro-RO"/>
      </w:rPr>
    </w:lvl>
  </w:abstractNum>
  <w:abstractNum w:abstractNumId="78">
    <w:nsid w:val="45DB13EF"/>
    <w:multiLevelType w:val="hybridMultilevel"/>
    <w:tmpl w:val="EC6EB7AC"/>
    <w:lvl w:ilvl="0" w:tplc="EAD46BCC">
      <w:numFmt w:val="bullet"/>
      <w:lvlText w:val=""/>
      <w:lvlJc w:val="left"/>
      <w:pPr>
        <w:ind w:left="396" w:hanging="380"/>
      </w:pPr>
      <w:rPr>
        <w:rFonts w:ascii="Symbol" w:eastAsia="Symbol" w:hAnsi="Symbol" w:cs="Symbol" w:hint="default"/>
        <w:w w:val="100"/>
        <w:sz w:val="24"/>
        <w:szCs w:val="24"/>
        <w:lang w:val="ro-RO" w:eastAsia="ro-RO" w:bidi="ro-RO"/>
      </w:rPr>
    </w:lvl>
    <w:lvl w:ilvl="1" w:tplc="048235B4">
      <w:numFmt w:val="bullet"/>
      <w:lvlText w:val="•"/>
      <w:lvlJc w:val="left"/>
      <w:pPr>
        <w:ind w:left="1095" w:hanging="380"/>
      </w:pPr>
      <w:rPr>
        <w:rFonts w:hint="default"/>
        <w:lang w:val="ro-RO" w:eastAsia="ro-RO" w:bidi="ro-RO"/>
      </w:rPr>
    </w:lvl>
    <w:lvl w:ilvl="2" w:tplc="8FD2E25A">
      <w:numFmt w:val="bullet"/>
      <w:lvlText w:val="•"/>
      <w:lvlJc w:val="left"/>
      <w:pPr>
        <w:ind w:left="1791" w:hanging="380"/>
      </w:pPr>
      <w:rPr>
        <w:rFonts w:hint="default"/>
        <w:lang w:val="ro-RO" w:eastAsia="ro-RO" w:bidi="ro-RO"/>
      </w:rPr>
    </w:lvl>
    <w:lvl w:ilvl="3" w:tplc="530EBE6A">
      <w:numFmt w:val="bullet"/>
      <w:lvlText w:val="•"/>
      <w:lvlJc w:val="left"/>
      <w:pPr>
        <w:ind w:left="2487" w:hanging="380"/>
      </w:pPr>
      <w:rPr>
        <w:rFonts w:hint="default"/>
        <w:lang w:val="ro-RO" w:eastAsia="ro-RO" w:bidi="ro-RO"/>
      </w:rPr>
    </w:lvl>
    <w:lvl w:ilvl="4" w:tplc="88CA2858">
      <w:numFmt w:val="bullet"/>
      <w:lvlText w:val="•"/>
      <w:lvlJc w:val="left"/>
      <w:pPr>
        <w:ind w:left="3183" w:hanging="380"/>
      </w:pPr>
      <w:rPr>
        <w:rFonts w:hint="default"/>
        <w:lang w:val="ro-RO" w:eastAsia="ro-RO" w:bidi="ro-RO"/>
      </w:rPr>
    </w:lvl>
    <w:lvl w:ilvl="5" w:tplc="FC5E5468">
      <w:numFmt w:val="bullet"/>
      <w:lvlText w:val="•"/>
      <w:lvlJc w:val="left"/>
      <w:pPr>
        <w:ind w:left="3879" w:hanging="380"/>
      </w:pPr>
      <w:rPr>
        <w:rFonts w:hint="default"/>
        <w:lang w:val="ro-RO" w:eastAsia="ro-RO" w:bidi="ro-RO"/>
      </w:rPr>
    </w:lvl>
    <w:lvl w:ilvl="6" w:tplc="A61042AA">
      <w:numFmt w:val="bullet"/>
      <w:lvlText w:val="•"/>
      <w:lvlJc w:val="left"/>
      <w:pPr>
        <w:ind w:left="4575" w:hanging="380"/>
      </w:pPr>
      <w:rPr>
        <w:rFonts w:hint="default"/>
        <w:lang w:val="ro-RO" w:eastAsia="ro-RO" w:bidi="ro-RO"/>
      </w:rPr>
    </w:lvl>
    <w:lvl w:ilvl="7" w:tplc="DCA4188A">
      <w:numFmt w:val="bullet"/>
      <w:lvlText w:val="•"/>
      <w:lvlJc w:val="left"/>
      <w:pPr>
        <w:ind w:left="5271" w:hanging="380"/>
      </w:pPr>
      <w:rPr>
        <w:rFonts w:hint="default"/>
        <w:lang w:val="ro-RO" w:eastAsia="ro-RO" w:bidi="ro-RO"/>
      </w:rPr>
    </w:lvl>
    <w:lvl w:ilvl="8" w:tplc="CF9410B2">
      <w:numFmt w:val="bullet"/>
      <w:lvlText w:val="•"/>
      <w:lvlJc w:val="left"/>
      <w:pPr>
        <w:ind w:left="5967" w:hanging="380"/>
      </w:pPr>
      <w:rPr>
        <w:rFonts w:hint="default"/>
        <w:lang w:val="ro-RO" w:eastAsia="ro-RO" w:bidi="ro-RO"/>
      </w:rPr>
    </w:lvl>
  </w:abstractNum>
  <w:abstractNum w:abstractNumId="79">
    <w:nsid w:val="47832DB3"/>
    <w:multiLevelType w:val="hybridMultilevel"/>
    <w:tmpl w:val="DEA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9494006"/>
    <w:multiLevelType w:val="hybridMultilevel"/>
    <w:tmpl w:val="B5B0CF6C"/>
    <w:lvl w:ilvl="0" w:tplc="191A388E">
      <w:numFmt w:val="bullet"/>
      <w:lvlText w:val=""/>
      <w:lvlJc w:val="left"/>
      <w:pPr>
        <w:ind w:left="825" w:hanging="360"/>
      </w:pPr>
      <w:rPr>
        <w:rFonts w:ascii="Symbol" w:eastAsia="Symbol" w:hAnsi="Symbol" w:cs="Symbol" w:hint="default"/>
        <w:w w:val="100"/>
        <w:sz w:val="24"/>
        <w:szCs w:val="24"/>
        <w:lang w:val="ro-RO" w:eastAsia="ro-RO" w:bidi="ro-RO"/>
      </w:rPr>
    </w:lvl>
    <w:lvl w:ilvl="1" w:tplc="F86CFEB0">
      <w:numFmt w:val="bullet"/>
      <w:lvlText w:val="•"/>
      <w:lvlJc w:val="left"/>
      <w:pPr>
        <w:ind w:left="1768" w:hanging="360"/>
      </w:pPr>
      <w:rPr>
        <w:rFonts w:hint="default"/>
        <w:lang w:val="ro-RO" w:eastAsia="ro-RO" w:bidi="ro-RO"/>
      </w:rPr>
    </w:lvl>
    <w:lvl w:ilvl="2" w:tplc="532AC56C">
      <w:numFmt w:val="bullet"/>
      <w:lvlText w:val="•"/>
      <w:lvlJc w:val="left"/>
      <w:pPr>
        <w:ind w:left="2717" w:hanging="360"/>
      </w:pPr>
      <w:rPr>
        <w:rFonts w:hint="default"/>
        <w:lang w:val="ro-RO" w:eastAsia="ro-RO" w:bidi="ro-RO"/>
      </w:rPr>
    </w:lvl>
    <w:lvl w:ilvl="3" w:tplc="54E8A742">
      <w:numFmt w:val="bullet"/>
      <w:lvlText w:val="•"/>
      <w:lvlJc w:val="left"/>
      <w:pPr>
        <w:ind w:left="3665" w:hanging="360"/>
      </w:pPr>
      <w:rPr>
        <w:rFonts w:hint="default"/>
        <w:lang w:val="ro-RO" w:eastAsia="ro-RO" w:bidi="ro-RO"/>
      </w:rPr>
    </w:lvl>
    <w:lvl w:ilvl="4" w:tplc="09BE0074">
      <w:numFmt w:val="bullet"/>
      <w:lvlText w:val="•"/>
      <w:lvlJc w:val="left"/>
      <w:pPr>
        <w:ind w:left="4614" w:hanging="360"/>
      </w:pPr>
      <w:rPr>
        <w:rFonts w:hint="default"/>
        <w:lang w:val="ro-RO" w:eastAsia="ro-RO" w:bidi="ro-RO"/>
      </w:rPr>
    </w:lvl>
    <w:lvl w:ilvl="5" w:tplc="CCFEB35A">
      <w:numFmt w:val="bullet"/>
      <w:lvlText w:val="•"/>
      <w:lvlJc w:val="left"/>
      <w:pPr>
        <w:ind w:left="5562" w:hanging="360"/>
      </w:pPr>
      <w:rPr>
        <w:rFonts w:hint="default"/>
        <w:lang w:val="ro-RO" w:eastAsia="ro-RO" w:bidi="ro-RO"/>
      </w:rPr>
    </w:lvl>
    <w:lvl w:ilvl="6" w:tplc="F3023858">
      <w:numFmt w:val="bullet"/>
      <w:lvlText w:val="•"/>
      <w:lvlJc w:val="left"/>
      <w:pPr>
        <w:ind w:left="6511" w:hanging="360"/>
      </w:pPr>
      <w:rPr>
        <w:rFonts w:hint="default"/>
        <w:lang w:val="ro-RO" w:eastAsia="ro-RO" w:bidi="ro-RO"/>
      </w:rPr>
    </w:lvl>
    <w:lvl w:ilvl="7" w:tplc="D42ACD30">
      <w:numFmt w:val="bullet"/>
      <w:lvlText w:val="•"/>
      <w:lvlJc w:val="left"/>
      <w:pPr>
        <w:ind w:left="7459" w:hanging="360"/>
      </w:pPr>
      <w:rPr>
        <w:rFonts w:hint="default"/>
        <w:lang w:val="ro-RO" w:eastAsia="ro-RO" w:bidi="ro-RO"/>
      </w:rPr>
    </w:lvl>
    <w:lvl w:ilvl="8" w:tplc="3766B262">
      <w:numFmt w:val="bullet"/>
      <w:lvlText w:val="•"/>
      <w:lvlJc w:val="left"/>
      <w:pPr>
        <w:ind w:left="8408" w:hanging="360"/>
      </w:pPr>
      <w:rPr>
        <w:rFonts w:hint="default"/>
        <w:lang w:val="ro-RO" w:eastAsia="ro-RO" w:bidi="ro-RO"/>
      </w:rPr>
    </w:lvl>
  </w:abstractNum>
  <w:abstractNum w:abstractNumId="81">
    <w:nsid w:val="498B2C0D"/>
    <w:multiLevelType w:val="hybridMultilevel"/>
    <w:tmpl w:val="6A1E8D24"/>
    <w:lvl w:ilvl="0" w:tplc="2E026A22">
      <w:numFmt w:val="bullet"/>
      <w:lvlText w:val=""/>
      <w:lvlJc w:val="left"/>
      <w:pPr>
        <w:ind w:left="470" w:hanging="361"/>
      </w:pPr>
      <w:rPr>
        <w:rFonts w:ascii="Symbol" w:eastAsia="Symbol" w:hAnsi="Symbol" w:cs="Symbol" w:hint="default"/>
        <w:w w:val="100"/>
        <w:sz w:val="24"/>
        <w:szCs w:val="24"/>
        <w:lang w:val="ro-RO" w:eastAsia="ro-RO" w:bidi="ro-RO"/>
      </w:rPr>
    </w:lvl>
    <w:lvl w:ilvl="1" w:tplc="1DE66F5C">
      <w:numFmt w:val="bullet"/>
      <w:lvlText w:val="•"/>
      <w:lvlJc w:val="left"/>
      <w:pPr>
        <w:ind w:left="1093" w:hanging="361"/>
      </w:pPr>
      <w:rPr>
        <w:rFonts w:hint="default"/>
        <w:lang w:val="ro-RO" w:eastAsia="ro-RO" w:bidi="ro-RO"/>
      </w:rPr>
    </w:lvl>
    <w:lvl w:ilvl="2" w:tplc="B5EA797C">
      <w:numFmt w:val="bullet"/>
      <w:lvlText w:val="•"/>
      <w:lvlJc w:val="left"/>
      <w:pPr>
        <w:ind w:left="1707" w:hanging="361"/>
      </w:pPr>
      <w:rPr>
        <w:rFonts w:hint="default"/>
        <w:lang w:val="ro-RO" w:eastAsia="ro-RO" w:bidi="ro-RO"/>
      </w:rPr>
    </w:lvl>
    <w:lvl w:ilvl="3" w:tplc="2F622614">
      <w:numFmt w:val="bullet"/>
      <w:lvlText w:val="•"/>
      <w:lvlJc w:val="left"/>
      <w:pPr>
        <w:ind w:left="2321" w:hanging="361"/>
      </w:pPr>
      <w:rPr>
        <w:rFonts w:hint="default"/>
        <w:lang w:val="ro-RO" w:eastAsia="ro-RO" w:bidi="ro-RO"/>
      </w:rPr>
    </w:lvl>
    <w:lvl w:ilvl="4" w:tplc="595805B6">
      <w:numFmt w:val="bullet"/>
      <w:lvlText w:val="•"/>
      <w:lvlJc w:val="left"/>
      <w:pPr>
        <w:ind w:left="2935" w:hanging="361"/>
      </w:pPr>
      <w:rPr>
        <w:rFonts w:hint="default"/>
        <w:lang w:val="ro-RO" w:eastAsia="ro-RO" w:bidi="ro-RO"/>
      </w:rPr>
    </w:lvl>
    <w:lvl w:ilvl="5" w:tplc="687A6A20">
      <w:numFmt w:val="bullet"/>
      <w:lvlText w:val="•"/>
      <w:lvlJc w:val="left"/>
      <w:pPr>
        <w:ind w:left="3549" w:hanging="361"/>
      </w:pPr>
      <w:rPr>
        <w:rFonts w:hint="default"/>
        <w:lang w:val="ro-RO" w:eastAsia="ro-RO" w:bidi="ro-RO"/>
      </w:rPr>
    </w:lvl>
    <w:lvl w:ilvl="6" w:tplc="AED6E248">
      <w:numFmt w:val="bullet"/>
      <w:lvlText w:val="•"/>
      <w:lvlJc w:val="left"/>
      <w:pPr>
        <w:ind w:left="4162" w:hanging="361"/>
      </w:pPr>
      <w:rPr>
        <w:rFonts w:hint="default"/>
        <w:lang w:val="ro-RO" w:eastAsia="ro-RO" w:bidi="ro-RO"/>
      </w:rPr>
    </w:lvl>
    <w:lvl w:ilvl="7" w:tplc="8870B29E">
      <w:numFmt w:val="bullet"/>
      <w:lvlText w:val="•"/>
      <w:lvlJc w:val="left"/>
      <w:pPr>
        <w:ind w:left="4776" w:hanging="361"/>
      </w:pPr>
      <w:rPr>
        <w:rFonts w:hint="default"/>
        <w:lang w:val="ro-RO" w:eastAsia="ro-RO" w:bidi="ro-RO"/>
      </w:rPr>
    </w:lvl>
    <w:lvl w:ilvl="8" w:tplc="DF9613EC">
      <w:numFmt w:val="bullet"/>
      <w:lvlText w:val="•"/>
      <w:lvlJc w:val="left"/>
      <w:pPr>
        <w:ind w:left="5390" w:hanging="361"/>
      </w:pPr>
      <w:rPr>
        <w:rFonts w:hint="default"/>
        <w:lang w:val="ro-RO" w:eastAsia="ro-RO" w:bidi="ro-RO"/>
      </w:rPr>
    </w:lvl>
  </w:abstractNum>
  <w:abstractNum w:abstractNumId="82">
    <w:nsid w:val="499227B8"/>
    <w:multiLevelType w:val="hybridMultilevel"/>
    <w:tmpl w:val="D6227060"/>
    <w:lvl w:ilvl="0" w:tplc="985C8222">
      <w:numFmt w:val="bullet"/>
      <w:lvlText w:val=""/>
      <w:lvlJc w:val="left"/>
      <w:pPr>
        <w:ind w:left="469" w:hanging="360"/>
      </w:pPr>
      <w:rPr>
        <w:rFonts w:ascii="Symbol" w:eastAsia="Symbol" w:hAnsi="Symbol" w:cs="Symbol" w:hint="default"/>
        <w:w w:val="100"/>
        <w:sz w:val="24"/>
        <w:szCs w:val="24"/>
        <w:lang w:val="ro-RO" w:eastAsia="ro-RO" w:bidi="ro-RO"/>
      </w:rPr>
    </w:lvl>
    <w:lvl w:ilvl="1" w:tplc="B62C5BA2">
      <w:numFmt w:val="bullet"/>
      <w:lvlText w:val="•"/>
      <w:lvlJc w:val="left"/>
      <w:pPr>
        <w:ind w:left="955" w:hanging="360"/>
      </w:pPr>
      <w:rPr>
        <w:rFonts w:hint="default"/>
        <w:lang w:val="ro-RO" w:eastAsia="ro-RO" w:bidi="ro-RO"/>
      </w:rPr>
    </w:lvl>
    <w:lvl w:ilvl="2" w:tplc="CB8A06AE">
      <w:numFmt w:val="bullet"/>
      <w:lvlText w:val="•"/>
      <w:lvlJc w:val="left"/>
      <w:pPr>
        <w:ind w:left="1450" w:hanging="360"/>
      </w:pPr>
      <w:rPr>
        <w:rFonts w:hint="default"/>
        <w:lang w:val="ro-RO" w:eastAsia="ro-RO" w:bidi="ro-RO"/>
      </w:rPr>
    </w:lvl>
    <w:lvl w:ilvl="3" w:tplc="9DA8C6B8">
      <w:numFmt w:val="bullet"/>
      <w:lvlText w:val="•"/>
      <w:lvlJc w:val="left"/>
      <w:pPr>
        <w:ind w:left="1945" w:hanging="360"/>
      </w:pPr>
      <w:rPr>
        <w:rFonts w:hint="default"/>
        <w:lang w:val="ro-RO" w:eastAsia="ro-RO" w:bidi="ro-RO"/>
      </w:rPr>
    </w:lvl>
    <w:lvl w:ilvl="4" w:tplc="0E68E9E8">
      <w:numFmt w:val="bullet"/>
      <w:lvlText w:val="•"/>
      <w:lvlJc w:val="left"/>
      <w:pPr>
        <w:ind w:left="2440" w:hanging="360"/>
      </w:pPr>
      <w:rPr>
        <w:rFonts w:hint="default"/>
        <w:lang w:val="ro-RO" w:eastAsia="ro-RO" w:bidi="ro-RO"/>
      </w:rPr>
    </w:lvl>
    <w:lvl w:ilvl="5" w:tplc="0BEA7BBE">
      <w:numFmt w:val="bullet"/>
      <w:lvlText w:val="•"/>
      <w:lvlJc w:val="left"/>
      <w:pPr>
        <w:ind w:left="2935" w:hanging="360"/>
      </w:pPr>
      <w:rPr>
        <w:rFonts w:hint="default"/>
        <w:lang w:val="ro-RO" w:eastAsia="ro-RO" w:bidi="ro-RO"/>
      </w:rPr>
    </w:lvl>
    <w:lvl w:ilvl="6" w:tplc="B4C8026C">
      <w:numFmt w:val="bullet"/>
      <w:lvlText w:val="•"/>
      <w:lvlJc w:val="left"/>
      <w:pPr>
        <w:ind w:left="3430" w:hanging="360"/>
      </w:pPr>
      <w:rPr>
        <w:rFonts w:hint="default"/>
        <w:lang w:val="ro-RO" w:eastAsia="ro-RO" w:bidi="ro-RO"/>
      </w:rPr>
    </w:lvl>
    <w:lvl w:ilvl="7" w:tplc="57C82534">
      <w:numFmt w:val="bullet"/>
      <w:lvlText w:val="•"/>
      <w:lvlJc w:val="left"/>
      <w:pPr>
        <w:ind w:left="3925" w:hanging="360"/>
      </w:pPr>
      <w:rPr>
        <w:rFonts w:hint="default"/>
        <w:lang w:val="ro-RO" w:eastAsia="ro-RO" w:bidi="ro-RO"/>
      </w:rPr>
    </w:lvl>
    <w:lvl w:ilvl="8" w:tplc="8DF47316">
      <w:numFmt w:val="bullet"/>
      <w:lvlText w:val="•"/>
      <w:lvlJc w:val="left"/>
      <w:pPr>
        <w:ind w:left="4420" w:hanging="360"/>
      </w:pPr>
      <w:rPr>
        <w:rFonts w:hint="default"/>
        <w:lang w:val="ro-RO" w:eastAsia="ro-RO" w:bidi="ro-RO"/>
      </w:rPr>
    </w:lvl>
  </w:abstractNum>
  <w:abstractNum w:abstractNumId="83">
    <w:nsid w:val="4A0C62C6"/>
    <w:multiLevelType w:val="hybridMultilevel"/>
    <w:tmpl w:val="0D3E88C6"/>
    <w:lvl w:ilvl="0" w:tplc="84D43A6C">
      <w:numFmt w:val="bullet"/>
      <w:lvlText w:val=""/>
      <w:lvlJc w:val="left"/>
      <w:pPr>
        <w:ind w:left="168" w:hanging="288"/>
      </w:pPr>
      <w:rPr>
        <w:rFonts w:ascii="Symbol" w:eastAsia="Symbol" w:hAnsi="Symbol" w:cs="Symbol" w:hint="default"/>
        <w:w w:val="100"/>
        <w:sz w:val="24"/>
        <w:szCs w:val="24"/>
        <w:lang w:val="ro-RO" w:eastAsia="ro-RO" w:bidi="ro-RO"/>
      </w:rPr>
    </w:lvl>
    <w:lvl w:ilvl="1" w:tplc="9A16E444">
      <w:numFmt w:val="bullet"/>
      <w:lvlText w:val="•"/>
      <w:lvlJc w:val="left"/>
      <w:pPr>
        <w:ind w:left="879" w:hanging="288"/>
      </w:pPr>
      <w:rPr>
        <w:rFonts w:hint="default"/>
        <w:lang w:val="ro-RO" w:eastAsia="ro-RO" w:bidi="ro-RO"/>
      </w:rPr>
    </w:lvl>
    <w:lvl w:ilvl="2" w:tplc="868AF75E">
      <w:numFmt w:val="bullet"/>
      <w:lvlText w:val="•"/>
      <w:lvlJc w:val="left"/>
      <w:pPr>
        <w:ind w:left="1599" w:hanging="288"/>
      </w:pPr>
      <w:rPr>
        <w:rFonts w:hint="default"/>
        <w:lang w:val="ro-RO" w:eastAsia="ro-RO" w:bidi="ro-RO"/>
      </w:rPr>
    </w:lvl>
    <w:lvl w:ilvl="3" w:tplc="73BC829E">
      <w:numFmt w:val="bullet"/>
      <w:lvlText w:val="•"/>
      <w:lvlJc w:val="left"/>
      <w:pPr>
        <w:ind w:left="2319" w:hanging="288"/>
      </w:pPr>
      <w:rPr>
        <w:rFonts w:hint="default"/>
        <w:lang w:val="ro-RO" w:eastAsia="ro-RO" w:bidi="ro-RO"/>
      </w:rPr>
    </w:lvl>
    <w:lvl w:ilvl="4" w:tplc="6ED8F73A">
      <w:numFmt w:val="bullet"/>
      <w:lvlText w:val="•"/>
      <w:lvlJc w:val="left"/>
      <w:pPr>
        <w:ind w:left="3039" w:hanging="288"/>
      </w:pPr>
      <w:rPr>
        <w:rFonts w:hint="default"/>
        <w:lang w:val="ro-RO" w:eastAsia="ro-RO" w:bidi="ro-RO"/>
      </w:rPr>
    </w:lvl>
    <w:lvl w:ilvl="5" w:tplc="008EAB78">
      <w:numFmt w:val="bullet"/>
      <w:lvlText w:val="•"/>
      <w:lvlJc w:val="left"/>
      <w:pPr>
        <w:ind w:left="3759" w:hanging="288"/>
      </w:pPr>
      <w:rPr>
        <w:rFonts w:hint="default"/>
        <w:lang w:val="ro-RO" w:eastAsia="ro-RO" w:bidi="ro-RO"/>
      </w:rPr>
    </w:lvl>
    <w:lvl w:ilvl="6" w:tplc="870C5E98">
      <w:numFmt w:val="bullet"/>
      <w:lvlText w:val="•"/>
      <w:lvlJc w:val="left"/>
      <w:pPr>
        <w:ind w:left="4478" w:hanging="288"/>
      </w:pPr>
      <w:rPr>
        <w:rFonts w:hint="default"/>
        <w:lang w:val="ro-RO" w:eastAsia="ro-RO" w:bidi="ro-RO"/>
      </w:rPr>
    </w:lvl>
    <w:lvl w:ilvl="7" w:tplc="5A84E2AA">
      <w:numFmt w:val="bullet"/>
      <w:lvlText w:val="•"/>
      <w:lvlJc w:val="left"/>
      <w:pPr>
        <w:ind w:left="5198" w:hanging="288"/>
      </w:pPr>
      <w:rPr>
        <w:rFonts w:hint="default"/>
        <w:lang w:val="ro-RO" w:eastAsia="ro-RO" w:bidi="ro-RO"/>
      </w:rPr>
    </w:lvl>
    <w:lvl w:ilvl="8" w:tplc="4BB030AE">
      <w:numFmt w:val="bullet"/>
      <w:lvlText w:val="•"/>
      <w:lvlJc w:val="left"/>
      <w:pPr>
        <w:ind w:left="5918" w:hanging="288"/>
      </w:pPr>
      <w:rPr>
        <w:rFonts w:hint="default"/>
        <w:lang w:val="ro-RO" w:eastAsia="ro-RO" w:bidi="ro-RO"/>
      </w:rPr>
    </w:lvl>
  </w:abstractNum>
  <w:abstractNum w:abstractNumId="84">
    <w:nsid w:val="4BA651BB"/>
    <w:multiLevelType w:val="multilevel"/>
    <w:tmpl w:val="28BE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BBE7EE2"/>
    <w:multiLevelType w:val="hybridMultilevel"/>
    <w:tmpl w:val="DD0E1A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4BD7324F"/>
    <w:multiLevelType w:val="hybridMultilevel"/>
    <w:tmpl w:val="A15CC48E"/>
    <w:lvl w:ilvl="0" w:tplc="12083792">
      <w:numFmt w:val="bullet"/>
      <w:lvlText w:val=""/>
      <w:lvlJc w:val="left"/>
      <w:pPr>
        <w:ind w:left="468" w:hanging="360"/>
      </w:pPr>
      <w:rPr>
        <w:rFonts w:ascii="Symbol" w:eastAsia="Symbol" w:hAnsi="Symbol" w:cs="Symbol" w:hint="default"/>
        <w:w w:val="100"/>
        <w:sz w:val="24"/>
        <w:szCs w:val="24"/>
        <w:lang w:val="ro-RO" w:eastAsia="ro-RO" w:bidi="ro-RO"/>
      </w:rPr>
    </w:lvl>
    <w:lvl w:ilvl="1" w:tplc="2CB45618">
      <w:numFmt w:val="bullet"/>
      <w:lvlText w:val="•"/>
      <w:lvlJc w:val="left"/>
      <w:pPr>
        <w:ind w:left="1149" w:hanging="360"/>
      </w:pPr>
      <w:rPr>
        <w:rFonts w:hint="default"/>
        <w:lang w:val="ro-RO" w:eastAsia="ro-RO" w:bidi="ro-RO"/>
      </w:rPr>
    </w:lvl>
    <w:lvl w:ilvl="2" w:tplc="6E460510">
      <w:numFmt w:val="bullet"/>
      <w:lvlText w:val="•"/>
      <w:lvlJc w:val="left"/>
      <w:pPr>
        <w:ind w:left="1839" w:hanging="360"/>
      </w:pPr>
      <w:rPr>
        <w:rFonts w:hint="default"/>
        <w:lang w:val="ro-RO" w:eastAsia="ro-RO" w:bidi="ro-RO"/>
      </w:rPr>
    </w:lvl>
    <w:lvl w:ilvl="3" w:tplc="7F30C91A">
      <w:numFmt w:val="bullet"/>
      <w:lvlText w:val="•"/>
      <w:lvlJc w:val="left"/>
      <w:pPr>
        <w:ind w:left="2529" w:hanging="360"/>
      </w:pPr>
      <w:rPr>
        <w:rFonts w:hint="default"/>
        <w:lang w:val="ro-RO" w:eastAsia="ro-RO" w:bidi="ro-RO"/>
      </w:rPr>
    </w:lvl>
    <w:lvl w:ilvl="4" w:tplc="9B78E3CE">
      <w:numFmt w:val="bullet"/>
      <w:lvlText w:val="•"/>
      <w:lvlJc w:val="left"/>
      <w:pPr>
        <w:ind w:left="3219" w:hanging="360"/>
      </w:pPr>
      <w:rPr>
        <w:rFonts w:hint="default"/>
        <w:lang w:val="ro-RO" w:eastAsia="ro-RO" w:bidi="ro-RO"/>
      </w:rPr>
    </w:lvl>
    <w:lvl w:ilvl="5" w:tplc="FB0455D0">
      <w:numFmt w:val="bullet"/>
      <w:lvlText w:val="•"/>
      <w:lvlJc w:val="left"/>
      <w:pPr>
        <w:ind w:left="3909" w:hanging="360"/>
      </w:pPr>
      <w:rPr>
        <w:rFonts w:hint="default"/>
        <w:lang w:val="ro-RO" w:eastAsia="ro-RO" w:bidi="ro-RO"/>
      </w:rPr>
    </w:lvl>
    <w:lvl w:ilvl="6" w:tplc="9510EC4E">
      <w:numFmt w:val="bullet"/>
      <w:lvlText w:val="•"/>
      <w:lvlJc w:val="left"/>
      <w:pPr>
        <w:ind w:left="4599" w:hanging="360"/>
      </w:pPr>
      <w:rPr>
        <w:rFonts w:hint="default"/>
        <w:lang w:val="ro-RO" w:eastAsia="ro-RO" w:bidi="ro-RO"/>
      </w:rPr>
    </w:lvl>
    <w:lvl w:ilvl="7" w:tplc="13866FA2">
      <w:numFmt w:val="bullet"/>
      <w:lvlText w:val="•"/>
      <w:lvlJc w:val="left"/>
      <w:pPr>
        <w:ind w:left="5289" w:hanging="360"/>
      </w:pPr>
      <w:rPr>
        <w:rFonts w:hint="default"/>
        <w:lang w:val="ro-RO" w:eastAsia="ro-RO" w:bidi="ro-RO"/>
      </w:rPr>
    </w:lvl>
    <w:lvl w:ilvl="8" w:tplc="2B34F4C4">
      <w:numFmt w:val="bullet"/>
      <w:lvlText w:val="•"/>
      <w:lvlJc w:val="left"/>
      <w:pPr>
        <w:ind w:left="5979" w:hanging="360"/>
      </w:pPr>
      <w:rPr>
        <w:rFonts w:hint="default"/>
        <w:lang w:val="ro-RO" w:eastAsia="ro-RO" w:bidi="ro-RO"/>
      </w:rPr>
    </w:lvl>
  </w:abstractNum>
  <w:abstractNum w:abstractNumId="87">
    <w:nsid w:val="4D5A298F"/>
    <w:multiLevelType w:val="hybridMultilevel"/>
    <w:tmpl w:val="00E6D4D0"/>
    <w:lvl w:ilvl="0" w:tplc="EA762EDA">
      <w:numFmt w:val="bullet"/>
      <w:lvlText w:val="-"/>
      <w:lvlJc w:val="left"/>
      <w:pPr>
        <w:ind w:left="105" w:hanging="183"/>
      </w:pPr>
      <w:rPr>
        <w:rFonts w:ascii="Times New Roman" w:eastAsia="Times New Roman" w:hAnsi="Times New Roman" w:cs="Times New Roman" w:hint="default"/>
        <w:spacing w:val="-25"/>
        <w:w w:val="99"/>
        <w:sz w:val="24"/>
        <w:szCs w:val="24"/>
        <w:lang w:val="ro-RO" w:eastAsia="ro-RO" w:bidi="ro-RO"/>
      </w:rPr>
    </w:lvl>
    <w:lvl w:ilvl="1" w:tplc="A66C0138">
      <w:numFmt w:val="bullet"/>
      <w:lvlText w:val="•"/>
      <w:lvlJc w:val="left"/>
      <w:pPr>
        <w:ind w:left="1120" w:hanging="183"/>
      </w:pPr>
      <w:rPr>
        <w:rFonts w:hint="default"/>
        <w:lang w:val="ro-RO" w:eastAsia="ro-RO" w:bidi="ro-RO"/>
      </w:rPr>
    </w:lvl>
    <w:lvl w:ilvl="2" w:tplc="376A54EE">
      <w:numFmt w:val="bullet"/>
      <w:lvlText w:val="•"/>
      <w:lvlJc w:val="left"/>
      <w:pPr>
        <w:ind w:left="2141" w:hanging="183"/>
      </w:pPr>
      <w:rPr>
        <w:rFonts w:hint="default"/>
        <w:lang w:val="ro-RO" w:eastAsia="ro-RO" w:bidi="ro-RO"/>
      </w:rPr>
    </w:lvl>
    <w:lvl w:ilvl="3" w:tplc="ACF6D13A">
      <w:numFmt w:val="bullet"/>
      <w:lvlText w:val="•"/>
      <w:lvlJc w:val="left"/>
      <w:pPr>
        <w:ind w:left="3161" w:hanging="183"/>
      </w:pPr>
      <w:rPr>
        <w:rFonts w:hint="default"/>
        <w:lang w:val="ro-RO" w:eastAsia="ro-RO" w:bidi="ro-RO"/>
      </w:rPr>
    </w:lvl>
    <w:lvl w:ilvl="4" w:tplc="528E8192">
      <w:numFmt w:val="bullet"/>
      <w:lvlText w:val="•"/>
      <w:lvlJc w:val="left"/>
      <w:pPr>
        <w:ind w:left="4182" w:hanging="183"/>
      </w:pPr>
      <w:rPr>
        <w:rFonts w:hint="default"/>
        <w:lang w:val="ro-RO" w:eastAsia="ro-RO" w:bidi="ro-RO"/>
      </w:rPr>
    </w:lvl>
    <w:lvl w:ilvl="5" w:tplc="41945E92">
      <w:numFmt w:val="bullet"/>
      <w:lvlText w:val="•"/>
      <w:lvlJc w:val="left"/>
      <w:pPr>
        <w:ind w:left="5202" w:hanging="183"/>
      </w:pPr>
      <w:rPr>
        <w:rFonts w:hint="default"/>
        <w:lang w:val="ro-RO" w:eastAsia="ro-RO" w:bidi="ro-RO"/>
      </w:rPr>
    </w:lvl>
    <w:lvl w:ilvl="6" w:tplc="A1F81742">
      <w:numFmt w:val="bullet"/>
      <w:lvlText w:val="•"/>
      <w:lvlJc w:val="left"/>
      <w:pPr>
        <w:ind w:left="6223" w:hanging="183"/>
      </w:pPr>
      <w:rPr>
        <w:rFonts w:hint="default"/>
        <w:lang w:val="ro-RO" w:eastAsia="ro-RO" w:bidi="ro-RO"/>
      </w:rPr>
    </w:lvl>
    <w:lvl w:ilvl="7" w:tplc="8730DABA">
      <w:numFmt w:val="bullet"/>
      <w:lvlText w:val="•"/>
      <w:lvlJc w:val="left"/>
      <w:pPr>
        <w:ind w:left="7243" w:hanging="183"/>
      </w:pPr>
      <w:rPr>
        <w:rFonts w:hint="default"/>
        <w:lang w:val="ro-RO" w:eastAsia="ro-RO" w:bidi="ro-RO"/>
      </w:rPr>
    </w:lvl>
    <w:lvl w:ilvl="8" w:tplc="D0C0E480">
      <w:numFmt w:val="bullet"/>
      <w:lvlText w:val="•"/>
      <w:lvlJc w:val="left"/>
      <w:pPr>
        <w:ind w:left="8264" w:hanging="183"/>
      </w:pPr>
      <w:rPr>
        <w:rFonts w:hint="default"/>
        <w:lang w:val="ro-RO" w:eastAsia="ro-RO" w:bidi="ro-RO"/>
      </w:rPr>
    </w:lvl>
  </w:abstractNum>
  <w:abstractNum w:abstractNumId="88">
    <w:nsid w:val="4DD954FF"/>
    <w:multiLevelType w:val="hybridMultilevel"/>
    <w:tmpl w:val="0F9E7E14"/>
    <w:lvl w:ilvl="0" w:tplc="29842A96">
      <w:numFmt w:val="bullet"/>
      <w:lvlText w:val=""/>
      <w:lvlJc w:val="left"/>
      <w:pPr>
        <w:ind w:left="396" w:hanging="360"/>
      </w:pPr>
      <w:rPr>
        <w:rFonts w:ascii="Symbol" w:eastAsia="Symbol" w:hAnsi="Symbol" w:cs="Symbol" w:hint="default"/>
        <w:w w:val="100"/>
        <w:sz w:val="24"/>
        <w:szCs w:val="24"/>
        <w:lang w:val="ro-RO" w:eastAsia="ro-RO" w:bidi="ro-RO"/>
      </w:rPr>
    </w:lvl>
    <w:lvl w:ilvl="1" w:tplc="1326021A">
      <w:numFmt w:val="bullet"/>
      <w:lvlText w:val="•"/>
      <w:lvlJc w:val="left"/>
      <w:pPr>
        <w:ind w:left="1095" w:hanging="360"/>
      </w:pPr>
      <w:rPr>
        <w:rFonts w:hint="default"/>
        <w:lang w:val="ro-RO" w:eastAsia="ro-RO" w:bidi="ro-RO"/>
      </w:rPr>
    </w:lvl>
    <w:lvl w:ilvl="2" w:tplc="17CE908A">
      <w:numFmt w:val="bullet"/>
      <w:lvlText w:val="•"/>
      <w:lvlJc w:val="left"/>
      <w:pPr>
        <w:ind w:left="1791" w:hanging="360"/>
      </w:pPr>
      <w:rPr>
        <w:rFonts w:hint="default"/>
        <w:lang w:val="ro-RO" w:eastAsia="ro-RO" w:bidi="ro-RO"/>
      </w:rPr>
    </w:lvl>
    <w:lvl w:ilvl="3" w:tplc="87B6BD06">
      <w:numFmt w:val="bullet"/>
      <w:lvlText w:val="•"/>
      <w:lvlJc w:val="left"/>
      <w:pPr>
        <w:ind w:left="2487" w:hanging="360"/>
      </w:pPr>
      <w:rPr>
        <w:rFonts w:hint="default"/>
        <w:lang w:val="ro-RO" w:eastAsia="ro-RO" w:bidi="ro-RO"/>
      </w:rPr>
    </w:lvl>
    <w:lvl w:ilvl="4" w:tplc="3E7A443A">
      <w:numFmt w:val="bullet"/>
      <w:lvlText w:val="•"/>
      <w:lvlJc w:val="left"/>
      <w:pPr>
        <w:ind w:left="3183" w:hanging="360"/>
      </w:pPr>
      <w:rPr>
        <w:rFonts w:hint="default"/>
        <w:lang w:val="ro-RO" w:eastAsia="ro-RO" w:bidi="ro-RO"/>
      </w:rPr>
    </w:lvl>
    <w:lvl w:ilvl="5" w:tplc="D97883F0">
      <w:numFmt w:val="bullet"/>
      <w:lvlText w:val="•"/>
      <w:lvlJc w:val="left"/>
      <w:pPr>
        <w:ind w:left="3879" w:hanging="360"/>
      </w:pPr>
      <w:rPr>
        <w:rFonts w:hint="default"/>
        <w:lang w:val="ro-RO" w:eastAsia="ro-RO" w:bidi="ro-RO"/>
      </w:rPr>
    </w:lvl>
    <w:lvl w:ilvl="6" w:tplc="3432E802">
      <w:numFmt w:val="bullet"/>
      <w:lvlText w:val="•"/>
      <w:lvlJc w:val="left"/>
      <w:pPr>
        <w:ind w:left="4574" w:hanging="360"/>
      </w:pPr>
      <w:rPr>
        <w:rFonts w:hint="default"/>
        <w:lang w:val="ro-RO" w:eastAsia="ro-RO" w:bidi="ro-RO"/>
      </w:rPr>
    </w:lvl>
    <w:lvl w:ilvl="7" w:tplc="23FA8A24">
      <w:numFmt w:val="bullet"/>
      <w:lvlText w:val="•"/>
      <w:lvlJc w:val="left"/>
      <w:pPr>
        <w:ind w:left="5270" w:hanging="360"/>
      </w:pPr>
      <w:rPr>
        <w:rFonts w:hint="default"/>
        <w:lang w:val="ro-RO" w:eastAsia="ro-RO" w:bidi="ro-RO"/>
      </w:rPr>
    </w:lvl>
    <w:lvl w:ilvl="8" w:tplc="F0A22A7A">
      <w:numFmt w:val="bullet"/>
      <w:lvlText w:val="•"/>
      <w:lvlJc w:val="left"/>
      <w:pPr>
        <w:ind w:left="5966" w:hanging="360"/>
      </w:pPr>
      <w:rPr>
        <w:rFonts w:hint="default"/>
        <w:lang w:val="ro-RO" w:eastAsia="ro-RO" w:bidi="ro-RO"/>
      </w:rPr>
    </w:lvl>
  </w:abstractNum>
  <w:abstractNum w:abstractNumId="89">
    <w:nsid w:val="4F193643"/>
    <w:multiLevelType w:val="hybridMultilevel"/>
    <w:tmpl w:val="CADAA914"/>
    <w:lvl w:ilvl="0" w:tplc="15303542">
      <w:numFmt w:val="bullet"/>
      <w:lvlText w:val=""/>
      <w:lvlJc w:val="left"/>
      <w:pPr>
        <w:ind w:left="398" w:hanging="360"/>
      </w:pPr>
      <w:rPr>
        <w:rFonts w:ascii="Symbol" w:eastAsia="Symbol" w:hAnsi="Symbol" w:cs="Symbol" w:hint="default"/>
        <w:w w:val="100"/>
        <w:sz w:val="24"/>
        <w:szCs w:val="24"/>
        <w:lang w:val="ro-RO" w:eastAsia="ro-RO" w:bidi="ro-RO"/>
      </w:rPr>
    </w:lvl>
    <w:lvl w:ilvl="1" w:tplc="9D02EE36">
      <w:numFmt w:val="bullet"/>
      <w:lvlText w:val=""/>
      <w:lvlJc w:val="left"/>
      <w:pPr>
        <w:ind w:left="706" w:hanging="480"/>
      </w:pPr>
      <w:rPr>
        <w:rFonts w:ascii="Wingdings" w:eastAsia="Wingdings" w:hAnsi="Wingdings" w:cs="Wingdings" w:hint="default"/>
        <w:w w:val="100"/>
        <w:sz w:val="24"/>
        <w:szCs w:val="24"/>
        <w:lang w:val="ro-RO" w:eastAsia="ro-RO" w:bidi="ro-RO"/>
      </w:rPr>
    </w:lvl>
    <w:lvl w:ilvl="2" w:tplc="181EA6EE">
      <w:numFmt w:val="bullet"/>
      <w:lvlText w:val="•"/>
      <w:lvlJc w:val="left"/>
      <w:pPr>
        <w:ind w:left="1439" w:hanging="480"/>
      </w:pPr>
      <w:rPr>
        <w:rFonts w:hint="default"/>
        <w:lang w:val="ro-RO" w:eastAsia="ro-RO" w:bidi="ro-RO"/>
      </w:rPr>
    </w:lvl>
    <w:lvl w:ilvl="3" w:tplc="A23C47DA">
      <w:numFmt w:val="bullet"/>
      <w:lvlText w:val="•"/>
      <w:lvlJc w:val="left"/>
      <w:pPr>
        <w:ind w:left="2179" w:hanging="480"/>
      </w:pPr>
      <w:rPr>
        <w:rFonts w:hint="default"/>
        <w:lang w:val="ro-RO" w:eastAsia="ro-RO" w:bidi="ro-RO"/>
      </w:rPr>
    </w:lvl>
    <w:lvl w:ilvl="4" w:tplc="ED4E6FFE">
      <w:numFmt w:val="bullet"/>
      <w:lvlText w:val="•"/>
      <w:lvlJc w:val="left"/>
      <w:pPr>
        <w:ind w:left="2919" w:hanging="480"/>
      </w:pPr>
      <w:rPr>
        <w:rFonts w:hint="default"/>
        <w:lang w:val="ro-RO" w:eastAsia="ro-RO" w:bidi="ro-RO"/>
      </w:rPr>
    </w:lvl>
    <w:lvl w:ilvl="5" w:tplc="BBCE4AD4">
      <w:numFmt w:val="bullet"/>
      <w:lvlText w:val="•"/>
      <w:lvlJc w:val="left"/>
      <w:pPr>
        <w:ind w:left="3658" w:hanging="480"/>
      </w:pPr>
      <w:rPr>
        <w:rFonts w:hint="default"/>
        <w:lang w:val="ro-RO" w:eastAsia="ro-RO" w:bidi="ro-RO"/>
      </w:rPr>
    </w:lvl>
    <w:lvl w:ilvl="6" w:tplc="07D4B3CC">
      <w:numFmt w:val="bullet"/>
      <w:lvlText w:val="•"/>
      <w:lvlJc w:val="left"/>
      <w:pPr>
        <w:ind w:left="4398" w:hanging="480"/>
      </w:pPr>
      <w:rPr>
        <w:rFonts w:hint="default"/>
        <w:lang w:val="ro-RO" w:eastAsia="ro-RO" w:bidi="ro-RO"/>
      </w:rPr>
    </w:lvl>
    <w:lvl w:ilvl="7" w:tplc="34620868">
      <w:numFmt w:val="bullet"/>
      <w:lvlText w:val="•"/>
      <w:lvlJc w:val="left"/>
      <w:pPr>
        <w:ind w:left="5138" w:hanging="480"/>
      </w:pPr>
      <w:rPr>
        <w:rFonts w:hint="default"/>
        <w:lang w:val="ro-RO" w:eastAsia="ro-RO" w:bidi="ro-RO"/>
      </w:rPr>
    </w:lvl>
    <w:lvl w:ilvl="8" w:tplc="B8B690E2">
      <w:numFmt w:val="bullet"/>
      <w:lvlText w:val="•"/>
      <w:lvlJc w:val="left"/>
      <w:pPr>
        <w:ind w:left="5877" w:hanging="480"/>
      </w:pPr>
      <w:rPr>
        <w:rFonts w:hint="default"/>
        <w:lang w:val="ro-RO" w:eastAsia="ro-RO" w:bidi="ro-RO"/>
      </w:rPr>
    </w:lvl>
  </w:abstractNum>
  <w:abstractNum w:abstractNumId="90">
    <w:nsid w:val="4F72182E"/>
    <w:multiLevelType w:val="hybridMultilevel"/>
    <w:tmpl w:val="AADE9A6C"/>
    <w:lvl w:ilvl="0" w:tplc="8E967B3A">
      <w:numFmt w:val="bullet"/>
      <w:lvlText w:val=""/>
      <w:lvlJc w:val="left"/>
      <w:pPr>
        <w:ind w:left="465" w:hanging="360"/>
      </w:pPr>
      <w:rPr>
        <w:rFonts w:ascii="Symbol" w:eastAsia="Symbol" w:hAnsi="Symbol" w:cs="Symbol" w:hint="default"/>
        <w:w w:val="100"/>
        <w:sz w:val="24"/>
        <w:szCs w:val="24"/>
        <w:lang w:val="ro-RO" w:eastAsia="ro-RO" w:bidi="ro-RO"/>
      </w:rPr>
    </w:lvl>
    <w:lvl w:ilvl="1" w:tplc="D4B0E114">
      <w:numFmt w:val="bullet"/>
      <w:lvlText w:val="•"/>
      <w:lvlJc w:val="left"/>
      <w:pPr>
        <w:ind w:left="1444" w:hanging="360"/>
      </w:pPr>
      <w:rPr>
        <w:rFonts w:hint="default"/>
        <w:lang w:val="ro-RO" w:eastAsia="ro-RO" w:bidi="ro-RO"/>
      </w:rPr>
    </w:lvl>
    <w:lvl w:ilvl="2" w:tplc="3D2E8D08">
      <w:numFmt w:val="bullet"/>
      <w:lvlText w:val="•"/>
      <w:lvlJc w:val="left"/>
      <w:pPr>
        <w:ind w:left="2429" w:hanging="360"/>
      </w:pPr>
      <w:rPr>
        <w:rFonts w:hint="default"/>
        <w:lang w:val="ro-RO" w:eastAsia="ro-RO" w:bidi="ro-RO"/>
      </w:rPr>
    </w:lvl>
    <w:lvl w:ilvl="3" w:tplc="EBAA5608">
      <w:numFmt w:val="bullet"/>
      <w:lvlText w:val="•"/>
      <w:lvlJc w:val="left"/>
      <w:pPr>
        <w:ind w:left="3413" w:hanging="360"/>
      </w:pPr>
      <w:rPr>
        <w:rFonts w:hint="default"/>
        <w:lang w:val="ro-RO" w:eastAsia="ro-RO" w:bidi="ro-RO"/>
      </w:rPr>
    </w:lvl>
    <w:lvl w:ilvl="4" w:tplc="F01ADD6A">
      <w:numFmt w:val="bullet"/>
      <w:lvlText w:val="•"/>
      <w:lvlJc w:val="left"/>
      <w:pPr>
        <w:ind w:left="4398" w:hanging="360"/>
      </w:pPr>
      <w:rPr>
        <w:rFonts w:hint="default"/>
        <w:lang w:val="ro-RO" w:eastAsia="ro-RO" w:bidi="ro-RO"/>
      </w:rPr>
    </w:lvl>
    <w:lvl w:ilvl="5" w:tplc="BB4E41B8">
      <w:numFmt w:val="bullet"/>
      <w:lvlText w:val="•"/>
      <w:lvlJc w:val="left"/>
      <w:pPr>
        <w:ind w:left="5382" w:hanging="360"/>
      </w:pPr>
      <w:rPr>
        <w:rFonts w:hint="default"/>
        <w:lang w:val="ro-RO" w:eastAsia="ro-RO" w:bidi="ro-RO"/>
      </w:rPr>
    </w:lvl>
    <w:lvl w:ilvl="6" w:tplc="B4941854">
      <w:numFmt w:val="bullet"/>
      <w:lvlText w:val="•"/>
      <w:lvlJc w:val="left"/>
      <w:pPr>
        <w:ind w:left="6367" w:hanging="360"/>
      </w:pPr>
      <w:rPr>
        <w:rFonts w:hint="default"/>
        <w:lang w:val="ro-RO" w:eastAsia="ro-RO" w:bidi="ro-RO"/>
      </w:rPr>
    </w:lvl>
    <w:lvl w:ilvl="7" w:tplc="C0D42CDA">
      <w:numFmt w:val="bullet"/>
      <w:lvlText w:val="•"/>
      <w:lvlJc w:val="left"/>
      <w:pPr>
        <w:ind w:left="7351" w:hanging="360"/>
      </w:pPr>
      <w:rPr>
        <w:rFonts w:hint="default"/>
        <w:lang w:val="ro-RO" w:eastAsia="ro-RO" w:bidi="ro-RO"/>
      </w:rPr>
    </w:lvl>
    <w:lvl w:ilvl="8" w:tplc="11BA60DE">
      <w:numFmt w:val="bullet"/>
      <w:lvlText w:val="•"/>
      <w:lvlJc w:val="left"/>
      <w:pPr>
        <w:ind w:left="8336" w:hanging="360"/>
      </w:pPr>
      <w:rPr>
        <w:rFonts w:hint="default"/>
        <w:lang w:val="ro-RO" w:eastAsia="ro-RO" w:bidi="ro-RO"/>
      </w:rPr>
    </w:lvl>
  </w:abstractNum>
  <w:abstractNum w:abstractNumId="91">
    <w:nsid w:val="50051B9F"/>
    <w:multiLevelType w:val="hybridMultilevel"/>
    <w:tmpl w:val="AA3076D8"/>
    <w:lvl w:ilvl="0" w:tplc="A7A27A12">
      <w:numFmt w:val="bullet"/>
      <w:lvlText w:val=""/>
      <w:lvlJc w:val="left"/>
      <w:pPr>
        <w:ind w:left="374" w:hanging="341"/>
      </w:pPr>
      <w:rPr>
        <w:rFonts w:ascii="Symbol" w:eastAsia="Symbol" w:hAnsi="Symbol" w:cs="Symbol" w:hint="default"/>
        <w:w w:val="100"/>
        <w:sz w:val="24"/>
        <w:szCs w:val="24"/>
        <w:lang w:val="ro-RO" w:eastAsia="ro-RO" w:bidi="ro-RO"/>
      </w:rPr>
    </w:lvl>
    <w:lvl w:ilvl="1" w:tplc="9EC6BED2">
      <w:numFmt w:val="bullet"/>
      <w:lvlText w:val="•"/>
      <w:lvlJc w:val="left"/>
      <w:pPr>
        <w:ind w:left="1372" w:hanging="341"/>
      </w:pPr>
      <w:rPr>
        <w:rFonts w:hint="default"/>
        <w:lang w:val="ro-RO" w:eastAsia="ro-RO" w:bidi="ro-RO"/>
      </w:rPr>
    </w:lvl>
    <w:lvl w:ilvl="2" w:tplc="09708260">
      <w:numFmt w:val="bullet"/>
      <w:lvlText w:val="•"/>
      <w:lvlJc w:val="left"/>
      <w:pPr>
        <w:ind w:left="2365" w:hanging="341"/>
      </w:pPr>
      <w:rPr>
        <w:rFonts w:hint="default"/>
        <w:lang w:val="ro-RO" w:eastAsia="ro-RO" w:bidi="ro-RO"/>
      </w:rPr>
    </w:lvl>
    <w:lvl w:ilvl="3" w:tplc="2138C00A">
      <w:numFmt w:val="bullet"/>
      <w:lvlText w:val="•"/>
      <w:lvlJc w:val="left"/>
      <w:pPr>
        <w:ind w:left="3357" w:hanging="341"/>
      </w:pPr>
      <w:rPr>
        <w:rFonts w:hint="default"/>
        <w:lang w:val="ro-RO" w:eastAsia="ro-RO" w:bidi="ro-RO"/>
      </w:rPr>
    </w:lvl>
    <w:lvl w:ilvl="4" w:tplc="F0FA2552">
      <w:numFmt w:val="bullet"/>
      <w:lvlText w:val="•"/>
      <w:lvlJc w:val="left"/>
      <w:pPr>
        <w:ind w:left="4350" w:hanging="341"/>
      </w:pPr>
      <w:rPr>
        <w:rFonts w:hint="default"/>
        <w:lang w:val="ro-RO" w:eastAsia="ro-RO" w:bidi="ro-RO"/>
      </w:rPr>
    </w:lvl>
    <w:lvl w:ilvl="5" w:tplc="368E3848">
      <w:numFmt w:val="bullet"/>
      <w:lvlText w:val="•"/>
      <w:lvlJc w:val="left"/>
      <w:pPr>
        <w:ind w:left="5342" w:hanging="341"/>
      </w:pPr>
      <w:rPr>
        <w:rFonts w:hint="default"/>
        <w:lang w:val="ro-RO" w:eastAsia="ro-RO" w:bidi="ro-RO"/>
      </w:rPr>
    </w:lvl>
    <w:lvl w:ilvl="6" w:tplc="6CEC002E">
      <w:numFmt w:val="bullet"/>
      <w:lvlText w:val="•"/>
      <w:lvlJc w:val="left"/>
      <w:pPr>
        <w:ind w:left="6335" w:hanging="341"/>
      </w:pPr>
      <w:rPr>
        <w:rFonts w:hint="default"/>
        <w:lang w:val="ro-RO" w:eastAsia="ro-RO" w:bidi="ro-RO"/>
      </w:rPr>
    </w:lvl>
    <w:lvl w:ilvl="7" w:tplc="1C2C204E">
      <w:numFmt w:val="bullet"/>
      <w:lvlText w:val="•"/>
      <w:lvlJc w:val="left"/>
      <w:pPr>
        <w:ind w:left="7327" w:hanging="341"/>
      </w:pPr>
      <w:rPr>
        <w:rFonts w:hint="default"/>
        <w:lang w:val="ro-RO" w:eastAsia="ro-RO" w:bidi="ro-RO"/>
      </w:rPr>
    </w:lvl>
    <w:lvl w:ilvl="8" w:tplc="CDC48A64">
      <w:numFmt w:val="bullet"/>
      <w:lvlText w:val="•"/>
      <w:lvlJc w:val="left"/>
      <w:pPr>
        <w:ind w:left="8320" w:hanging="341"/>
      </w:pPr>
      <w:rPr>
        <w:rFonts w:hint="default"/>
        <w:lang w:val="ro-RO" w:eastAsia="ro-RO" w:bidi="ro-RO"/>
      </w:rPr>
    </w:lvl>
  </w:abstractNum>
  <w:abstractNum w:abstractNumId="92">
    <w:nsid w:val="51A60A03"/>
    <w:multiLevelType w:val="hybridMultilevel"/>
    <w:tmpl w:val="795C4116"/>
    <w:lvl w:ilvl="0" w:tplc="54744528">
      <w:numFmt w:val="bullet"/>
      <w:lvlText w:val=""/>
      <w:lvlJc w:val="left"/>
      <w:pPr>
        <w:ind w:left="825" w:hanging="360"/>
      </w:pPr>
      <w:rPr>
        <w:rFonts w:ascii="Symbol" w:eastAsia="Symbol" w:hAnsi="Symbol" w:cs="Symbol" w:hint="default"/>
        <w:w w:val="100"/>
        <w:sz w:val="24"/>
        <w:szCs w:val="24"/>
        <w:lang w:val="ro-RO" w:eastAsia="ro-RO" w:bidi="ro-RO"/>
      </w:rPr>
    </w:lvl>
    <w:lvl w:ilvl="1" w:tplc="9D6CCC58">
      <w:numFmt w:val="bullet"/>
      <w:lvlText w:val="•"/>
      <w:lvlJc w:val="left"/>
      <w:pPr>
        <w:ind w:left="1722" w:hanging="360"/>
      </w:pPr>
      <w:rPr>
        <w:rFonts w:hint="default"/>
        <w:lang w:val="ro-RO" w:eastAsia="ro-RO" w:bidi="ro-RO"/>
      </w:rPr>
    </w:lvl>
    <w:lvl w:ilvl="2" w:tplc="E118D496">
      <w:numFmt w:val="bullet"/>
      <w:lvlText w:val="•"/>
      <w:lvlJc w:val="left"/>
      <w:pPr>
        <w:ind w:left="2625" w:hanging="360"/>
      </w:pPr>
      <w:rPr>
        <w:rFonts w:hint="default"/>
        <w:lang w:val="ro-RO" w:eastAsia="ro-RO" w:bidi="ro-RO"/>
      </w:rPr>
    </w:lvl>
    <w:lvl w:ilvl="3" w:tplc="10422414">
      <w:numFmt w:val="bullet"/>
      <w:lvlText w:val="•"/>
      <w:lvlJc w:val="left"/>
      <w:pPr>
        <w:ind w:left="3528" w:hanging="360"/>
      </w:pPr>
      <w:rPr>
        <w:rFonts w:hint="default"/>
        <w:lang w:val="ro-RO" w:eastAsia="ro-RO" w:bidi="ro-RO"/>
      </w:rPr>
    </w:lvl>
    <w:lvl w:ilvl="4" w:tplc="591877CE">
      <w:numFmt w:val="bullet"/>
      <w:lvlText w:val="•"/>
      <w:lvlJc w:val="left"/>
      <w:pPr>
        <w:ind w:left="4431" w:hanging="360"/>
      </w:pPr>
      <w:rPr>
        <w:rFonts w:hint="default"/>
        <w:lang w:val="ro-RO" w:eastAsia="ro-RO" w:bidi="ro-RO"/>
      </w:rPr>
    </w:lvl>
    <w:lvl w:ilvl="5" w:tplc="A01A73EA">
      <w:numFmt w:val="bullet"/>
      <w:lvlText w:val="•"/>
      <w:lvlJc w:val="left"/>
      <w:pPr>
        <w:ind w:left="5334" w:hanging="360"/>
      </w:pPr>
      <w:rPr>
        <w:rFonts w:hint="default"/>
        <w:lang w:val="ro-RO" w:eastAsia="ro-RO" w:bidi="ro-RO"/>
      </w:rPr>
    </w:lvl>
    <w:lvl w:ilvl="6" w:tplc="7A081B32">
      <w:numFmt w:val="bullet"/>
      <w:lvlText w:val="•"/>
      <w:lvlJc w:val="left"/>
      <w:pPr>
        <w:ind w:left="6237" w:hanging="360"/>
      </w:pPr>
      <w:rPr>
        <w:rFonts w:hint="default"/>
        <w:lang w:val="ro-RO" w:eastAsia="ro-RO" w:bidi="ro-RO"/>
      </w:rPr>
    </w:lvl>
    <w:lvl w:ilvl="7" w:tplc="C09CD59E">
      <w:numFmt w:val="bullet"/>
      <w:lvlText w:val="•"/>
      <w:lvlJc w:val="left"/>
      <w:pPr>
        <w:ind w:left="7140" w:hanging="360"/>
      </w:pPr>
      <w:rPr>
        <w:rFonts w:hint="default"/>
        <w:lang w:val="ro-RO" w:eastAsia="ro-RO" w:bidi="ro-RO"/>
      </w:rPr>
    </w:lvl>
    <w:lvl w:ilvl="8" w:tplc="A3F2F0BE">
      <w:numFmt w:val="bullet"/>
      <w:lvlText w:val="•"/>
      <w:lvlJc w:val="left"/>
      <w:pPr>
        <w:ind w:left="8043" w:hanging="360"/>
      </w:pPr>
      <w:rPr>
        <w:rFonts w:hint="default"/>
        <w:lang w:val="ro-RO" w:eastAsia="ro-RO" w:bidi="ro-RO"/>
      </w:rPr>
    </w:lvl>
  </w:abstractNum>
  <w:abstractNum w:abstractNumId="93">
    <w:nsid w:val="520E18DB"/>
    <w:multiLevelType w:val="hybridMultilevel"/>
    <w:tmpl w:val="84369650"/>
    <w:lvl w:ilvl="0" w:tplc="21E0E13E">
      <w:numFmt w:val="bullet"/>
      <w:lvlText w:val=""/>
      <w:lvlJc w:val="left"/>
      <w:pPr>
        <w:ind w:left="528" w:hanging="476"/>
      </w:pPr>
      <w:rPr>
        <w:rFonts w:ascii="Symbol" w:eastAsia="Symbol" w:hAnsi="Symbol" w:cs="Symbol" w:hint="default"/>
        <w:w w:val="100"/>
        <w:sz w:val="24"/>
        <w:szCs w:val="24"/>
        <w:lang w:val="ro-RO" w:eastAsia="ro-RO" w:bidi="ro-RO"/>
      </w:rPr>
    </w:lvl>
    <w:lvl w:ilvl="1" w:tplc="B318210A">
      <w:numFmt w:val="bullet"/>
      <w:lvlText w:val=""/>
      <w:lvlJc w:val="left"/>
      <w:pPr>
        <w:ind w:left="566" w:hanging="284"/>
      </w:pPr>
      <w:rPr>
        <w:rFonts w:ascii="Wingdings" w:eastAsia="Wingdings" w:hAnsi="Wingdings" w:cs="Wingdings" w:hint="default"/>
        <w:w w:val="100"/>
        <w:sz w:val="24"/>
        <w:szCs w:val="24"/>
        <w:lang w:val="ro-RO" w:eastAsia="ro-RO" w:bidi="ro-RO"/>
      </w:rPr>
    </w:lvl>
    <w:lvl w:ilvl="2" w:tplc="078A9B20">
      <w:numFmt w:val="bullet"/>
      <w:lvlText w:val="•"/>
      <w:lvlJc w:val="left"/>
      <w:pPr>
        <w:ind w:left="1315" w:hanging="284"/>
      </w:pPr>
      <w:rPr>
        <w:rFonts w:hint="default"/>
        <w:lang w:val="ro-RO" w:eastAsia="ro-RO" w:bidi="ro-RO"/>
      </w:rPr>
    </w:lvl>
    <w:lvl w:ilvl="3" w:tplc="B616FB74">
      <w:numFmt w:val="bullet"/>
      <w:lvlText w:val="•"/>
      <w:lvlJc w:val="left"/>
      <w:pPr>
        <w:ind w:left="2070" w:hanging="284"/>
      </w:pPr>
      <w:rPr>
        <w:rFonts w:hint="default"/>
        <w:lang w:val="ro-RO" w:eastAsia="ro-RO" w:bidi="ro-RO"/>
      </w:rPr>
    </w:lvl>
    <w:lvl w:ilvl="4" w:tplc="437AEAD0">
      <w:numFmt w:val="bullet"/>
      <w:lvlText w:val="•"/>
      <w:lvlJc w:val="left"/>
      <w:pPr>
        <w:ind w:left="2825" w:hanging="284"/>
      </w:pPr>
      <w:rPr>
        <w:rFonts w:hint="default"/>
        <w:lang w:val="ro-RO" w:eastAsia="ro-RO" w:bidi="ro-RO"/>
      </w:rPr>
    </w:lvl>
    <w:lvl w:ilvl="5" w:tplc="C1F21AB6">
      <w:numFmt w:val="bullet"/>
      <w:lvlText w:val="•"/>
      <w:lvlJc w:val="left"/>
      <w:pPr>
        <w:ind w:left="3580" w:hanging="284"/>
      </w:pPr>
      <w:rPr>
        <w:rFonts w:hint="default"/>
        <w:lang w:val="ro-RO" w:eastAsia="ro-RO" w:bidi="ro-RO"/>
      </w:rPr>
    </w:lvl>
    <w:lvl w:ilvl="6" w:tplc="3834737E">
      <w:numFmt w:val="bullet"/>
      <w:lvlText w:val="•"/>
      <w:lvlJc w:val="left"/>
      <w:pPr>
        <w:ind w:left="4336" w:hanging="284"/>
      </w:pPr>
      <w:rPr>
        <w:rFonts w:hint="default"/>
        <w:lang w:val="ro-RO" w:eastAsia="ro-RO" w:bidi="ro-RO"/>
      </w:rPr>
    </w:lvl>
    <w:lvl w:ilvl="7" w:tplc="28FCB12C">
      <w:numFmt w:val="bullet"/>
      <w:lvlText w:val="•"/>
      <w:lvlJc w:val="left"/>
      <w:pPr>
        <w:ind w:left="5091" w:hanging="284"/>
      </w:pPr>
      <w:rPr>
        <w:rFonts w:hint="default"/>
        <w:lang w:val="ro-RO" w:eastAsia="ro-RO" w:bidi="ro-RO"/>
      </w:rPr>
    </w:lvl>
    <w:lvl w:ilvl="8" w:tplc="97E84E3C">
      <w:numFmt w:val="bullet"/>
      <w:lvlText w:val="•"/>
      <w:lvlJc w:val="left"/>
      <w:pPr>
        <w:ind w:left="5846" w:hanging="284"/>
      </w:pPr>
      <w:rPr>
        <w:rFonts w:hint="default"/>
        <w:lang w:val="ro-RO" w:eastAsia="ro-RO" w:bidi="ro-RO"/>
      </w:rPr>
    </w:lvl>
  </w:abstractNum>
  <w:abstractNum w:abstractNumId="94">
    <w:nsid w:val="52CB7755"/>
    <w:multiLevelType w:val="hybridMultilevel"/>
    <w:tmpl w:val="AFCA4D1A"/>
    <w:lvl w:ilvl="0" w:tplc="450660AA">
      <w:numFmt w:val="bullet"/>
      <w:lvlText w:val=""/>
      <w:lvlJc w:val="left"/>
      <w:pPr>
        <w:ind w:left="393" w:hanging="360"/>
      </w:pPr>
      <w:rPr>
        <w:rFonts w:ascii="Symbol" w:eastAsia="Symbol" w:hAnsi="Symbol" w:cs="Symbol" w:hint="default"/>
        <w:w w:val="100"/>
        <w:sz w:val="24"/>
        <w:szCs w:val="24"/>
        <w:lang w:val="ro-RO" w:eastAsia="ro-RO" w:bidi="ro-RO"/>
      </w:rPr>
    </w:lvl>
    <w:lvl w:ilvl="1" w:tplc="F2204E00">
      <w:numFmt w:val="bullet"/>
      <w:lvlText w:val="•"/>
      <w:lvlJc w:val="left"/>
      <w:pPr>
        <w:ind w:left="911" w:hanging="360"/>
      </w:pPr>
      <w:rPr>
        <w:rFonts w:hint="default"/>
        <w:lang w:val="ro-RO" w:eastAsia="ro-RO" w:bidi="ro-RO"/>
      </w:rPr>
    </w:lvl>
    <w:lvl w:ilvl="2" w:tplc="E8C4624A">
      <w:numFmt w:val="bullet"/>
      <w:lvlText w:val="•"/>
      <w:lvlJc w:val="left"/>
      <w:pPr>
        <w:ind w:left="1423" w:hanging="360"/>
      </w:pPr>
      <w:rPr>
        <w:rFonts w:hint="default"/>
        <w:lang w:val="ro-RO" w:eastAsia="ro-RO" w:bidi="ro-RO"/>
      </w:rPr>
    </w:lvl>
    <w:lvl w:ilvl="3" w:tplc="14509034">
      <w:numFmt w:val="bullet"/>
      <w:lvlText w:val="•"/>
      <w:lvlJc w:val="left"/>
      <w:pPr>
        <w:ind w:left="1935" w:hanging="360"/>
      </w:pPr>
      <w:rPr>
        <w:rFonts w:hint="default"/>
        <w:lang w:val="ro-RO" w:eastAsia="ro-RO" w:bidi="ro-RO"/>
      </w:rPr>
    </w:lvl>
    <w:lvl w:ilvl="4" w:tplc="B69C3258">
      <w:numFmt w:val="bullet"/>
      <w:lvlText w:val="•"/>
      <w:lvlJc w:val="left"/>
      <w:pPr>
        <w:ind w:left="2447" w:hanging="360"/>
      </w:pPr>
      <w:rPr>
        <w:rFonts w:hint="default"/>
        <w:lang w:val="ro-RO" w:eastAsia="ro-RO" w:bidi="ro-RO"/>
      </w:rPr>
    </w:lvl>
    <w:lvl w:ilvl="5" w:tplc="DE14663E">
      <w:numFmt w:val="bullet"/>
      <w:lvlText w:val="•"/>
      <w:lvlJc w:val="left"/>
      <w:pPr>
        <w:ind w:left="2959" w:hanging="360"/>
      </w:pPr>
      <w:rPr>
        <w:rFonts w:hint="default"/>
        <w:lang w:val="ro-RO" w:eastAsia="ro-RO" w:bidi="ro-RO"/>
      </w:rPr>
    </w:lvl>
    <w:lvl w:ilvl="6" w:tplc="AF4456BC">
      <w:numFmt w:val="bullet"/>
      <w:lvlText w:val="•"/>
      <w:lvlJc w:val="left"/>
      <w:pPr>
        <w:ind w:left="3471" w:hanging="360"/>
      </w:pPr>
      <w:rPr>
        <w:rFonts w:hint="default"/>
        <w:lang w:val="ro-RO" w:eastAsia="ro-RO" w:bidi="ro-RO"/>
      </w:rPr>
    </w:lvl>
    <w:lvl w:ilvl="7" w:tplc="DED41D54">
      <w:numFmt w:val="bullet"/>
      <w:lvlText w:val="•"/>
      <w:lvlJc w:val="left"/>
      <w:pPr>
        <w:ind w:left="3983" w:hanging="360"/>
      </w:pPr>
      <w:rPr>
        <w:rFonts w:hint="default"/>
        <w:lang w:val="ro-RO" w:eastAsia="ro-RO" w:bidi="ro-RO"/>
      </w:rPr>
    </w:lvl>
    <w:lvl w:ilvl="8" w:tplc="86B8B310">
      <w:numFmt w:val="bullet"/>
      <w:lvlText w:val="•"/>
      <w:lvlJc w:val="left"/>
      <w:pPr>
        <w:ind w:left="4495" w:hanging="360"/>
      </w:pPr>
      <w:rPr>
        <w:rFonts w:hint="default"/>
        <w:lang w:val="ro-RO" w:eastAsia="ro-RO" w:bidi="ro-RO"/>
      </w:rPr>
    </w:lvl>
  </w:abstractNum>
  <w:abstractNum w:abstractNumId="95">
    <w:nsid w:val="532A3E3C"/>
    <w:multiLevelType w:val="hybridMultilevel"/>
    <w:tmpl w:val="AB9E794E"/>
    <w:lvl w:ilvl="0" w:tplc="40067A26">
      <w:numFmt w:val="bullet"/>
      <w:lvlText w:val=""/>
      <w:lvlJc w:val="left"/>
      <w:pPr>
        <w:ind w:left="1058" w:hanging="490"/>
      </w:pPr>
      <w:rPr>
        <w:rFonts w:ascii="Wingdings" w:eastAsia="Wingdings" w:hAnsi="Wingdings" w:cs="Wingdings" w:hint="default"/>
        <w:w w:val="100"/>
        <w:sz w:val="24"/>
        <w:szCs w:val="24"/>
        <w:lang w:val="ro-RO" w:eastAsia="ro-RO" w:bidi="ro-RO"/>
      </w:rPr>
    </w:lvl>
    <w:lvl w:ilvl="1" w:tplc="69F2EFB8">
      <w:numFmt w:val="bullet"/>
      <w:lvlText w:val="•"/>
      <w:lvlJc w:val="left"/>
      <w:pPr>
        <w:ind w:left="2066" w:hanging="490"/>
      </w:pPr>
      <w:rPr>
        <w:rFonts w:hint="default"/>
        <w:lang w:val="ro-RO" w:eastAsia="ro-RO" w:bidi="ro-RO"/>
      </w:rPr>
    </w:lvl>
    <w:lvl w:ilvl="2" w:tplc="FDEAACF2">
      <w:numFmt w:val="bullet"/>
      <w:lvlText w:val="•"/>
      <w:lvlJc w:val="left"/>
      <w:pPr>
        <w:ind w:left="3066" w:hanging="490"/>
      </w:pPr>
      <w:rPr>
        <w:rFonts w:hint="default"/>
        <w:lang w:val="ro-RO" w:eastAsia="ro-RO" w:bidi="ro-RO"/>
      </w:rPr>
    </w:lvl>
    <w:lvl w:ilvl="3" w:tplc="51F20318">
      <w:numFmt w:val="bullet"/>
      <w:lvlText w:val="•"/>
      <w:lvlJc w:val="left"/>
      <w:pPr>
        <w:ind w:left="4067" w:hanging="490"/>
      </w:pPr>
      <w:rPr>
        <w:rFonts w:hint="default"/>
        <w:lang w:val="ro-RO" w:eastAsia="ro-RO" w:bidi="ro-RO"/>
      </w:rPr>
    </w:lvl>
    <w:lvl w:ilvl="4" w:tplc="F4B8ED7A">
      <w:numFmt w:val="bullet"/>
      <w:lvlText w:val="•"/>
      <w:lvlJc w:val="left"/>
      <w:pPr>
        <w:ind w:left="5067" w:hanging="490"/>
      </w:pPr>
      <w:rPr>
        <w:rFonts w:hint="default"/>
        <w:lang w:val="ro-RO" w:eastAsia="ro-RO" w:bidi="ro-RO"/>
      </w:rPr>
    </w:lvl>
    <w:lvl w:ilvl="5" w:tplc="E402B594">
      <w:numFmt w:val="bullet"/>
      <w:lvlText w:val="•"/>
      <w:lvlJc w:val="left"/>
      <w:pPr>
        <w:ind w:left="6068" w:hanging="490"/>
      </w:pPr>
      <w:rPr>
        <w:rFonts w:hint="default"/>
        <w:lang w:val="ro-RO" w:eastAsia="ro-RO" w:bidi="ro-RO"/>
      </w:rPr>
    </w:lvl>
    <w:lvl w:ilvl="6" w:tplc="6234F04E">
      <w:numFmt w:val="bullet"/>
      <w:lvlText w:val="•"/>
      <w:lvlJc w:val="left"/>
      <w:pPr>
        <w:ind w:left="7068" w:hanging="490"/>
      </w:pPr>
      <w:rPr>
        <w:rFonts w:hint="default"/>
        <w:lang w:val="ro-RO" w:eastAsia="ro-RO" w:bidi="ro-RO"/>
      </w:rPr>
    </w:lvl>
    <w:lvl w:ilvl="7" w:tplc="6F00B92C">
      <w:numFmt w:val="bullet"/>
      <w:lvlText w:val="•"/>
      <w:lvlJc w:val="left"/>
      <w:pPr>
        <w:ind w:left="8068" w:hanging="490"/>
      </w:pPr>
      <w:rPr>
        <w:rFonts w:hint="default"/>
        <w:lang w:val="ro-RO" w:eastAsia="ro-RO" w:bidi="ro-RO"/>
      </w:rPr>
    </w:lvl>
    <w:lvl w:ilvl="8" w:tplc="8192519A">
      <w:numFmt w:val="bullet"/>
      <w:lvlText w:val="•"/>
      <w:lvlJc w:val="left"/>
      <w:pPr>
        <w:ind w:left="9069" w:hanging="490"/>
      </w:pPr>
      <w:rPr>
        <w:rFonts w:hint="default"/>
        <w:lang w:val="ro-RO" w:eastAsia="ro-RO" w:bidi="ro-RO"/>
      </w:rPr>
    </w:lvl>
  </w:abstractNum>
  <w:abstractNum w:abstractNumId="96">
    <w:nsid w:val="53871734"/>
    <w:multiLevelType w:val="multilevel"/>
    <w:tmpl w:val="4F1094E2"/>
    <w:lvl w:ilvl="0">
      <w:start w:val="3"/>
      <w:numFmt w:val="upperLetter"/>
      <w:lvlText w:val="%1"/>
      <w:lvlJc w:val="left"/>
      <w:pPr>
        <w:ind w:left="1010" w:hanging="538"/>
      </w:pPr>
      <w:rPr>
        <w:rFonts w:hint="default"/>
        <w:lang w:val="ro-RO" w:eastAsia="ro-RO" w:bidi="ro-RO"/>
      </w:rPr>
    </w:lvl>
    <w:lvl w:ilvl="1">
      <w:start w:val="2"/>
      <w:numFmt w:val="decimal"/>
      <w:lvlText w:val="%1.%2"/>
      <w:lvlJc w:val="left"/>
      <w:pPr>
        <w:ind w:left="1010" w:hanging="538"/>
      </w:pPr>
      <w:rPr>
        <w:rFonts w:hint="default"/>
        <w:lang w:val="ro-RO" w:eastAsia="ro-RO" w:bidi="ro-RO"/>
      </w:rPr>
    </w:lvl>
    <w:lvl w:ilvl="2">
      <w:start w:val="2"/>
      <w:numFmt w:val="decimal"/>
      <w:lvlText w:val="%1.%2.%3."/>
      <w:lvlJc w:val="left"/>
      <w:pPr>
        <w:ind w:left="1010" w:hanging="538"/>
      </w:pPr>
      <w:rPr>
        <w:rFonts w:ascii="Times New Roman" w:eastAsia="Times New Roman" w:hAnsi="Times New Roman" w:cs="Times New Roman" w:hint="default"/>
        <w:spacing w:val="-8"/>
        <w:w w:val="100"/>
        <w:sz w:val="20"/>
        <w:szCs w:val="20"/>
        <w:lang w:val="ro-RO" w:eastAsia="ro-RO" w:bidi="ro-RO"/>
      </w:rPr>
    </w:lvl>
    <w:lvl w:ilvl="3">
      <w:numFmt w:val="bullet"/>
      <w:lvlText w:val="•"/>
      <w:lvlJc w:val="left"/>
      <w:pPr>
        <w:ind w:left="3793" w:hanging="538"/>
      </w:pPr>
      <w:rPr>
        <w:rFonts w:hint="default"/>
        <w:lang w:val="ro-RO" w:eastAsia="ro-RO" w:bidi="ro-RO"/>
      </w:rPr>
    </w:lvl>
    <w:lvl w:ilvl="4">
      <w:numFmt w:val="bullet"/>
      <w:lvlText w:val="•"/>
      <w:lvlJc w:val="left"/>
      <w:pPr>
        <w:ind w:left="4717" w:hanging="538"/>
      </w:pPr>
      <w:rPr>
        <w:rFonts w:hint="default"/>
        <w:lang w:val="ro-RO" w:eastAsia="ro-RO" w:bidi="ro-RO"/>
      </w:rPr>
    </w:lvl>
    <w:lvl w:ilvl="5">
      <w:numFmt w:val="bullet"/>
      <w:lvlText w:val="•"/>
      <w:lvlJc w:val="left"/>
      <w:pPr>
        <w:ind w:left="5642" w:hanging="538"/>
      </w:pPr>
      <w:rPr>
        <w:rFonts w:hint="default"/>
        <w:lang w:val="ro-RO" w:eastAsia="ro-RO" w:bidi="ro-RO"/>
      </w:rPr>
    </w:lvl>
    <w:lvl w:ilvl="6">
      <w:numFmt w:val="bullet"/>
      <w:lvlText w:val="•"/>
      <w:lvlJc w:val="left"/>
      <w:pPr>
        <w:ind w:left="6566" w:hanging="538"/>
      </w:pPr>
      <w:rPr>
        <w:rFonts w:hint="default"/>
        <w:lang w:val="ro-RO" w:eastAsia="ro-RO" w:bidi="ro-RO"/>
      </w:rPr>
    </w:lvl>
    <w:lvl w:ilvl="7">
      <w:numFmt w:val="bullet"/>
      <w:lvlText w:val="•"/>
      <w:lvlJc w:val="left"/>
      <w:pPr>
        <w:ind w:left="7490" w:hanging="538"/>
      </w:pPr>
      <w:rPr>
        <w:rFonts w:hint="default"/>
        <w:lang w:val="ro-RO" w:eastAsia="ro-RO" w:bidi="ro-RO"/>
      </w:rPr>
    </w:lvl>
    <w:lvl w:ilvl="8">
      <w:numFmt w:val="bullet"/>
      <w:lvlText w:val="•"/>
      <w:lvlJc w:val="left"/>
      <w:pPr>
        <w:ind w:left="8415" w:hanging="538"/>
      </w:pPr>
      <w:rPr>
        <w:rFonts w:hint="default"/>
        <w:lang w:val="ro-RO" w:eastAsia="ro-RO" w:bidi="ro-RO"/>
      </w:rPr>
    </w:lvl>
  </w:abstractNum>
  <w:abstractNum w:abstractNumId="97">
    <w:nsid w:val="53A35A82"/>
    <w:multiLevelType w:val="hybridMultilevel"/>
    <w:tmpl w:val="0E7C1200"/>
    <w:lvl w:ilvl="0" w:tplc="08A04E84">
      <w:numFmt w:val="bullet"/>
      <w:lvlText w:val=""/>
      <w:lvlJc w:val="left"/>
      <w:pPr>
        <w:ind w:left="388" w:hanging="284"/>
      </w:pPr>
      <w:rPr>
        <w:rFonts w:ascii="Symbol" w:eastAsia="Symbol" w:hAnsi="Symbol" w:cs="Symbol" w:hint="default"/>
        <w:w w:val="100"/>
        <w:sz w:val="24"/>
        <w:szCs w:val="24"/>
        <w:lang w:val="ro-RO" w:eastAsia="ro-RO" w:bidi="ro-RO"/>
      </w:rPr>
    </w:lvl>
    <w:lvl w:ilvl="1" w:tplc="78A6F90E">
      <w:numFmt w:val="bullet"/>
      <w:lvlText w:val="•"/>
      <w:lvlJc w:val="left"/>
      <w:pPr>
        <w:ind w:left="1372" w:hanging="284"/>
      </w:pPr>
      <w:rPr>
        <w:rFonts w:hint="default"/>
        <w:lang w:val="ro-RO" w:eastAsia="ro-RO" w:bidi="ro-RO"/>
      </w:rPr>
    </w:lvl>
    <w:lvl w:ilvl="2" w:tplc="4094E192">
      <w:numFmt w:val="bullet"/>
      <w:lvlText w:val="•"/>
      <w:lvlJc w:val="left"/>
      <w:pPr>
        <w:ind w:left="2365" w:hanging="284"/>
      </w:pPr>
      <w:rPr>
        <w:rFonts w:hint="default"/>
        <w:lang w:val="ro-RO" w:eastAsia="ro-RO" w:bidi="ro-RO"/>
      </w:rPr>
    </w:lvl>
    <w:lvl w:ilvl="3" w:tplc="1B4EE388">
      <w:numFmt w:val="bullet"/>
      <w:lvlText w:val="•"/>
      <w:lvlJc w:val="left"/>
      <w:pPr>
        <w:ind w:left="3357" w:hanging="284"/>
      </w:pPr>
      <w:rPr>
        <w:rFonts w:hint="default"/>
        <w:lang w:val="ro-RO" w:eastAsia="ro-RO" w:bidi="ro-RO"/>
      </w:rPr>
    </w:lvl>
    <w:lvl w:ilvl="4" w:tplc="8A06AE6E">
      <w:numFmt w:val="bullet"/>
      <w:lvlText w:val="•"/>
      <w:lvlJc w:val="left"/>
      <w:pPr>
        <w:ind w:left="4350" w:hanging="284"/>
      </w:pPr>
      <w:rPr>
        <w:rFonts w:hint="default"/>
        <w:lang w:val="ro-RO" w:eastAsia="ro-RO" w:bidi="ro-RO"/>
      </w:rPr>
    </w:lvl>
    <w:lvl w:ilvl="5" w:tplc="200A6460">
      <w:numFmt w:val="bullet"/>
      <w:lvlText w:val="•"/>
      <w:lvlJc w:val="left"/>
      <w:pPr>
        <w:ind w:left="5342" w:hanging="284"/>
      </w:pPr>
      <w:rPr>
        <w:rFonts w:hint="default"/>
        <w:lang w:val="ro-RO" w:eastAsia="ro-RO" w:bidi="ro-RO"/>
      </w:rPr>
    </w:lvl>
    <w:lvl w:ilvl="6" w:tplc="1F008A28">
      <w:numFmt w:val="bullet"/>
      <w:lvlText w:val="•"/>
      <w:lvlJc w:val="left"/>
      <w:pPr>
        <w:ind w:left="6335" w:hanging="284"/>
      </w:pPr>
      <w:rPr>
        <w:rFonts w:hint="default"/>
        <w:lang w:val="ro-RO" w:eastAsia="ro-RO" w:bidi="ro-RO"/>
      </w:rPr>
    </w:lvl>
    <w:lvl w:ilvl="7" w:tplc="814CB47C">
      <w:numFmt w:val="bullet"/>
      <w:lvlText w:val="•"/>
      <w:lvlJc w:val="left"/>
      <w:pPr>
        <w:ind w:left="7327" w:hanging="284"/>
      </w:pPr>
      <w:rPr>
        <w:rFonts w:hint="default"/>
        <w:lang w:val="ro-RO" w:eastAsia="ro-RO" w:bidi="ro-RO"/>
      </w:rPr>
    </w:lvl>
    <w:lvl w:ilvl="8" w:tplc="8A44CB66">
      <w:numFmt w:val="bullet"/>
      <w:lvlText w:val="•"/>
      <w:lvlJc w:val="left"/>
      <w:pPr>
        <w:ind w:left="8320" w:hanging="284"/>
      </w:pPr>
      <w:rPr>
        <w:rFonts w:hint="default"/>
        <w:lang w:val="ro-RO" w:eastAsia="ro-RO" w:bidi="ro-RO"/>
      </w:rPr>
    </w:lvl>
  </w:abstractNum>
  <w:abstractNum w:abstractNumId="98">
    <w:nsid w:val="53A47DDC"/>
    <w:multiLevelType w:val="hybridMultilevel"/>
    <w:tmpl w:val="52EED402"/>
    <w:lvl w:ilvl="0" w:tplc="AC4A22C0">
      <w:numFmt w:val="bullet"/>
      <w:lvlText w:val=""/>
      <w:lvlJc w:val="left"/>
      <w:pPr>
        <w:ind w:left="1146"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9">
    <w:nsid w:val="56B94810"/>
    <w:multiLevelType w:val="hybridMultilevel"/>
    <w:tmpl w:val="B8C874D8"/>
    <w:lvl w:ilvl="0" w:tplc="1158AF22">
      <w:numFmt w:val="bullet"/>
      <w:lvlText w:val=""/>
      <w:lvlJc w:val="left"/>
      <w:pPr>
        <w:ind w:left="465" w:hanging="360"/>
      </w:pPr>
      <w:rPr>
        <w:rFonts w:ascii="Symbol" w:eastAsia="Symbol" w:hAnsi="Symbol" w:cs="Symbol" w:hint="default"/>
        <w:w w:val="100"/>
        <w:sz w:val="24"/>
        <w:szCs w:val="24"/>
        <w:lang w:val="ro-RO" w:eastAsia="ro-RO" w:bidi="ro-RO"/>
      </w:rPr>
    </w:lvl>
    <w:lvl w:ilvl="1" w:tplc="2454208A">
      <w:numFmt w:val="bullet"/>
      <w:lvlText w:val="•"/>
      <w:lvlJc w:val="left"/>
      <w:pPr>
        <w:ind w:left="1402" w:hanging="360"/>
      </w:pPr>
      <w:rPr>
        <w:rFonts w:hint="default"/>
        <w:lang w:val="ro-RO" w:eastAsia="ro-RO" w:bidi="ro-RO"/>
      </w:rPr>
    </w:lvl>
    <w:lvl w:ilvl="2" w:tplc="C010C918">
      <w:numFmt w:val="bullet"/>
      <w:lvlText w:val="•"/>
      <w:lvlJc w:val="left"/>
      <w:pPr>
        <w:ind w:left="2344" w:hanging="360"/>
      </w:pPr>
      <w:rPr>
        <w:rFonts w:hint="default"/>
        <w:lang w:val="ro-RO" w:eastAsia="ro-RO" w:bidi="ro-RO"/>
      </w:rPr>
    </w:lvl>
    <w:lvl w:ilvl="3" w:tplc="3C20F2B0">
      <w:numFmt w:val="bullet"/>
      <w:lvlText w:val="•"/>
      <w:lvlJc w:val="left"/>
      <w:pPr>
        <w:ind w:left="3286" w:hanging="360"/>
      </w:pPr>
      <w:rPr>
        <w:rFonts w:hint="default"/>
        <w:lang w:val="ro-RO" w:eastAsia="ro-RO" w:bidi="ro-RO"/>
      </w:rPr>
    </w:lvl>
    <w:lvl w:ilvl="4" w:tplc="FE106F60">
      <w:numFmt w:val="bullet"/>
      <w:lvlText w:val="•"/>
      <w:lvlJc w:val="left"/>
      <w:pPr>
        <w:ind w:left="4229" w:hanging="360"/>
      </w:pPr>
      <w:rPr>
        <w:rFonts w:hint="default"/>
        <w:lang w:val="ro-RO" w:eastAsia="ro-RO" w:bidi="ro-RO"/>
      </w:rPr>
    </w:lvl>
    <w:lvl w:ilvl="5" w:tplc="2772842E">
      <w:numFmt w:val="bullet"/>
      <w:lvlText w:val="•"/>
      <w:lvlJc w:val="left"/>
      <w:pPr>
        <w:ind w:left="5171" w:hanging="360"/>
      </w:pPr>
      <w:rPr>
        <w:rFonts w:hint="default"/>
        <w:lang w:val="ro-RO" w:eastAsia="ro-RO" w:bidi="ro-RO"/>
      </w:rPr>
    </w:lvl>
    <w:lvl w:ilvl="6" w:tplc="5DC246FA">
      <w:numFmt w:val="bullet"/>
      <w:lvlText w:val="•"/>
      <w:lvlJc w:val="left"/>
      <w:pPr>
        <w:ind w:left="6113" w:hanging="360"/>
      </w:pPr>
      <w:rPr>
        <w:rFonts w:hint="default"/>
        <w:lang w:val="ro-RO" w:eastAsia="ro-RO" w:bidi="ro-RO"/>
      </w:rPr>
    </w:lvl>
    <w:lvl w:ilvl="7" w:tplc="66043384">
      <w:numFmt w:val="bullet"/>
      <w:lvlText w:val="•"/>
      <w:lvlJc w:val="left"/>
      <w:pPr>
        <w:ind w:left="7056" w:hanging="360"/>
      </w:pPr>
      <w:rPr>
        <w:rFonts w:hint="default"/>
        <w:lang w:val="ro-RO" w:eastAsia="ro-RO" w:bidi="ro-RO"/>
      </w:rPr>
    </w:lvl>
    <w:lvl w:ilvl="8" w:tplc="CB062ADC">
      <w:numFmt w:val="bullet"/>
      <w:lvlText w:val="•"/>
      <w:lvlJc w:val="left"/>
      <w:pPr>
        <w:ind w:left="7998" w:hanging="360"/>
      </w:pPr>
      <w:rPr>
        <w:rFonts w:hint="default"/>
        <w:lang w:val="ro-RO" w:eastAsia="ro-RO" w:bidi="ro-RO"/>
      </w:rPr>
    </w:lvl>
  </w:abstractNum>
  <w:abstractNum w:abstractNumId="100">
    <w:nsid w:val="57981AC9"/>
    <w:multiLevelType w:val="multilevel"/>
    <w:tmpl w:val="01D814BC"/>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8910D75"/>
    <w:multiLevelType w:val="hybridMultilevel"/>
    <w:tmpl w:val="DDCC5816"/>
    <w:lvl w:ilvl="0" w:tplc="CFF8DC34">
      <w:numFmt w:val="bullet"/>
      <w:lvlText w:val=""/>
      <w:lvlJc w:val="left"/>
      <w:pPr>
        <w:ind w:left="830" w:hanging="360"/>
      </w:pPr>
      <w:rPr>
        <w:rFonts w:ascii="Symbol" w:eastAsia="Symbol" w:hAnsi="Symbol" w:cs="Symbol" w:hint="default"/>
        <w:w w:val="100"/>
        <w:sz w:val="22"/>
        <w:szCs w:val="22"/>
        <w:lang w:val="ro-RO" w:eastAsia="ro-RO" w:bidi="ro-RO"/>
      </w:rPr>
    </w:lvl>
    <w:lvl w:ilvl="1" w:tplc="7960C01E">
      <w:numFmt w:val="bullet"/>
      <w:lvlText w:val="•"/>
      <w:lvlJc w:val="left"/>
      <w:pPr>
        <w:ind w:left="1562" w:hanging="360"/>
      </w:pPr>
      <w:rPr>
        <w:rFonts w:hint="default"/>
        <w:lang w:val="ro-RO" w:eastAsia="ro-RO" w:bidi="ro-RO"/>
      </w:rPr>
    </w:lvl>
    <w:lvl w:ilvl="2" w:tplc="B450E3EC">
      <w:numFmt w:val="bullet"/>
      <w:lvlText w:val="•"/>
      <w:lvlJc w:val="left"/>
      <w:pPr>
        <w:ind w:left="2285" w:hanging="360"/>
      </w:pPr>
      <w:rPr>
        <w:rFonts w:hint="default"/>
        <w:lang w:val="ro-RO" w:eastAsia="ro-RO" w:bidi="ro-RO"/>
      </w:rPr>
    </w:lvl>
    <w:lvl w:ilvl="3" w:tplc="6E3081E4">
      <w:numFmt w:val="bullet"/>
      <w:lvlText w:val="•"/>
      <w:lvlJc w:val="left"/>
      <w:pPr>
        <w:ind w:left="3008" w:hanging="360"/>
      </w:pPr>
      <w:rPr>
        <w:rFonts w:hint="default"/>
        <w:lang w:val="ro-RO" w:eastAsia="ro-RO" w:bidi="ro-RO"/>
      </w:rPr>
    </w:lvl>
    <w:lvl w:ilvl="4" w:tplc="85E66CF0">
      <w:numFmt w:val="bullet"/>
      <w:lvlText w:val="•"/>
      <w:lvlJc w:val="left"/>
      <w:pPr>
        <w:ind w:left="3731" w:hanging="360"/>
      </w:pPr>
      <w:rPr>
        <w:rFonts w:hint="default"/>
        <w:lang w:val="ro-RO" w:eastAsia="ro-RO" w:bidi="ro-RO"/>
      </w:rPr>
    </w:lvl>
    <w:lvl w:ilvl="5" w:tplc="D3C6EE18">
      <w:numFmt w:val="bullet"/>
      <w:lvlText w:val="•"/>
      <w:lvlJc w:val="left"/>
      <w:pPr>
        <w:ind w:left="4454" w:hanging="360"/>
      </w:pPr>
      <w:rPr>
        <w:rFonts w:hint="default"/>
        <w:lang w:val="ro-RO" w:eastAsia="ro-RO" w:bidi="ro-RO"/>
      </w:rPr>
    </w:lvl>
    <w:lvl w:ilvl="6" w:tplc="D670FEE2">
      <w:numFmt w:val="bullet"/>
      <w:lvlText w:val="•"/>
      <w:lvlJc w:val="left"/>
      <w:pPr>
        <w:ind w:left="5177" w:hanging="360"/>
      </w:pPr>
      <w:rPr>
        <w:rFonts w:hint="default"/>
        <w:lang w:val="ro-RO" w:eastAsia="ro-RO" w:bidi="ro-RO"/>
      </w:rPr>
    </w:lvl>
    <w:lvl w:ilvl="7" w:tplc="EDDCD690">
      <w:numFmt w:val="bullet"/>
      <w:lvlText w:val="•"/>
      <w:lvlJc w:val="left"/>
      <w:pPr>
        <w:ind w:left="5900" w:hanging="360"/>
      </w:pPr>
      <w:rPr>
        <w:rFonts w:hint="default"/>
        <w:lang w:val="ro-RO" w:eastAsia="ro-RO" w:bidi="ro-RO"/>
      </w:rPr>
    </w:lvl>
    <w:lvl w:ilvl="8" w:tplc="DAB28BB0">
      <w:numFmt w:val="bullet"/>
      <w:lvlText w:val="•"/>
      <w:lvlJc w:val="left"/>
      <w:pPr>
        <w:ind w:left="6623" w:hanging="360"/>
      </w:pPr>
      <w:rPr>
        <w:rFonts w:hint="default"/>
        <w:lang w:val="ro-RO" w:eastAsia="ro-RO" w:bidi="ro-RO"/>
      </w:rPr>
    </w:lvl>
  </w:abstractNum>
  <w:abstractNum w:abstractNumId="102">
    <w:nsid w:val="59474E63"/>
    <w:multiLevelType w:val="hybridMultilevel"/>
    <w:tmpl w:val="F372DC84"/>
    <w:lvl w:ilvl="0" w:tplc="3AD45D24">
      <w:numFmt w:val="bullet"/>
      <w:lvlText w:val=""/>
      <w:lvlJc w:val="left"/>
      <w:pPr>
        <w:ind w:left="465" w:hanging="360"/>
      </w:pPr>
      <w:rPr>
        <w:rFonts w:ascii="Symbol" w:eastAsia="Symbol" w:hAnsi="Symbol" w:cs="Symbol" w:hint="default"/>
        <w:w w:val="100"/>
        <w:sz w:val="24"/>
        <w:szCs w:val="24"/>
        <w:lang w:val="ro-RO" w:eastAsia="ro-RO" w:bidi="ro-RO"/>
      </w:rPr>
    </w:lvl>
    <w:lvl w:ilvl="1" w:tplc="9D8229CE">
      <w:numFmt w:val="bullet"/>
      <w:lvlText w:val=""/>
      <w:lvlJc w:val="left"/>
      <w:pPr>
        <w:ind w:left="752" w:hanging="360"/>
      </w:pPr>
      <w:rPr>
        <w:rFonts w:ascii="Wingdings" w:eastAsia="Wingdings" w:hAnsi="Wingdings" w:cs="Wingdings" w:hint="default"/>
        <w:w w:val="100"/>
        <w:sz w:val="24"/>
        <w:szCs w:val="24"/>
        <w:lang w:val="ro-RO" w:eastAsia="ro-RO" w:bidi="ro-RO"/>
      </w:rPr>
    </w:lvl>
    <w:lvl w:ilvl="2" w:tplc="3D2C4D40">
      <w:numFmt w:val="bullet"/>
      <w:lvlText w:val="•"/>
      <w:lvlJc w:val="left"/>
      <w:pPr>
        <w:ind w:left="1769" w:hanging="360"/>
      </w:pPr>
      <w:rPr>
        <w:rFonts w:hint="default"/>
        <w:lang w:val="ro-RO" w:eastAsia="ro-RO" w:bidi="ro-RO"/>
      </w:rPr>
    </w:lvl>
    <w:lvl w:ilvl="3" w:tplc="F6F8328E">
      <w:numFmt w:val="bullet"/>
      <w:lvlText w:val="•"/>
      <w:lvlJc w:val="left"/>
      <w:pPr>
        <w:ind w:left="2779" w:hanging="360"/>
      </w:pPr>
      <w:rPr>
        <w:rFonts w:hint="default"/>
        <w:lang w:val="ro-RO" w:eastAsia="ro-RO" w:bidi="ro-RO"/>
      </w:rPr>
    </w:lvl>
    <w:lvl w:ilvl="4" w:tplc="E154DD66">
      <w:numFmt w:val="bullet"/>
      <w:lvlText w:val="•"/>
      <w:lvlJc w:val="left"/>
      <w:pPr>
        <w:ind w:left="3789" w:hanging="360"/>
      </w:pPr>
      <w:rPr>
        <w:rFonts w:hint="default"/>
        <w:lang w:val="ro-RO" w:eastAsia="ro-RO" w:bidi="ro-RO"/>
      </w:rPr>
    </w:lvl>
    <w:lvl w:ilvl="5" w:tplc="41B8C06C">
      <w:numFmt w:val="bullet"/>
      <w:lvlText w:val="•"/>
      <w:lvlJc w:val="left"/>
      <w:pPr>
        <w:ind w:left="4799" w:hanging="360"/>
      </w:pPr>
      <w:rPr>
        <w:rFonts w:hint="default"/>
        <w:lang w:val="ro-RO" w:eastAsia="ro-RO" w:bidi="ro-RO"/>
      </w:rPr>
    </w:lvl>
    <w:lvl w:ilvl="6" w:tplc="79029C8E">
      <w:numFmt w:val="bullet"/>
      <w:lvlText w:val="•"/>
      <w:lvlJc w:val="left"/>
      <w:pPr>
        <w:ind w:left="5809" w:hanging="360"/>
      </w:pPr>
      <w:rPr>
        <w:rFonts w:hint="default"/>
        <w:lang w:val="ro-RO" w:eastAsia="ro-RO" w:bidi="ro-RO"/>
      </w:rPr>
    </w:lvl>
    <w:lvl w:ilvl="7" w:tplc="9CE475D2">
      <w:numFmt w:val="bullet"/>
      <w:lvlText w:val="•"/>
      <w:lvlJc w:val="left"/>
      <w:pPr>
        <w:ind w:left="6819" w:hanging="360"/>
      </w:pPr>
      <w:rPr>
        <w:rFonts w:hint="default"/>
        <w:lang w:val="ro-RO" w:eastAsia="ro-RO" w:bidi="ro-RO"/>
      </w:rPr>
    </w:lvl>
    <w:lvl w:ilvl="8" w:tplc="5D842F8C">
      <w:numFmt w:val="bullet"/>
      <w:lvlText w:val="•"/>
      <w:lvlJc w:val="left"/>
      <w:pPr>
        <w:ind w:left="7829" w:hanging="360"/>
      </w:pPr>
      <w:rPr>
        <w:rFonts w:hint="default"/>
        <w:lang w:val="ro-RO" w:eastAsia="ro-RO" w:bidi="ro-RO"/>
      </w:rPr>
    </w:lvl>
  </w:abstractNum>
  <w:abstractNum w:abstractNumId="103">
    <w:nsid w:val="5BF1650D"/>
    <w:multiLevelType w:val="hybridMultilevel"/>
    <w:tmpl w:val="C61CB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D2063EA"/>
    <w:multiLevelType w:val="hybridMultilevel"/>
    <w:tmpl w:val="B78028A0"/>
    <w:lvl w:ilvl="0" w:tplc="D3144FDC">
      <w:numFmt w:val="bullet"/>
      <w:lvlText w:val=""/>
      <w:lvlJc w:val="left"/>
      <w:pPr>
        <w:ind w:left="825" w:hanging="360"/>
      </w:pPr>
      <w:rPr>
        <w:rFonts w:ascii="Symbol" w:eastAsia="Symbol" w:hAnsi="Symbol" w:cs="Symbol" w:hint="default"/>
        <w:w w:val="100"/>
        <w:sz w:val="24"/>
        <w:szCs w:val="24"/>
        <w:lang w:val="ro-RO" w:eastAsia="ro-RO" w:bidi="ro-RO"/>
      </w:rPr>
    </w:lvl>
    <w:lvl w:ilvl="1" w:tplc="425C5278">
      <w:numFmt w:val="bullet"/>
      <w:lvlText w:val="•"/>
      <w:lvlJc w:val="left"/>
      <w:pPr>
        <w:ind w:left="1768" w:hanging="360"/>
      </w:pPr>
      <w:rPr>
        <w:rFonts w:hint="default"/>
        <w:lang w:val="ro-RO" w:eastAsia="ro-RO" w:bidi="ro-RO"/>
      </w:rPr>
    </w:lvl>
    <w:lvl w:ilvl="2" w:tplc="30581708">
      <w:numFmt w:val="bullet"/>
      <w:lvlText w:val="•"/>
      <w:lvlJc w:val="left"/>
      <w:pPr>
        <w:ind w:left="2717" w:hanging="360"/>
      </w:pPr>
      <w:rPr>
        <w:rFonts w:hint="default"/>
        <w:lang w:val="ro-RO" w:eastAsia="ro-RO" w:bidi="ro-RO"/>
      </w:rPr>
    </w:lvl>
    <w:lvl w:ilvl="3" w:tplc="F754F57C">
      <w:numFmt w:val="bullet"/>
      <w:lvlText w:val="•"/>
      <w:lvlJc w:val="left"/>
      <w:pPr>
        <w:ind w:left="3665" w:hanging="360"/>
      </w:pPr>
      <w:rPr>
        <w:rFonts w:hint="default"/>
        <w:lang w:val="ro-RO" w:eastAsia="ro-RO" w:bidi="ro-RO"/>
      </w:rPr>
    </w:lvl>
    <w:lvl w:ilvl="4" w:tplc="586236C6">
      <w:numFmt w:val="bullet"/>
      <w:lvlText w:val="•"/>
      <w:lvlJc w:val="left"/>
      <w:pPr>
        <w:ind w:left="4614" w:hanging="360"/>
      </w:pPr>
      <w:rPr>
        <w:rFonts w:hint="default"/>
        <w:lang w:val="ro-RO" w:eastAsia="ro-RO" w:bidi="ro-RO"/>
      </w:rPr>
    </w:lvl>
    <w:lvl w:ilvl="5" w:tplc="A5E486C0">
      <w:numFmt w:val="bullet"/>
      <w:lvlText w:val="•"/>
      <w:lvlJc w:val="left"/>
      <w:pPr>
        <w:ind w:left="5562" w:hanging="360"/>
      </w:pPr>
      <w:rPr>
        <w:rFonts w:hint="default"/>
        <w:lang w:val="ro-RO" w:eastAsia="ro-RO" w:bidi="ro-RO"/>
      </w:rPr>
    </w:lvl>
    <w:lvl w:ilvl="6" w:tplc="ED126CC2">
      <w:numFmt w:val="bullet"/>
      <w:lvlText w:val="•"/>
      <w:lvlJc w:val="left"/>
      <w:pPr>
        <w:ind w:left="6511" w:hanging="360"/>
      </w:pPr>
      <w:rPr>
        <w:rFonts w:hint="default"/>
        <w:lang w:val="ro-RO" w:eastAsia="ro-RO" w:bidi="ro-RO"/>
      </w:rPr>
    </w:lvl>
    <w:lvl w:ilvl="7" w:tplc="DA126C94">
      <w:numFmt w:val="bullet"/>
      <w:lvlText w:val="•"/>
      <w:lvlJc w:val="left"/>
      <w:pPr>
        <w:ind w:left="7459" w:hanging="360"/>
      </w:pPr>
      <w:rPr>
        <w:rFonts w:hint="default"/>
        <w:lang w:val="ro-RO" w:eastAsia="ro-RO" w:bidi="ro-RO"/>
      </w:rPr>
    </w:lvl>
    <w:lvl w:ilvl="8" w:tplc="FC226E0C">
      <w:numFmt w:val="bullet"/>
      <w:lvlText w:val="•"/>
      <w:lvlJc w:val="left"/>
      <w:pPr>
        <w:ind w:left="8408" w:hanging="360"/>
      </w:pPr>
      <w:rPr>
        <w:rFonts w:hint="default"/>
        <w:lang w:val="ro-RO" w:eastAsia="ro-RO" w:bidi="ro-RO"/>
      </w:rPr>
    </w:lvl>
  </w:abstractNum>
  <w:abstractNum w:abstractNumId="105">
    <w:nsid w:val="5E03619E"/>
    <w:multiLevelType w:val="multilevel"/>
    <w:tmpl w:val="8EAE3B30"/>
    <w:lvl w:ilvl="0">
      <w:start w:val="1"/>
      <w:numFmt w:val="upperLetter"/>
      <w:lvlText w:val="%1."/>
      <w:lvlJc w:val="left"/>
      <w:pPr>
        <w:ind w:left="574" w:hanging="342"/>
        <w:jc w:val="right"/>
      </w:pPr>
      <w:rPr>
        <w:rFonts w:ascii="Times New Roman" w:eastAsia="Times New Roman" w:hAnsi="Times New Roman" w:cs="Times New Roman"/>
        <w:w w:val="99"/>
        <w:highlight w:val="lightGray"/>
        <w:lang w:val="ro-RO" w:eastAsia="ro-RO" w:bidi="ro-RO"/>
      </w:rPr>
    </w:lvl>
    <w:lvl w:ilvl="1">
      <w:start w:val="1"/>
      <w:numFmt w:val="decimal"/>
      <w:lvlText w:val="%1.%2."/>
      <w:lvlJc w:val="left"/>
      <w:pPr>
        <w:ind w:left="770" w:hanging="538"/>
      </w:pPr>
      <w:rPr>
        <w:rFonts w:ascii="Times New Roman" w:eastAsia="Times New Roman" w:hAnsi="Times New Roman" w:cs="Times New Roman" w:hint="default"/>
        <w:b/>
        <w:bCs/>
        <w:i/>
        <w:spacing w:val="-1"/>
        <w:w w:val="99"/>
        <w:sz w:val="28"/>
        <w:szCs w:val="28"/>
        <w:lang w:val="ro-RO" w:eastAsia="ro-RO" w:bidi="ro-RO"/>
      </w:rPr>
    </w:lvl>
    <w:lvl w:ilvl="2">
      <w:numFmt w:val="bullet"/>
      <w:lvlText w:val=""/>
      <w:lvlJc w:val="left"/>
      <w:pPr>
        <w:ind w:left="951" w:hanging="360"/>
      </w:pPr>
      <w:rPr>
        <w:rFonts w:ascii="Symbol" w:eastAsia="Symbol" w:hAnsi="Symbol" w:cs="Symbol" w:hint="default"/>
        <w:w w:val="100"/>
        <w:sz w:val="24"/>
        <w:szCs w:val="24"/>
        <w:lang w:val="ro-RO" w:eastAsia="ro-RO" w:bidi="ro-RO"/>
      </w:rPr>
    </w:lvl>
    <w:lvl w:ilvl="3">
      <w:numFmt w:val="bullet"/>
      <w:lvlText w:val="•"/>
      <w:lvlJc w:val="left"/>
      <w:pPr>
        <w:ind w:left="2123" w:hanging="360"/>
      </w:pPr>
      <w:rPr>
        <w:rFonts w:hint="default"/>
        <w:lang w:val="ro-RO" w:eastAsia="ro-RO" w:bidi="ro-RO"/>
      </w:rPr>
    </w:lvl>
    <w:lvl w:ilvl="4">
      <w:numFmt w:val="bullet"/>
      <w:lvlText w:val="•"/>
      <w:lvlJc w:val="left"/>
      <w:pPr>
        <w:ind w:left="3286" w:hanging="360"/>
      </w:pPr>
      <w:rPr>
        <w:rFonts w:hint="default"/>
        <w:lang w:val="ro-RO" w:eastAsia="ro-RO" w:bidi="ro-RO"/>
      </w:rPr>
    </w:lvl>
    <w:lvl w:ilvl="5">
      <w:numFmt w:val="bullet"/>
      <w:lvlText w:val="•"/>
      <w:lvlJc w:val="left"/>
      <w:pPr>
        <w:ind w:left="4449" w:hanging="360"/>
      </w:pPr>
      <w:rPr>
        <w:rFonts w:hint="default"/>
        <w:lang w:val="ro-RO" w:eastAsia="ro-RO" w:bidi="ro-RO"/>
      </w:rPr>
    </w:lvl>
    <w:lvl w:ilvl="6">
      <w:numFmt w:val="bullet"/>
      <w:lvlText w:val="•"/>
      <w:lvlJc w:val="left"/>
      <w:pPr>
        <w:ind w:left="5612" w:hanging="360"/>
      </w:pPr>
      <w:rPr>
        <w:rFonts w:hint="default"/>
        <w:lang w:val="ro-RO" w:eastAsia="ro-RO" w:bidi="ro-RO"/>
      </w:rPr>
    </w:lvl>
    <w:lvl w:ilvl="7">
      <w:numFmt w:val="bullet"/>
      <w:lvlText w:val="•"/>
      <w:lvlJc w:val="left"/>
      <w:pPr>
        <w:ind w:left="6775" w:hanging="360"/>
      </w:pPr>
      <w:rPr>
        <w:rFonts w:hint="default"/>
        <w:lang w:val="ro-RO" w:eastAsia="ro-RO" w:bidi="ro-RO"/>
      </w:rPr>
    </w:lvl>
    <w:lvl w:ilvl="8">
      <w:numFmt w:val="bullet"/>
      <w:lvlText w:val="•"/>
      <w:lvlJc w:val="left"/>
      <w:pPr>
        <w:ind w:left="7938" w:hanging="360"/>
      </w:pPr>
      <w:rPr>
        <w:rFonts w:hint="default"/>
        <w:lang w:val="ro-RO" w:eastAsia="ro-RO" w:bidi="ro-RO"/>
      </w:rPr>
    </w:lvl>
  </w:abstractNum>
  <w:abstractNum w:abstractNumId="106">
    <w:nsid w:val="5EF7645C"/>
    <w:multiLevelType w:val="hybridMultilevel"/>
    <w:tmpl w:val="C944ECAC"/>
    <w:lvl w:ilvl="0" w:tplc="02607270">
      <w:numFmt w:val="bullet"/>
      <w:lvlText w:val=""/>
      <w:lvlJc w:val="left"/>
      <w:pPr>
        <w:ind w:left="393" w:hanging="360"/>
      </w:pPr>
      <w:rPr>
        <w:rFonts w:ascii="Symbol" w:eastAsia="Symbol" w:hAnsi="Symbol" w:cs="Symbol" w:hint="default"/>
        <w:w w:val="100"/>
        <w:sz w:val="24"/>
        <w:szCs w:val="24"/>
        <w:lang w:val="ro-RO" w:eastAsia="ro-RO" w:bidi="ro-RO"/>
      </w:rPr>
    </w:lvl>
    <w:lvl w:ilvl="1" w:tplc="C902F08E">
      <w:numFmt w:val="bullet"/>
      <w:lvlText w:val="•"/>
      <w:lvlJc w:val="left"/>
      <w:pPr>
        <w:ind w:left="1344" w:hanging="360"/>
      </w:pPr>
      <w:rPr>
        <w:rFonts w:hint="default"/>
        <w:lang w:val="ro-RO" w:eastAsia="ro-RO" w:bidi="ro-RO"/>
      </w:rPr>
    </w:lvl>
    <w:lvl w:ilvl="2" w:tplc="FFA40082">
      <w:numFmt w:val="bullet"/>
      <w:lvlText w:val="•"/>
      <w:lvlJc w:val="left"/>
      <w:pPr>
        <w:ind w:left="2289" w:hanging="360"/>
      </w:pPr>
      <w:rPr>
        <w:rFonts w:hint="default"/>
        <w:lang w:val="ro-RO" w:eastAsia="ro-RO" w:bidi="ro-RO"/>
      </w:rPr>
    </w:lvl>
    <w:lvl w:ilvl="3" w:tplc="F248666C">
      <w:numFmt w:val="bullet"/>
      <w:lvlText w:val="•"/>
      <w:lvlJc w:val="left"/>
      <w:pPr>
        <w:ind w:left="3234" w:hanging="360"/>
      </w:pPr>
      <w:rPr>
        <w:rFonts w:hint="default"/>
        <w:lang w:val="ro-RO" w:eastAsia="ro-RO" w:bidi="ro-RO"/>
      </w:rPr>
    </w:lvl>
    <w:lvl w:ilvl="4" w:tplc="CB24BFD8">
      <w:numFmt w:val="bullet"/>
      <w:lvlText w:val="•"/>
      <w:lvlJc w:val="left"/>
      <w:pPr>
        <w:ind w:left="4179" w:hanging="360"/>
      </w:pPr>
      <w:rPr>
        <w:rFonts w:hint="default"/>
        <w:lang w:val="ro-RO" w:eastAsia="ro-RO" w:bidi="ro-RO"/>
      </w:rPr>
    </w:lvl>
    <w:lvl w:ilvl="5" w:tplc="39E4323A">
      <w:numFmt w:val="bullet"/>
      <w:lvlText w:val="•"/>
      <w:lvlJc w:val="left"/>
      <w:pPr>
        <w:ind w:left="5124" w:hanging="360"/>
      </w:pPr>
      <w:rPr>
        <w:rFonts w:hint="default"/>
        <w:lang w:val="ro-RO" w:eastAsia="ro-RO" w:bidi="ro-RO"/>
      </w:rPr>
    </w:lvl>
    <w:lvl w:ilvl="6" w:tplc="4ADC671A">
      <w:numFmt w:val="bullet"/>
      <w:lvlText w:val="•"/>
      <w:lvlJc w:val="left"/>
      <w:pPr>
        <w:ind w:left="6069" w:hanging="360"/>
      </w:pPr>
      <w:rPr>
        <w:rFonts w:hint="default"/>
        <w:lang w:val="ro-RO" w:eastAsia="ro-RO" w:bidi="ro-RO"/>
      </w:rPr>
    </w:lvl>
    <w:lvl w:ilvl="7" w:tplc="A594A8F0">
      <w:numFmt w:val="bullet"/>
      <w:lvlText w:val="•"/>
      <w:lvlJc w:val="left"/>
      <w:pPr>
        <w:ind w:left="7014" w:hanging="360"/>
      </w:pPr>
      <w:rPr>
        <w:rFonts w:hint="default"/>
        <w:lang w:val="ro-RO" w:eastAsia="ro-RO" w:bidi="ro-RO"/>
      </w:rPr>
    </w:lvl>
    <w:lvl w:ilvl="8" w:tplc="9A6A463E">
      <w:numFmt w:val="bullet"/>
      <w:lvlText w:val="•"/>
      <w:lvlJc w:val="left"/>
      <w:pPr>
        <w:ind w:left="7959" w:hanging="360"/>
      </w:pPr>
      <w:rPr>
        <w:rFonts w:hint="default"/>
        <w:lang w:val="ro-RO" w:eastAsia="ro-RO" w:bidi="ro-RO"/>
      </w:rPr>
    </w:lvl>
  </w:abstractNum>
  <w:abstractNum w:abstractNumId="107">
    <w:nsid w:val="5FAA4A1E"/>
    <w:multiLevelType w:val="hybridMultilevel"/>
    <w:tmpl w:val="34807AEA"/>
    <w:lvl w:ilvl="0" w:tplc="EA72CA0A">
      <w:numFmt w:val="bullet"/>
      <w:lvlText w:val=""/>
      <w:lvlJc w:val="left"/>
      <w:pPr>
        <w:ind w:left="537" w:hanging="360"/>
      </w:pPr>
      <w:rPr>
        <w:rFonts w:ascii="Wingdings" w:eastAsia="Wingdings" w:hAnsi="Wingdings" w:cs="Wingdings" w:hint="default"/>
        <w:w w:val="100"/>
        <w:sz w:val="24"/>
        <w:szCs w:val="24"/>
        <w:lang w:val="ro-RO" w:eastAsia="ro-RO" w:bidi="ro-RO"/>
      </w:rPr>
    </w:lvl>
    <w:lvl w:ilvl="1" w:tplc="7F4021D8">
      <w:numFmt w:val="bullet"/>
      <w:lvlText w:val="•"/>
      <w:lvlJc w:val="left"/>
      <w:pPr>
        <w:ind w:left="1516" w:hanging="360"/>
      </w:pPr>
      <w:rPr>
        <w:rFonts w:hint="default"/>
        <w:lang w:val="ro-RO" w:eastAsia="ro-RO" w:bidi="ro-RO"/>
      </w:rPr>
    </w:lvl>
    <w:lvl w:ilvl="2" w:tplc="BCA48F8C">
      <w:numFmt w:val="bullet"/>
      <w:lvlText w:val="•"/>
      <w:lvlJc w:val="left"/>
      <w:pPr>
        <w:ind w:left="2493" w:hanging="360"/>
      </w:pPr>
      <w:rPr>
        <w:rFonts w:hint="default"/>
        <w:lang w:val="ro-RO" w:eastAsia="ro-RO" w:bidi="ro-RO"/>
      </w:rPr>
    </w:lvl>
    <w:lvl w:ilvl="3" w:tplc="5A5E21C4">
      <w:numFmt w:val="bullet"/>
      <w:lvlText w:val="•"/>
      <w:lvlJc w:val="left"/>
      <w:pPr>
        <w:ind w:left="3469" w:hanging="360"/>
      </w:pPr>
      <w:rPr>
        <w:rFonts w:hint="default"/>
        <w:lang w:val="ro-RO" w:eastAsia="ro-RO" w:bidi="ro-RO"/>
      </w:rPr>
    </w:lvl>
    <w:lvl w:ilvl="4" w:tplc="DDAC9F2A">
      <w:numFmt w:val="bullet"/>
      <w:lvlText w:val="•"/>
      <w:lvlJc w:val="left"/>
      <w:pPr>
        <w:ind w:left="4446" w:hanging="360"/>
      </w:pPr>
      <w:rPr>
        <w:rFonts w:hint="default"/>
        <w:lang w:val="ro-RO" w:eastAsia="ro-RO" w:bidi="ro-RO"/>
      </w:rPr>
    </w:lvl>
    <w:lvl w:ilvl="5" w:tplc="77D461AA">
      <w:numFmt w:val="bullet"/>
      <w:lvlText w:val="•"/>
      <w:lvlJc w:val="left"/>
      <w:pPr>
        <w:ind w:left="5422" w:hanging="360"/>
      </w:pPr>
      <w:rPr>
        <w:rFonts w:hint="default"/>
        <w:lang w:val="ro-RO" w:eastAsia="ro-RO" w:bidi="ro-RO"/>
      </w:rPr>
    </w:lvl>
    <w:lvl w:ilvl="6" w:tplc="4EC09220">
      <w:numFmt w:val="bullet"/>
      <w:lvlText w:val="•"/>
      <w:lvlJc w:val="left"/>
      <w:pPr>
        <w:ind w:left="6399" w:hanging="360"/>
      </w:pPr>
      <w:rPr>
        <w:rFonts w:hint="default"/>
        <w:lang w:val="ro-RO" w:eastAsia="ro-RO" w:bidi="ro-RO"/>
      </w:rPr>
    </w:lvl>
    <w:lvl w:ilvl="7" w:tplc="41189400">
      <w:numFmt w:val="bullet"/>
      <w:lvlText w:val="•"/>
      <w:lvlJc w:val="left"/>
      <w:pPr>
        <w:ind w:left="7375" w:hanging="360"/>
      </w:pPr>
      <w:rPr>
        <w:rFonts w:hint="default"/>
        <w:lang w:val="ro-RO" w:eastAsia="ro-RO" w:bidi="ro-RO"/>
      </w:rPr>
    </w:lvl>
    <w:lvl w:ilvl="8" w:tplc="682E2D0C">
      <w:numFmt w:val="bullet"/>
      <w:lvlText w:val="•"/>
      <w:lvlJc w:val="left"/>
      <w:pPr>
        <w:ind w:left="8352" w:hanging="360"/>
      </w:pPr>
      <w:rPr>
        <w:rFonts w:hint="default"/>
        <w:lang w:val="ro-RO" w:eastAsia="ro-RO" w:bidi="ro-RO"/>
      </w:rPr>
    </w:lvl>
  </w:abstractNum>
  <w:abstractNum w:abstractNumId="108">
    <w:nsid w:val="5FDF2D9A"/>
    <w:multiLevelType w:val="multilevel"/>
    <w:tmpl w:val="123A80E4"/>
    <w:lvl w:ilvl="0">
      <w:start w:val="1"/>
      <w:numFmt w:val="upperLetter"/>
      <w:lvlText w:val="%1."/>
      <w:lvlJc w:val="left"/>
      <w:pPr>
        <w:ind w:left="574" w:hanging="342"/>
        <w:jc w:val="right"/>
      </w:pPr>
      <w:rPr>
        <w:rFonts w:ascii="Times New Roman" w:eastAsia="Times New Roman" w:hAnsi="Times New Roman" w:cs="Times New Roman"/>
        <w:w w:val="99"/>
        <w:highlight w:val="lightGray"/>
        <w:lang w:val="ro-RO" w:eastAsia="ro-RO" w:bidi="ro-RO"/>
      </w:rPr>
    </w:lvl>
    <w:lvl w:ilvl="1">
      <w:start w:val="1"/>
      <w:numFmt w:val="decimal"/>
      <w:lvlText w:val="%1.%2."/>
      <w:lvlJc w:val="left"/>
      <w:pPr>
        <w:ind w:left="770" w:hanging="538"/>
      </w:pPr>
      <w:rPr>
        <w:rFonts w:ascii="Times New Roman" w:eastAsia="Times New Roman" w:hAnsi="Times New Roman" w:cs="Times New Roman" w:hint="default"/>
        <w:b/>
        <w:bCs/>
        <w:i/>
        <w:spacing w:val="-1"/>
        <w:w w:val="99"/>
        <w:sz w:val="28"/>
        <w:szCs w:val="28"/>
        <w:lang w:val="ro-RO" w:eastAsia="ro-RO" w:bidi="ro-RO"/>
      </w:rPr>
    </w:lvl>
    <w:lvl w:ilvl="2">
      <w:numFmt w:val="bullet"/>
      <w:lvlText w:val=""/>
      <w:lvlJc w:val="left"/>
      <w:pPr>
        <w:ind w:left="951" w:hanging="360"/>
      </w:pPr>
      <w:rPr>
        <w:rFonts w:ascii="Symbol" w:eastAsia="Symbol" w:hAnsi="Symbol" w:cs="Symbol" w:hint="default"/>
        <w:w w:val="100"/>
        <w:sz w:val="24"/>
        <w:szCs w:val="24"/>
        <w:lang w:val="ro-RO" w:eastAsia="ro-RO" w:bidi="ro-RO"/>
      </w:rPr>
    </w:lvl>
    <w:lvl w:ilvl="3">
      <w:numFmt w:val="bullet"/>
      <w:lvlText w:val="•"/>
      <w:lvlJc w:val="left"/>
      <w:pPr>
        <w:ind w:left="2123" w:hanging="360"/>
      </w:pPr>
      <w:rPr>
        <w:rFonts w:hint="default"/>
        <w:lang w:val="ro-RO" w:eastAsia="ro-RO" w:bidi="ro-RO"/>
      </w:rPr>
    </w:lvl>
    <w:lvl w:ilvl="4">
      <w:numFmt w:val="bullet"/>
      <w:lvlText w:val="•"/>
      <w:lvlJc w:val="left"/>
      <w:pPr>
        <w:ind w:left="3286" w:hanging="360"/>
      </w:pPr>
      <w:rPr>
        <w:rFonts w:hint="default"/>
        <w:lang w:val="ro-RO" w:eastAsia="ro-RO" w:bidi="ro-RO"/>
      </w:rPr>
    </w:lvl>
    <w:lvl w:ilvl="5">
      <w:numFmt w:val="bullet"/>
      <w:lvlText w:val="•"/>
      <w:lvlJc w:val="left"/>
      <w:pPr>
        <w:ind w:left="4449" w:hanging="360"/>
      </w:pPr>
      <w:rPr>
        <w:rFonts w:hint="default"/>
        <w:lang w:val="ro-RO" w:eastAsia="ro-RO" w:bidi="ro-RO"/>
      </w:rPr>
    </w:lvl>
    <w:lvl w:ilvl="6">
      <w:numFmt w:val="bullet"/>
      <w:lvlText w:val="•"/>
      <w:lvlJc w:val="left"/>
      <w:pPr>
        <w:ind w:left="5612" w:hanging="360"/>
      </w:pPr>
      <w:rPr>
        <w:rFonts w:hint="default"/>
        <w:lang w:val="ro-RO" w:eastAsia="ro-RO" w:bidi="ro-RO"/>
      </w:rPr>
    </w:lvl>
    <w:lvl w:ilvl="7">
      <w:numFmt w:val="bullet"/>
      <w:lvlText w:val="•"/>
      <w:lvlJc w:val="left"/>
      <w:pPr>
        <w:ind w:left="6775" w:hanging="360"/>
      </w:pPr>
      <w:rPr>
        <w:rFonts w:hint="default"/>
        <w:lang w:val="ro-RO" w:eastAsia="ro-RO" w:bidi="ro-RO"/>
      </w:rPr>
    </w:lvl>
    <w:lvl w:ilvl="8">
      <w:numFmt w:val="bullet"/>
      <w:lvlText w:val="•"/>
      <w:lvlJc w:val="left"/>
      <w:pPr>
        <w:ind w:left="7938" w:hanging="360"/>
      </w:pPr>
      <w:rPr>
        <w:rFonts w:hint="default"/>
        <w:lang w:val="ro-RO" w:eastAsia="ro-RO" w:bidi="ro-RO"/>
      </w:rPr>
    </w:lvl>
  </w:abstractNum>
  <w:abstractNum w:abstractNumId="109">
    <w:nsid w:val="601A00F0"/>
    <w:multiLevelType w:val="hybridMultilevel"/>
    <w:tmpl w:val="3A289BB4"/>
    <w:lvl w:ilvl="0" w:tplc="F6526228">
      <w:numFmt w:val="bullet"/>
      <w:lvlText w:val=""/>
      <w:lvlJc w:val="left"/>
      <w:pPr>
        <w:ind w:left="451" w:hanging="332"/>
      </w:pPr>
      <w:rPr>
        <w:rFonts w:ascii="Wingdings" w:eastAsia="Wingdings" w:hAnsi="Wingdings" w:cs="Wingdings" w:hint="default"/>
        <w:w w:val="100"/>
        <w:sz w:val="24"/>
        <w:szCs w:val="24"/>
        <w:lang w:val="ro-RO" w:eastAsia="ro-RO" w:bidi="ro-RO"/>
      </w:rPr>
    </w:lvl>
    <w:lvl w:ilvl="1" w:tplc="1272F140">
      <w:numFmt w:val="bullet"/>
      <w:lvlText w:val="•"/>
      <w:lvlJc w:val="left"/>
      <w:pPr>
        <w:ind w:left="1149" w:hanging="332"/>
      </w:pPr>
      <w:rPr>
        <w:rFonts w:hint="default"/>
        <w:lang w:val="ro-RO" w:eastAsia="ro-RO" w:bidi="ro-RO"/>
      </w:rPr>
    </w:lvl>
    <w:lvl w:ilvl="2" w:tplc="E83CDCC4">
      <w:numFmt w:val="bullet"/>
      <w:lvlText w:val="•"/>
      <w:lvlJc w:val="left"/>
      <w:pPr>
        <w:ind w:left="1839" w:hanging="332"/>
      </w:pPr>
      <w:rPr>
        <w:rFonts w:hint="default"/>
        <w:lang w:val="ro-RO" w:eastAsia="ro-RO" w:bidi="ro-RO"/>
      </w:rPr>
    </w:lvl>
    <w:lvl w:ilvl="3" w:tplc="C50CF14C">
      <w:numFmt w:val="bullet"/>
      <w:lvlText w:val="•"/>
      <w:lvlJc w:val="left"/>
      <w:pPr>
        <w:ind w:left="2529" w:hanging="332"/>
      </w:pPr>
      <w:rPr>
        <w:rFonts w:hint="default"/>
        <w:lang w:val="ro-RO" w:eastAsia="ro-RO" w:bidi="ro-RO"/>
      </w:rPr>
    </w:lvl>
    <w:lvl w:ilvl="4" w:tplc="A50A20CE">
      <w:numFmt w:val="bullet"/>
      <w:lvlText w:val="•"/>
      <w:lvlJc w:val="left"/>
      <w:pPr>
        <w:ind w:left="3218" w:hanging="332"/>
      </w:pPr>
      <w:rPr>
        <w:rFonts w:hint="default"/>
        <w:lang w:val="ro-RO" w:eastAsia="ro-RO" w:bidi="ro-RO"/>
      </w:rPr>
    </w:lvl>
    <w:lvl w:ilvl="5" w:tplc="F9C8348A">
      <w:numFmt w:val="bullet"/>
      <w:lvlText w:val="•"/>
      <w:lvlJc w:val="left"/>
      <w:pPr>
        <w:ind w:left="3908" w:hanging="332"/>
      </w:pPr>
      <w:rPr>
        <w:rFonts w:hint="default"/>
        <w:lang w:val="ro-RO" w:eastAsia="ro-RO" w:bidi="ro-RO"/>
      </w:rPr>
    </w:lvl>
    <w:lvl w:ilvl="6" w:tplc="15BA0172">
      <w:numFmt w:val="bullet"/>
      <w:lvlText w:val="•"/>
      <w:lvlJc w:val="left"/>
      <w:pPr>
        <w:ind w:left="4598" w:hanging="332"/>
      </w:pPr>
      <w:rPr>
        <w:rFonts w:hint="default"/>
        <w:lang w:val="ro-RO" w:eastAsia="ro-RO" w:bidi="ro-RO"/>
      </w:rPr>
    </w:lvl>
    <w:lvl w:ilvl="7" w:tplc="D16A7DCA">
      <w:numFmt w:val="bullet"/>
      <w:lvlText w:val="•"/>
      <w:lvlJc w:val="left"/>
      <w:pPr>
        <w:ind w:left="5287" w:hanging="332"/>
      </w:pPr>
      <w:rPr>
        <w:rFonts w:hint="default"/>
        <w:lang w:val="ro-RO" w:eastAsia="ro-RO" w:bidi="ro-RO"/>
      </w:rPr>
    </w:lvl>
    <w:lvl w:ilvl="8" w:tplc="23B069CC">
      <w:numFmt w:val="bullet"/>
      <w:lvlText w:val="•"/>
      <w:lvlJc w:val="left"/>
      <w:pPr>
        <w:ind w:left="5977" w:hanging="332"/>
      </w:pPr>
      <w:rPr>
        <w:rFonts w:hint="default"/>
        <w:lang w:val="ro-RO" w:eastAsia="ro-RO" w:bidi="ro-RO"/>
      </w:rPr>
    </w:lvl>
  </w:abstractNum>
  <w:abstractNum w:abstractNumId="110">
    <w:nsid w:val="609D4240"/>
    <w:multiLevelType w:val="hybridMultilevel"/>
    <w:tmpl w:val="90A8EECC"/>
    <w:lvl w:ilvl="0" w:tplc="8B408BEA">
      <w:numFmt w:val="bullet"/>
      <w:lvlText w:val=""/>
      <w:lvlJc w:val="left"/>
      <w:pPr>
        <w:ind w:left="465" w:hanging="360"/>
      </w:pPr>
      <w:rPr>
        <w:rFonts w:ascii="Symbol" w:eastAsia="Symbol" w:hAnsi="Symbol" w:cs="Symbol" w:hint="default"/>
        <w:w w:val="100"/>
        <w:sz w:val="24"/>
        <w:szCs w:val="24"/>
        <w:lang w:val="ro-RO" w:eastAsia="ro-RO" w:bidi="ro-RO"/>
      </w:rPr>
    </w:lvl>
    <w:lvl w:ilvl="1" w:tplc="F7762A6A">
      <w:numFmt w:val="bullet"/>
      <w:lvlText w:val="•"/>
      <w:lvlJc w:val="left"/>
      <w:pPr>
        <w:ind w:left="1398" w:hanging="360"/>
      </w:pPr>
      <w:rPr>
        <w:rFonts w:hint="default"/>
        <w:lang w:val="ro-RO" w:eastAsia="ro-RO" w:bidi="ro-RO"/>
      </w:rPr>
    </w:lvl>
    <w:lvl w:ilvl="2" w:tplc="A82AE9AA">
      <w:numFmt w:val="bullet"/>
      <w:lvlText w:val="•"/>
      <w:lvlJc w:val="left"/>
      <w:pPr>
        <w:ind w:left="2337" w:hanging="360"/>
      </w:pPr>
      <w:rPr>
        <w:rFonts w:hint="default"/>
        <w:lang w:val="ro-RO" w:eastAsia="ro-RO" w:bidi="ro-RO"/>
      </w:rPr>
    </w:lvl>
    <w:lvl w:ilvl="3" w:tplc="DA68554A">
      <w:numFmt w:val="bullet"/>
      <w:lvlText w:val="•"/>
      <w:lvlJc w:val="left"/>
      <w:pPr>
        <w:ind w:left="3276" w:hanging="360"/>
      </w:pPr>
      <w:rPr>
        <w:rFonts w:hint="default"/>
        <w:lang w:val="ro-RO" w:eastAsia="ro-RO" w:bidi="ro-RO"/>
      </w:rPr>
    </w:lvl>
    <w:lvl w:ilvl="4" w:tplc="5308D0C2">
      <w:numFmt w:val="bullet"/>
      <w:lvlText w:val="•"/>
      <w:lvlJc w:val="left"/>
      <w:pPr>
        <w:ind w:left="4215" w:hanging="360"/>
      </w:pPr>
      <w:rPr>
        <w:rFonts w:hint="default"/>
        <w:lang w:val="ro-RO" w:eastAsia="ro-RO" w:bidi="ro-RO"/>
      </w:rPr>
    </w:lvl>
    <w:lvl w:ilvl="5" w:tplc="4A9CA89A">
      <w:numFmt w:val="bullet"/>
      <w:lvlText w:val="•"/>
      <w:lvlJc w:val="left"/>
      <w:pPr>
        <w:ind w:left="5154" w:hanging="360"/>
      </w:pPr>
      <w:rPr>
        <w:rFonts w:hint="default"/>
        <w:lang w:val="ro-RO" w:eastAsia="ro-RO" w:bidi="ro-RO"/>
      </w:rPr>
    </w:lvl>
    <w:lvl w:ilvl="6" w:tplc="849E3BC2">
      <w:numFmt w:val="bullet"/>
      <w:lvlText w:val="•"/>
      <w:lvlJc w:val="left"/>
      <w:pPr>
        <w:ind w:left="6093" w:hanging="360"/>
      </w:pPr>
      <w:rPr>
        <w:rFonts w:hint="default"/>
        <w:lang w:val="ro-RO" w:eastAsia="ro-RO" w:bidi="ro-RO"/>
      </w:rPr>
    </w:lvl>
    <w:lvl w:ilvl="7" w:tplc="DD268C8E">
      <w:numFmt w:val="bullet"/>
      <w:lvlText w:val="•"/>
      <w:lvlJc w:val="left"/>
      <w:pPr>
        <w:ind w:left="7032" w:hanging="360"/>
      </w:pPr>
      <w:rPr>
        <w:rFonts w:hint="default"/>
        <w:lang w:val="ro-RO" w:eastAsia="ro-RO" w:bidi="ro-RO"/>
      </w:rPr>
    </w:lvl>
    <w:lvl w:ilvl="8" w:tplc="CBF6339A">
      <w:numFmt w:val="bullet"/>
      <w:lvlText w:val="•"/>
      <w:lvlJc w:val="left"/>
      <w:pPr>
        <w:ind w:left="7971" w:hanging="360"/>
      </w:pPr>
      <w:rPr>
        <w:rFonts w:hint="default"/>
        <w:lang w:val="ro-RO" w:eastAsia="ro-RO" w:bidi="ro-RO"/>
      </w:rPr>
    </w:lvl>
  </w:abstractNum>
  <w:abstractNum w:abstractNumId="111">
    <w:nsid w:val="621466B7"/>
    <w:multiLevelType w:val="hybridMultilevel"/>
    <w:tmpl w:val="A51C989E"/>
    <w:lvl w:ilvl="0" w:tplc="6D20E046">
      <w:numFmt w:val="bullet"/>
      <w:lvlText w:val=""/>
      <w:lvlJc w:val="left"/>
      <w:pPr>
        <w:ind w:left="465" w:hanging="360"/>
      </w:pPr>
      <w:rPr>
        <w:rFonts w:ascii="Symbol" w:eastAsia="Symbol" w:hAnsi="Symbol" w:cs="Symbol" w:hint="default"/>
        <w:w w:val="100"/>
        <w:sz w:val="24"/>
        <w:szCs w:val="24"/>
        <w:lang w:val="ro-RO" w:eastAsia="ro-RO" w:bidi="ro-RO"/>
      </w:rPr>
    </w:lvl>
    <w:lvl w:ilvl="1" w:tplc="5E46F600">
      <w:numFmt w:val="bullet"/>
      <w:lvlText w:val="•"/>
      <w:lvlJc w:val="left"/>
      <w:pPr>
        <w:ind w:left="1430" w:hanging="360"/>
      </w:pPr>
      <w:rPr>
        <w:rFonts w:hint="default"/>
        <w:lang w:val="ro-RO" w:eastAsia="ro-RO" w:bidi="ro-RO"/>
      </w:rPr>
    </w:lvl>
    <w:lvl w:ilvl="2" w:tplc="F4006E0C">
      <w:numFmt w:val="bullet"/>
      <w:lvlText w:val="•"/>
      <w:lvlJc w:val="left"/>
      <w:pPr>
        <w:ind w:left="2401" w:hanging="360"/>
      </w:pPr>
      <w:rPr>
        <w:rFonts w:hint="default"/>
        <w:lang w:val="ro-RO" w:eastAsia="ro-RO" w:bidi="ro-RO"/>
      </w:rPr>
    </w:lvl>
    <w:lvl w:ilvl="3" w:tplc="5D8E79C0">
      <w:numFmt w:val="bullet"/>
      <w:lvlText w:val="•"/>
      <w:lvlJc w:val="left"/>
      <w:pPr>
        <w:ind w:left="3371" w:hanging="360"/>
      </w:pPr>
      <w:rPr>
        <w:rFonts w:hint="default"/>
        <w:lang w:val="ro-RO" w:eastAsia="ro-RO" w:bidi="ro-RO"/>
      </w:rPr>
    </w:lvl>
    <w:lvl w:ilvl="4" w:tplc="4410B09C">
      <w:numFmt w:val="bullet"/>
      <w:lvlText w:val="•"/>
      <w:lvlJc w:val="left"/>
      <w:pPr>
        <w:ind w:left="4342" w:hanging="360"/>
      </w:pPr>
      <w:rPr>
        <w:rFonts w:hint="default"/>
        <w:lang w:val="ro-RO" w:eastAsia="ro-RO" w:bidi="ro-RO"/>
      </w:rPr>
    </w:lvl>
    <w:lvl w:ilvl="5" w:tplc="02666454">
      <w:numFmt w:val="bullet"/>
      <w:lvlText w:val="•"/>
      <w:lvlJc w:val="left"/>
      <w:pPr>
        <w:ind w:left="5313" w:hanging="360"/>
      </w:pPr>
      <w:rPr>
        <w:rFonts w:hint="default"/>
        <w:lang w:val="ro-RO" w:eastAsia="ro-RO" w:bidi="ro-RO"/>
      </w:rPr>
    </w:lvl>
    <w:lvl w:ilvl="6" w:tplc="6CB27900">
      <w:numFmt w:val="bullet"/>
      <w:lvlText w:val="•"/>
      <w:lvlJc w:val="left"/>
      <w:pPr>
        <w:ind w:left="6283" w:hanging="360"/>
      </w:pPr>
      <w:rPr>
        <w:rFonts w:hint="default"/>
        <w:lang w:val="ro-RO" w:eastAsia="ro-RO" w:bidi="ro-RO"/>
      </w:rPr>
    </w:lvl>
    <w:lvl w:ilvl="7" w:tplc="8236B556">
      <w:numFmt w:val="bullet"/>
      <w:lvlText w:val="•"/>
      <w:lvlJc w:val="left"/>
      <w:pPr>
        <w:ind w:left="7254" w:hanging="360"/>
      </w:pPr>
      <w:rPr>
        <w:rFonts w:hint="default"/>
        <w:lang w:val="ro-RO" w:eastAsia="ro-RO" w:bidi="ro-RO"/>
      </w:rPr>
    </w:lvl>
    <w:lvl w:ilvl="8" w:tplc="42F8A0F8">
      <w:numFmt w:val="bullet"/>
      <w:lvlText w:val="•"/>
      <w:lvlJc w:val="left"/>
      <w:pPr>
        <w:ind w:left="8225" w:hanging="360"/>
      </w:pPr>
      <w:rPr>
        <w:rFonts w:hint="default"/>
        <w:lang w:val="ro-RO" w:eastAsia="ro-RO" w:bidi="ro-RO"/>
      </w:rPr>
    </w:lvl>
  </w:abstractNum>
  <w:abstractNum w:abstractNumId="112">
    <w:nsid w:val="63B96A45"/>
    <w:multiLevelType w:val="hybridMultilevel"/>
    <w:tmpl w:val="49C6832C"/>
    <w:lvl w:ilvl="0" w:tplc="991E8602">
      <w:numFmt w:val="bullet"/>
      <w:lvlText w:val=""/>
      <w:lvlJc w:val="left"/>
      <w:pPr>
        <w:ind w:left="431" w:hanging="360"/>
      </w:pPr>
      <w:rPr>
        <w:rFonts w:ascii="Wingdings" w:eastAsia="Wingdings" w:hAnsi="Wingdings" w:cs="Wingdings" w:hint="default"/>
        <w:w w:val="100"/>
        <w:sz w:val="24"/>
        <w:szCs w:val="24"/>
        <w:lang w:val="ro-RO" w:eastAsia="ro-RO" w:bidi="ro-RO"/>
      </w:rPr>
    </w:lvl>
    <w:lvl w:ilvl="1" w:tplc="6178D064">
      <w:numFmt w:val="bullet"/>
      <w:lvlText w:val="•"/>
      <w:lvlJc w:val="left"/>
      <w:pPr>
        <w:ind w:left="1379" w:hanging="360"/>
      </w:pPr>
      <w:rPr>
        <w:rFonts w:hint="default"/>
        <w:lang w:val="ro-RO" w:eastAsia="ro-RO" w:bidi="ro-RO"/>
      </w:rPr>
    </w:lvl>
    <w:lvl w:ilvl="2" w:tplc="3E92F358">
      <w:numFmt w:val="bullet"/>
      <w:lvlText w:val="•"/>
      <w:lvlJc w:val="left"/>
      <w:pPr>
        <w:ind w:left="2319" w:hanging="360"/>
      </w:pPr>
      <w:rPr>
        <w:rFonts w:hint="default"/>
        <w:lang w:val="ro-RO" w:eastAsia="ro-RO" w:bidi="ro-RO"/>
      </w:rPr>
    </w:lvl>
    <w:lvl w:ilvl="3" w:tplc="286E79C4">
      <w:numFmt w:val="bullet"/>
      <w:lvlText w:val="•"/>
      <w:lvlJc w:val="left"/>
      <w:pPr>
        <w:ind w:left="3258" w:hanging="360"/>
      </w:pPr>
      <w:rPr>
        <w:rFonts w:hint="default"/>
        <w:lang w:val="ro-RO" w:eastAsia="ro-RO" w:bidi="ro-RO"/>
      </w:rPr>
    </w:lvl>
    <w:lvl w:ilvl="4" w:tplc="FA9CE142">
      <w:numFmt w:val="bullet"/>
      <w:lvlText w:val="•"/>
      <w:lvlJc w:val="left"/>
      <w:pPr>
        <w:ind w:left="4198" w:hanging="360"/>
      </w:pPr>
      <w:rPr>
        <w:rFonts w:hint="default"/>
        <w:lang w:val="ro-RO" w:eastAsia="ro-RO" w:bidi="ro-RO"/>
      </w:rPr>
    </w:lvl>
    <w:lvl w:ilvl="5" w:tplc="516CFD62">
      <w:numFmt w:val="bullet"/>
      <w:lvlText w:val="•"/>
      <w:lvlJc w:val="left"/>
      <w:pPr>
        <w:ind w:left="5137" w:hanging="360"/>
      </w:pPr>
      <w:rPr>
        <w:rFonts w:hint="default"/>
        <w:lang w:val="ro-RO" w:eastAsia="ro-RO" w:bidi="ro-RO"/>
      </w:rPr>
    </w:lvl>
    <w:lvl w:ilvl="6" w:tplc="1FE034DE">
      <w:numFmt w:val="bullet"/>
      <w:lvlText w:val="•"/>
      <w:lvlJc w:val="left"/>
      <w:pPr>
        <w:ind w:left="6077" w:hanging="360"/>
      </w:pPr>
      <w:rPr>
        <w:rFonts w:hint="default"/>
        <w:lang w:val="ro-RO" w:eastAsia="ro-RO" w:bidi="ro-RO"/>
      </w:rPr>
    </w:lvl>
    <w:lvl w:ilvl="7" w:tplc="BA4EB602">
      <w:numFmt w:val="bullet"/>
      <w:lvlText w:val="•"/>
      <w:lvlJc w:val="left"/>
      <w:pPr>
        <w:ind w:left="7016" w:hanging="360"/>
      </w:pPr>
      <w:rPr>
        <w:rFonts w:hint="default"/>
        <w:lang w:val="ro-RO" w:eastAsia="ro-RO" w:bidi="ro-RO"/>
      </w:rPr>
    </w:lvl>
    <w:lvl w:ilvl="8" w:tplc="0D46AE0E">
      <w:numFmt w:val="bullet"/>
      <w:lvlText w:val="•"/>
      <w:lvlJc w:val="left"/>
      <w:pPr>
        <w:ind w:left="7956" w:hanging="360"/>
      </w:pPr>
      <w:rPr>
        <w:rFonts w:hint="default"/>
        <w:lang w:val="ro-RO" w:eastAsia="ro-RO" w:bidi="ro-RO"/>
      </w:rPr>
    </w:lvl>
  </w:abstractNum>
  <w:abstractNum w:abstractNumId="113">
    <w:nsid w:val="63BA28C1"/>
    <w:multiLevelType w:val="hybridMultilevel"/>
    <w:tmpl w:val="5D74C0BE"/>
    <w:lvl w:ilvl="0" w:tplc="AC4A22C0">
      <w:numFmt w:val="bullet"/>
      <w:lvlText w:val=""/>
      <w:lvlJc w:val="left"/>
      <w:pPr>
        <w:ind w:left="393" w:hanging="360"/>
      </w:pPr>
      <w:rPr>
        <w:rFonts w:ascii="Symbol" w:eastAsia="Symbol" w:hAnsi="Symbol" w:cs="Symbol" w:hint="default"/>
        <w:w w:val="100"/>
        <w:sz w:val="24"/>
        <w:szCs w:val="24"/>
        <w:lang w:val="ro-RO" w:eastAsia="ro-RO" w:bidi="ro-RO"/>
      </w:rPr>
    </w:lvl>
    <w:lvl w:ilvl="1" w:tplc="9AFC1B52">
      <w:numFmt w:val="bullet"/>
      <w:lvlText w:val="•"/>
      <w:lvlJc w:val="left"/>
      <w:pPr>
        <w:ind w:left="1390" w:hanging="360"/>
      </w:pPr>
      <w:rPr>
        <w:rFonts w:hint="default"/>
        <w:lang w:val="ro-RO" w:eastAsia="ro-RO" w:bidi="ro-RO"/>
      </w:rPr>
    </w:lvl>
    <w:lvl w:ilvl="2" w:tplc="A1F6C7C0">
      <w:numFmt w:val="bullet"/>
      <w:lvlText w:val="•"/>
      <w:lvlJc w:val="left"/>
      <w:pPr>
        <w:ind w:left="2381" w:hanging="360"/>
      </w:pPr>
      <w:rPr>
        <w:rFonts w:hint="default"/>
        <w:lang w:val="ro-RO" w:eastAsia="ro-RO" w:bidi="ro-RO"/>
      </w:rPr>
    </w:lvl>
    <w:lvl w:ilvl="3" w:tplc="B8D8EB94">
      <w:numFmt w:val="bullet"/>
      <w:lvlText w:val="•"/>
      <w:lvlJc w:val="left"/>
      <w:pPr>
        <w:ind w:left="3371" w:hanging="360"/>
      </w:pPr>
      <w:rPr>
        <w:rFonts w:hint="default"/>
        <w:lang w:val="ro-RO" w:eastAsia="ro-RO" w:bidi="ro-RO"/>
      </w:rPr>
    </w:lvl>
    <w:lvl w:ilvl="4" w:tplc="19CAC278">
      <w:numFmt w:val="bullet"/>
      <w:lvlText w:val="•"/>
      <w:lvlJc w:val="left"/>
      <w:pPr>
        <w:ind w:left="4362" w:hanging="360"/>
      </w:pPr>
      <w:rPr>
        <w:rFonts w:hint="default"/>
        <w:lang w:val="ro-RO" w:eastAsia="ro-RO" w:bidi="ro-RO"/>
      </w:rPr>
    </w:lvl>
    <w:lvl w:ilvl="5" w:tplc="06FEA58C">
      <w:numFmt w:val="bullet"/>
      <w:lvlText w:val="•"/>
      <w:lvlJc w:val="left"/>
      <w:pPr>
        <w:ind w:left="5352" w:hanging="360"/>
      </w:pPr>
      <w:rPr>
        <w:rFonts w:hint="default"/>
        <w:lang w:val="ro-RO" w:eastAsia="ro-RO" w:bidi="ro-RO"/>
      </w:rPr>
    </w:lvl>
    <w:lvl w:ilvl="6" w:tplc="7A36E998">
      <w:numFmt w:val="bullet"/>
      <w:lvlText w:val="•"/>
      <w:lvlJc w:val="left"/>
      <w:pPr>
        <w:ind w:left="6343" w:hanging="360"/>
      </w:pPr>
      <w:rPr>
        <w:rFonts w:hint="default"/>
        <w:lang w:val="ro-RO" w:eastAsia="ro-RO" w:bidi="ro-RO"/>
      </w:rPr>
    </w:lvl>
    <w:lvl w:ilvl="7" w:tplc="1414A2F2">
      <w:numFmt w:val="bullet"/>
      <w:lvlText w:val="•"/>
      <w:lvlJc w:val="left"/>
      <w:pPr>
        <w:ind w:left="7333" w:hanging="360"/>
      </w:pPr>
      <w:rPr>
        <w:rFonts w:hint="default"/>
        <w:lang w:val="ro-RO" w:eastAsia="ro-RO" w:bidi="ro-RO"/>
      </w:rPr>
    </w:lvl>
    <w:lvl w:ilvl="8" w:tplc="CDA0FFEA">
      <w:numFmt w:val="bullet"/>
      <w:lvlText w:val="•"/>
      <w:lvlJc w:val="left"/>
      <w:pPr>
        <w:ind w:left="8324" w:hanging="360"/>
      </w:pPr>
      <w:rPr>
        <w:rFonts w:hint="default"/>
        <w:lang w:val="ro-RO" w:eastAsia="ro-RO" w:bidi="ro-RO"/>
      </w:rPr>
    </w:lvl>
  </w:abstractNum>
  <w:abstractNum w:abstractNumId="114">
    <w:nsid w:val="63EE6257"/>
    <w:multiLevelType w:val="hybridMultilevel"/>
    <w:tmpl w:val="D9DEB8A0"/>
    <w:lvl w:ilvl="0" w:tplc="4C48BE7E">
      <w:numFmt w:val="bullet"/>
      <w:lvlText w:val=""/>
      <w:lvlJc w:val="left"/>
      <w:pPr>
        <w:ind w:left="465" w:hanging="360"/>
      </w:pPr>
      <w:rPr>
        <w:rFonts w:ascii="Symbol" w:eastAsia="Symbol" w:hAnsi="Symbol" w:cs="Symbol" w:hint="default"/>
        <w:w w:val="100"/>
        <w:sz w:val="24"/>
        <w:szCs w:val="24"/>
        <w:lang w:val="ro-RO" w:eastAsia="ro-RO" w:bidi="ro-RO"/>
      </w:rPr>
    </w:lvl>
    <w:lvl w:ilvl="1" w:tplc="A0183B4E">
      <w:numFmt w:val="bullet"/>
      <w:lvlText w:val="•"/>
      <w:lvlJc w:val="left"/>
      <w:pPr>
        <w:ind w:left="1444" w:hanging="360"/>
      </w:pPr>
      <w:rPr>
        <w:rFonts w:hint="default"/>
        <w:lang w:val="ro-RO" w:eastAsia="ro-RO" w:bidi="ro-RO"/>
      </w:rPr>
    </w:lvl>
    <w:lvl w:ilvl="2" w:tplc="8F26369C">
      <w:numFmt w:val="bullet"/>
      <w:lvlText w:val="•"/>
      <w:lvlJc w:val="left"/>
      <w:pPr>
        <w:ind w:left="2429" w:hanging="360"/>
      </w:pPr>
      <w:rPr>
        <w:rFonts w:hint="default"/>
        <w:lang w:val="ro-RO" w:eastAsia="ro-RO" w:bidi="ro-RO"/>
      </w:rPr>
    </w:lvl>
    <w:lvl w:ilvl="3" w:tplc="8AE2881C">
      <w:numFmt w:val="bullet"/>
      <w:lvlText w:val="•"/>
      <w:lvlJc w:val="left"/>
      <w:pPr>
        <w:ind w:left="3413" w:hanging="360"/>
      </w:pPr>
      <w:rPr>
        <w:rFonts w:hint="default"/>
        <w:lang w:val="ro-RO" w:eastAsia="ro-RO" w:bidi="ro-RO"/>
      </w:rPr>
    </w:lvl>
    <w:lvl w:ilvl="4" w:tplc="24A88AAC">
      <w:numFmt w:val="bullet"/>
      <w:lvlText w:val="•"/>
      <w:lvlJc w:val="left"/>
      <w:pPr>
        <w:ind w:left="4398" w:hanging="360"/>
      </w:pPr>
      <w:rPr>
        <w:rFonts w:hint="default"/>
        <w:lang w:val="ro-RO" w:eastAsia="ro-RO" w:bidi="ro-RO"/>
      </w:rPr>
    </w:lvl>
    <w:lvl w:ilvl="5" w:tplc="541E9E34">
      <w:numFmt w:val="bullet"/>
      <w:lvlText w:val="•"/>
      <w:lvlJc w:val="left"/>
      <w:pPr>
        <w:ind w:left="5382" w:hanging="360"/>
      </w:pPr>
      <w:rPr>
        <w:rFonts w:hint="default"/>
        <w:lang w:val="ro-RO" w:eastAsia="ro-RO" w:bidi="ro-RO"/>
      </w:rPr>
    </w:lvl>
    <w:lvl w:ilvl="6" w:tplc="DF2423CA">
      <w:numFmt w:val="bullet"/>
      <w:lvlText w:val="•"/>
      <w:lvlJc w:val="left"/>
      <w:pPr>
        <w:ind w:left="6367" w:hanging="360"/>
      </w:pPr>
      <w:rPr>
        <w:rFonts w:hint="default"/>
        <w:lang w:val="ro-RO" w:eastAsia="ro-RO" w:bidi="ro-RO"/>
      </w:rPr>
    </w:lvl>
    <w:lvl w:ilvl="7" w:tplc="812277F4">
      <w:numFmt w:val="bullet"/>
      <w:lvlText w:val="•"/>
      <w:lvlJc w:val="left"/>
      <w:pPr>
        <w:ind w:left="7351" w:hanging="360"/>
      </w:pPr>
      <w:rPr>
        <w:rFonts w:hint="default"/>
        <w:lang w:val="ro-RO" w:eastAsia="ro-RO" w:bidi="ro-RO"/>
      </w:rPr>
    </w:lvl>
    <w:lvl w:ilvl="8" w:tplc="653E826E">
      <w:numFmt w:val="bullet"/>
      <w:lvlText w:val="•"/>
      <w:lvlJc w:val="left"/>
      <w:pPr>
        <w:ind w:left="8336" w:hanging="360"/>
      </w:pPr>
      <w:rPr>
        <w:rFonts w:hint="default"/>
        <w:lang w:val="ro-RO" w:eastAsia="ro-RO" w:bidi="ro-RO"/>
      </w:rPr>
    </w:lvl>
  </w:abstractNum>
  <w:abstractNum w:abstractNumId="115">
    <w:nsid w:val="651361D1"/>
    <w:multiLevelType w:val="hybridMultilevel"/>
    <w:tmpl w:val="D408C334"/>
    <w:lvl w:ilvl="0" w:tplc="2160DD5E">
      <w:numFmt w:val="bullet"/>
      <w:lvlText w:val=""/>
      <w:lvlJc w:val="left"/>
      <w:pPr>
        <w:ind w:left="537" w:hanging="360"/>
      </w:pPr>
      <w:rPr>
        <w:rFonts w:ascii="Symbol" w:eastAsia="Symbol" w:hAnsi="Symbol" w:cs="Symbol" w:hint="default"/>
        <w:w w:val="100"/>
        <w:sz w:val="24"/>
        <w:szCs w:val="24"/>
        <w:lang w:val="ro-RO" w:eastAsia="ro-RO" w:bidi="ro-RO"/>
      </w:rPr>
    </w:lvl>
    <w:lvl w:ilvl="1" w:tplc="1A2EE15E">
      <w:numFmt w:val="bullet"/>
      <w:lvlText w:val="•"/>
      <w:lvlJc w:val="left"/>
      <w:pPr>
        <w:ind w:left="1051" w:hanging="360"/>
      </w:pPr>
      <w:rPr>
        <w:rFonts w:hint="default"/>
        <w:lang w:val="ro-RO" w:eastAsia="ro-RO" w:bidi="ro-RO"/>
      </w:rPr>
    </w:lvl>
    <w:lvl w:ilvl="2" w:tplc="87E24AB0">
      <w:numFmt w:val="bullet"/>
      <w:lvlText w:val="•"/>
      <w:lvlJc w:val="left"/>
      <w:pPr>
        <w:ind w:left="1563" w:hanging="360"/>
      </w:pPr>
      <w:rPr>
        <w:rFonts w:hint="default"/>
        <w:lang w:val="ro-RO" w:eastAsia="ro-RO" w:bidi="ro-RO"/>
      </w:rPr>
    </w:lvl>
    <w:lvl w:ilvl="3" w:tplc="B95C94AE">
      <w:numFmt w:val="bullet"/>
      <w:lvlText w:val="•"/>
      <w:lvlJc w:val="left"/>
      <w:pPr>
        <w:ind w:left="2075" w:hanging="360"/>
      </w:pPr>
      <w:rPr>
        <w:rFonts w:hint="default"/>
        <w:lang w:val="ro-RO" w:eastAsia="ro-RO" w:bidi="ro-RO"/>
      </w:rPr>
    </w:lvl>
    <w:lvl w:ilvl="4" w:tplc="5C2A3D0A">
      <w:numFmt w:val="bullet"/>
      <w:lvlText w:val="•"/>
      <w:lvlJc w:val="left"/>
      <w:pPr>
        <w:ind w:left="2587" w:hanging="360"/>
      </w:pPr>
      <w:rPr>
        <w:rFonts w:hint="default"/>
        <w:lang w:val="ro-RO" w:eastAsia="ro-RO" w:bidi="ro-RO"/>
      </w:rPr>
    </w:lvl>
    <w:lvl w:ilvl="5" w:tplc="1654EC0E">
      <w:numFmt w:val="bullet"/>
      <w:lvlText w:val="•"/>
      <w:lvlJc w:val="left"/>
      <w:pPr>
        <w:ind w:left="3099" w:hanging="360"/>
      </w:pPr>
      <w:rPr>
        <w:rFonts w:hint="default"/>
        <w:lang w:val="ro-RO" w:eastAsia="ro-RO" w:bidi="ro-RO"/>
      </w:rPr>
    </w:lvl>
    <w:lvl w:ilvl="6" w:tplc="957EAB4C">
      <w:numFmt w:val="bullet"/>
      <w:lvlText w:val="•"/>
      <w:lvlJc w:val="left"/>
      <w:pPr>
        <w:ind w:left="3610" w:hanging="360"/>
      </w:pPr>
      <w:rPr>
        <w:rFonts w:hint="default"/>
        <w:lang w:val="ro-RO" w:eastAsia="ro-RO" w:bidi="ro-RO"/>
      </w:rPr>
    </w:lvl>
    <w:lvl w:ilvl="7" w:tplc="34E4895A">
      <w:numFmt w:val="bullet"/>
      <w:lvlText w:val="•"/>
      <w:lvlJc w:val="left"/>
      <w:pPr>
        <w:ind w:left="4122" w:hanging="360"/>
      </w:pPr>
      <w:rPr>
        <w:rFonts w:hint="default"/>
        <w:lang w:val="ro-RO" w:eastAsia="ro-RO" w:bidi="ro-RO"/>
      </w:rPr>
    </w:lvl>
    <w:lvl w:ilvl="8" w:tplc="C4BE4BD6">
      <w:numFmt w:val="bullet"/>
      <w:lvlText w:val="•"/>
      <w:lvlJc w:val="left"/>
      <w:pPr>
        <w:ind w:left="4634" w:hanging="360"/>
      </w:pPr>
      <w:rPr>
        <w:rFonts w:hint="default"/>
        <w:lang w:val="ro-RO" w:eastAsia="ro-RO" w:bidi="ro-RO"/>
      </w:rPr>
    </w:lvl>
  </w:abstractNum>
  <w:abstractNum w:abstractNumId="116">
    <w:nsid w:val="653C721A"/>
    <w:multiLevelType w:val="hybridMultilevel"/>
    <w:tmpl w:val="204A0C9C"/>
    <w:lvl w:ilvl="0" w:tplc="2CFC4064">
      <w:numFmt w:val="bullet"/>
      <w:lvlText w:val=""/>
      <w:lvlJc w:val="left"/>
      <w:pPr>
        <w:ind w:left="470" w:hanging="361"/>
      </w:pPr>
      <w:rPr>
        <w:rFonts w:ascii="Symbol" w:eastAsia="Symbol" w:hAnsi="Symbol" w:cs="Symbol" w:hint="default"/>
        <w:w w:val="100"/>
        <w:sz w:val="24"/>
        <w:szCs w:val="24"/>
        <w:lang w:val="ro-RO" w:eastAsia="ro-RO" w:bidi="ro-RO"/>
      </w:rPr>
    </w:lvl>
    <w:lvl w:ilvl="1" w:tplc="A578786C">
      <w:numFmt w:val="bullet"/>
      <w:lvlText w:val="•"/>
      <w:lvlJc w:val="left"/>
      <w:pPr>
        <w:ind w:left="1093" w:hanging="361"/>
      </w:pPr>
      <w:rPr>
        <w:rFonts w:hint="default"/>
        <w:lang w:val="ro-RO" w:eastAsia="ro-RO" w:bidi="ro-RO"/>
      </w:rPr>
    </w:lvl>
    <w:lvl w:ilvl="2" w:tplc="2DD014DC">
      <w:numFmt w:val="bullet"/>
      <w:lvlText w:val="•"/>
      <w:lvlJc w:val="left"/>
      <w:pPr>
        <w:ind w:left="1707" w:hanging="361"/>
      </w:pPr>
      <w:rPr>
        <w:rFonts w:hint="default"/>
        <w:lang w:val="ro-RO" w:eastAsia="ro-RO" w:bidi="ro-RO"/>
      </w:rPr>
    </w:lvl>
    <w:lvl w:ilvl="3" w:tplc="9150302E">
      <w:numFmt w:val="bullet"/>
      <w:lvlText w:val="•"/>
      <w:lvlJc w:val="left"/>
      <w:pPr>
        <w:ind w:left="2321" w:hanging="361"/>
      </w:pPr>
      <w:rPr>
        <w:rFonts w:hint="default"/>
        <w:lang w:val="ro-RO" w:eastAsia="ro-RO" w:bidi="ro-RO"/>
      </w:rPr>
    </w:lvl>
    <w:lvl w:ilvl="4" w:tplc="B70AA1CC">
      <w:numFmt w:val="bullet"/>
      <w:lvlText w:val="•"/>
      <w:lvlJc w:val="left"/>
      <w:pPr>
        <w:ind w:left="2935" w:hanging="361"/>
      </w:pPr>
      <w:rPr>
        <w:rFonts w:hint="default"/>
        <w:lang w:val="ro-RO" w:eastAsia="ro-RO" w:bidi="ro-RO"/>
      </w:rPr>
    </w:lvl>
    <w:lvl w:ilvl="5" w:tplc="AB9E4BC2">
      <w:numFmt w:val="bullet"/>
      <w:lvlText w:val="•"/>
      <w:lvlJc w:val="left"/>
      <w:pPr>
        <w:ind w:left="3549" w:hanging="361"/>
      </w:pPr>
      <w:rPr>
        <w:rFonts w:hint="default"/>
        <w:lang w:val="ro-RO" w:eastAsia="ro-RO" w:bidi="ro-RO"/>
      </w:rPr>
    </w:lvl>
    <w:lvl w:ilvl="6" w:tplc="AD6A4646">
      <w:numFmt w:val="bullet"/>
      <w:lvlText w:val="•"/>
      <w:lvlJc w:val="left"/>
      <w:pPr>
        <w:ind w:left="4162" w:hanging="361"/>
      </w:pPr>
      <w:rPr>
        <w:rFonts w:hint="default"/>
        <w:lang w:val="ro-RO" w:eastAsia="ro-RO" w:bidi="ro-RO"/>
      </w:rPr>
    </w:lvl>
    <w:lvl w:ilvl="7" w:tplc="3B7460E0">
      <w:numFmt w:val="bullet"/>
      <w:lvlText w:val="•"/>
      <w:lvlJc w:val="left"/>
      <w:pPr>
        <w:ind w:left="4776" w:hanging="361"/>
      </w:pPr>
      <w:rPr>
        <w:rFonts w:hint="default"/>
        <w:lang w:val="ro-RO" w:eastAsia="ro-RO" w:bidi="ro-RO"/>
      </w:rPr>
    </w:lvl>
    <w:lvl w:ilvl="8" w:tplc="FD50A922">
      <w:numFmt w:val="bullet"/>
      <w:lvlText w:val="•"/>
      <w:lvlJc w:val="left"/>
      <w:pPr>
        <w:ind w:left="5390" w:hanging="361"/>
      </w:pPr>
      <w:rPr>
        <w:rFonts w:hint="default"/>
        <w:lang w:val="ro-RO" w:eastAsia="ro-RO" w:bidi="ro-RO"/>
      </w:rPr>
    </w:lvl>
  </w:abstractNum>
  <w:abstractNum w:abstractNumId="117">
    <w:nsid w:val="66382D4D"/>
    <w:multiLevelType w:val="hybridMultilevel"/>
    <w:tmpl w:val="6378526C"/>
    <w:lvl w:ilvl="0" w:tplc="5B4E3552">
      <w:numFmt w:val="bullet"/>
      <w:lvlText w:val=""/>
      <w:lvlJc w:val="left"/>
      <w:pPr>
        <w:ind w:left="396" w:hanging="360"/>
      </w:pPr>
      <w:rPr>
        <w:rFonts w:ascii="Symbol" w:eastAsia="Symbol" w:hAnsi="Symbol" w:cs="Symbol" w:hint="default"/>
        <w:w w:val="100"/>
        <w:sz w:val="24"/>
        <w:szCs w:val="24"/>
        <w:lang w:val="ro-RO" w:eastAsia="ro-RO" w:bidi="ro-RO"/>
      </w:rPr>
    </w:lvl>
    <w:lvl w:ilvl="1" w:tplc="F2AEA89C">
      <w:numFmt w:val="bullet"/>
      <w:lvlText w:val="•"/>
      <w:lvlJc w:val="left"/>
      <w:pPr>
        <w:ind w:left="1095" w:hanging="360"/>
      </w:pPr>
      <w:rPr>
        <w:rFonts w:hint="default"/>
        <w:lang w:val="ro-RO" w:eastAsia="ro-RO" w:bidi="ro-RO"/>
      </w:rPr>
    </w:lvl>
    <w:lvl w:ilvl="2" w:tplc="04E2AC72">
      <w:numFmt w:val="bullet"/>
      <w:lvlText w:val="•"/>
      <w:lvlJc w:val="left"/>
      <w:pPr>
        <w:ind w:left="1791" w:hanging="360"/>
      </w:pPr>
      <w:rPr>
        <w:rFonts w:hint="default"/>
        <w:lang w:val="ro-RO" w:eastAsia="ro-RO" w:bidi="ro-RO"/>
      </w:rPr>
    </w:lvl>
    <w:lvl w:ilvl="3" w:tplc="0406C89E">
      <w:numFmt w:val="bullet"/>
      <w:lvlText w:val="•"/>
      <w:lvlJc w:val="left"/>
      <w:pPr>
        <w:ind w:left="2487" w:hanging="360"/>
      </w:pPr>
      <w:rPr>
        <w:rFonts w:hint="default"/>
        <w:lang w:val="ro-RO" w:eastAsia="ro-RO" w:bidi="ro-RO"/>
      </w:rPr>
    </w:lvl>
    <w:lvl w:ilvl="4" w:tplc="E002474A">
      <w:numFmt w:val="bullet"/>
      <w:lvlText w:val="•"/>
      <w:lvlJc w:val="left"/>
      <w:pPr>
        <w:ind w:left="3183" w:hanging="360"/>
      </w:pPr>
      <w:rPr>
        <w:rFonts w:hint="default"/>
        <w:lang w:val="ro-RO" w:eastAsia="ro-RO" w:bidi="ro-RO"/>
      </w:rPr>
    </w:lvl>
    <w:lvl w:ilvl="5" w:tplc="4FB6751C">
      <w:numFmt w:val="bullet"/>
      <w:lvlText w:val="•"/>
      <w:lvlJc w:val="left"/>
      <w:pPr>
        <w:ind w:left="3879" w:hanging="360"/>
      </w:pPr>
      <w:rPr>
        <w:rFonts w:hint="default"/>
        <w:lang w:val="ro-RO" w:eastAsia="ro-RO" w:bidi="ro-RO"/>
      </w:rPr>
    </w:lvl>
    <w:lvl w:ilvl="6" w:tplc="10DC2B88">
      <w:numFmt w:val="bullet"/>
      <w:lvlText w:val="•"/>
      <w:lvlJc w:val="left"/>
      <w:pPr>
        <w:ind w:left="4575" w:hanging="360"/>
      </w:pPr>
      <w:rPr>
        <w:rFonts w:hint="default"/>
        <w:lang w:val="ro-RO" w:eastAsia="ro-RO" w:bidi="ro-RO"/>
      </w:rPr>
    </w:lvl>
    <w:lvl w:ilvl="7" w:tplc="6DCEECEE">
      <w:numFmt w:val="bullet"/>
      <w:lvlText w:val="•"/>
      <w:lvlJc w:val="left"/>
      <w:pPr>
        <w:ind w:left="5271" w:hanging="360"/>
      </w:pPr>
      <w:rPr>
        <w:rFonts w:hint="default"/>
        <w:lang w:val="ro-RO" w:eastAsia="ro-RO" w:bidi="ro-RO"/>
      </w:rPr>
    </w:lvl>
    <w:lvl w:ilvl="8" w:tplc="F104B3D6">
      <w:numFmt w:val="bullet"/>
      <w:lvlText w:val="•"/>
      <w:lvlJc w:val="left"/>
      <w:pPr>
        <w:ind w:left="5967" w:hanging="360"/>
      </w:pPr>
      <w:rPr>
        <w:rFonts w:hint="default"/>
        <w:lang w:val="ro-RO" w:eastAsia="ro-RO" w:bidi="ro-RO"/>
      </w:rPr>
    </w:lvl>
  </w:abstractNum>
  <w:abstractNum w:abstractNumId="118">
    <w:nsid w:val="66A054D1"/>
    <w:multiLevelType w:val="hybridMultilevel"/>
    <w:tmpl w:val="3EE2E2FC"/>
    <w:lvl w:ilvl="0" w:tplc="9AC2A04E">
      <w:numFmt w:val="bullet"/>
      <w:lvlText w:val=""/>
      <w:lvlJc w:val="left"/>
      <w:pPr>
        <w:ind w:left="398" w:hanging="360"/>
      </w:pPr>
      <w:rPr>
        <w:rFonts w:ascii="Symbol" w:eastAsia="Symbol" w:hAnsi="Symbol" w:cs="Symbol" w:hint="default"/>
        <w:w w:val="100"/>
        <w:sz w:val="22"/>
        <w:szCs w:val="22"/>
        <w:lang w:val="ro-RO" w:eastAsia="ro-RO" w:bidi="ro-RO"/>
      </w:rPr>
    </w:lvl>
    <w:lvl w:ilvl="1" w:tplc="63647CCC">
      <w:numFmt w:val="bullet"/>
      <w:lvlText w:val="•"/>
      <w:lvlJc w:val="left"/>
      <w:pPr>
        <w:ind w:left="1166" w:hanging="360"/>
      </w:pPr>
      <w:rPr>
        <w:rFonts w:hint="default"/>
        <w:lang w:val="ro-RO" w:eastAsia="ro-RO" w:bidi="ro-RO"/>
      </w:rPr>
    </w:lvl>
    <w:lvl w:ilvl="2" w:tplc="31D07490">
      <w:numFmt w:val="bullet"/>
      <w:lvlText w:val="•"/>
      <w:lvlJc w:val="left"/>
      <w:pPr>
        <w:ind w:left="1933" w:hanging="360"/>
      </w:pPr>
      <w:rPr>
        <w:rFonts w:hint="default"/>
        <w:lang w:val="ro-RO" w:eastAsia="ro-RO" w:bidi="ro-RO"/>
      </w:rPr>
    </w:lvl>
    <w:lvl w:ilvl="3" w:tplc="3C527C3C">
      <w:numFmt w:val="bullet"/>
      <w:lvlText w:val="•"/>
      <w:lvlJc w:val="left"/>
      <w:pPr>
        <w:ind w:left="2700" w:hanging="360"/>
      </w:pPr>
      <w:rPr>
        <w:rFonts w:hint="default"/>
        <w:lang w:val="ro-RO" w:eastAsia="ro-RO" w:bidi="ro-RO"/>
      </w:rPr>
    </w:lvl>
    <w:lvl w:ilvl="4" w:tplc="7B5AA06C">
      <w:numFmt w:val="bullet"/>
      <w:lvlText w:val="•"/>
      <w:lvlJc w:val="left"/>
      <w:pPr>
        <w:ind w:left="3467" w:hanging="360"/>
      </w:pPr>
      <w:rPr>
        <w:rFonts w:hint="default"/>
        <w:lang w:val="ro-RO" w:eastAsia="ro-RO" w:bidi="ro-RO"/>
      </w:rPr>
    </w:lvl>
    <w:lvl w:ilvl="5" w:tplc="D268667A">
      <w:numFmt w:val="bullet"/>
      <w:lvlText w:val="•"/>
      <w:lvlJc w:val="left"/>
      <w:pPr>
        <w:ind w:left="4234" w:hanging="360"/>
      </w:pPr>
      <w:rPr>
        <w:rFonts w:hint="default"/>
        <w:lang w:val="ro-RO" w:eastAsia="ro-RO" w:bidi="ro-RO"/>
      </w:rPr>
    </w:lvl>
    <w:lvl w:ilvl="6" w:tplc="EADA5FA4">
      <w:numFmt w:val="bullet"/>
      <w:lvlText w:val="•"/>
      <w:lvlJc w:val="left"/>
      <w:pPr>
        <w:ind w:left="5001" w:hanging="360"/>
      </w:pPr>
      <w:rPr>
        <w:rFonts w:hint="default"/>
        <w:lang w:val="ro-RO" w:eastAsia="ro-RO" w:bidi="ro-RO"/>
      </w:rPr>
    </w:lvl>
    <w:lvl w:ilvl="7" w:tplc="8CC0496A">
      <w:numFmt w:val="bullet"/>
      <w:lvlText w:val="•"/>
      <w:lvlJc w:val="left"/>
      <w:pPr>
        <w:ind w:left="5768" w:hanging="360"/>
      </w:pPr>
      <w:rPr>
        <w:rFonts w:hint="default"/>
        <w:lang w:val="ro-RO" w:eastAsia="ro-RO" w:bidi="ro-RO"/>
      </w:rPr>
    </w:lvl>
    <w:lvl w:ilvl="8" w:tplc="E43A214E">
      <w:numFmt w:val="bullet"/>
      <w:lvlText w:val="•"/>
      <w:lvlJc w:val="left"/>
      <w:pPr>
        <w:ind w:left="6535" w:hanging="360"/>
      </w:pPr>
      <w:rPr>
        <w:rFonts w:hint="default"/>
        <w:lang w:val="ro-RO" w:eastAsia="ro-RO" w:bidi="ro-RO"/>
      </w:rPr>
    </w:lvl>
  </w:abstractNum>
  <w:abstractNum w:abstractNumId="119">
    <w:nsid w:val="66FD3CB6"/>
    <w:multiLevelType w:val="hybridMultilevel"/>
    <w:tmpl w:val="AA30801E"/>
    <w:lvl w:ilvl="0" w:tplc="66425054">
      <w:numFmt w:val="bullet"/>
      <w:lvlText w:val=""/>
      <w:lvlJc w:val="left"/>
      <w:pPr>
        <w:ind w:left="825" w:hanging="360"/>
      </w:pPr>
      <w:rPr>
        <w:rFonts w:ascii="Symbol" w:eastAsia="Symbol" w:hAnsi="Symbol" w:cs="Symbol" w:hint="default"/>
        <w:w w:val="100"/>
        <w:sz w:val="24"/>
        <w:szCs w:val="24"/>
        <w:lang w:val="ro-RO" w:eastAsia="ro-RO" w:bidi="ro-RO"/>
      </w:rPr>
    </w:lvl>
    <w:lvl w:ilvl="1" w:tplc="FDBE216E">
      <w:numFmt w:val="bullet"/>
      <w:lvlText w:val="•"/>
      <w:lvlJc w:val="left"/>
      <w:pPr>
        <w:ind w:left="1768" w:hanging="360"/>
      </w:pPr>
      <w:rPr>
        <w:rFonts w:hint="default"/>
        <w:lang w:val="ro-RO" w:eastAsia="ro-RO" w:bidi="ro-RO"/>
      </w:rPr>
    </w:lvl>
    <w:lvl w:ilvl="2" w:tplc="BCCA0F56">
      <w:numFmt w:val="bullet"/>
      <w:lvlText w:val="•"/>
      <w:lvlJc w:val="left"/>
      <w:pPr>
        <w:ind w:left="2717" w:hanging="360"/>
      </w:pPr>
      <w:rPr>
        <w:rFonts w:hint="default"/>
        <w:lang w:val="ro-RO" w:eastAsia="ro-RO" w:bidi="ro-RO"/>
      </w:rPr>
    </w:lvl>
    <w:lvl w:ilvl="3" w:tplc="D320023A">
      <w:numFmt w:val="bullet"/>
      <w:lvlText w:val="•"/>
      <w:lvlJc w:val="left"/>
      <w:pPr>
        <w:ind w:left="3665" w:hanging="360"/>
      </w:pPr>
      <w:rPr>
        <w:rFonts w:hint="default"/>
        <w:lang w:val="ro-RO" w:eastAsia="ro-RO" w:bidi="ro-RO"/>
      </w:rPr>
    </w:lvl>
    <w:lvl w:ilvl="4" w:tplc="BAA254F8">
      <w:numFmt w:val="bullet"/>
      <w:lvlText w:val="•"/>
      <w:lvlJc w:val="left"/>
      <w:pPr>
        <w:ind w:left="4614" w:hanging="360"/>
      </w:pPr>
      <w:rPr>
        <w:rFonts w:hint="default"/>
        <w:lang w:val="ro-RO" w:eastAsia="ro-RO" w:bidi="ro-RO"/>
      </w:rPr>
    </w:lvl>
    <w:lvl w:ilvl="5" w:tplc="325ECEC8">
      <w:numFmt w:val="bullet"/>
      <w:lvlText w:val="•"/>
      <w:lvlJc w:val="left"/>
      <w:pPr>
        <w:ind w:left="5562" w:hanging="360"/>
      </w:pPr>
      <w:rPr>
        <w:rFonts w:hint="default"/>
        <w:lang w:val="ro-RO" w:eastAsia="ro-RO" w:bidi="ro-RO"/>
      </w:rPr>
    </w:lvl>
    <w:lvl w:ilvl="6" w:tplc="4CA6ED38">
      <w:numFmt w:val="bullet"/>
      <w:lvlText w:val="•"/>
      <w:lvlJc w:val="left"/>
      <w:pPr>
        <w:ind w:left="6511" w:hanging="360"/>
      </w:pPr>
      <w:rPr>
        <w:rFonts w:hint="default"/>
        <w:lang w:val="ro-RO" w:eastAsia="ro-RO" w:bidi="ro-RO"/>
      </w:rPr>
    </w:lvl>
    <w:lvl w:ilvl="7" w:tplc="04720C12">
      <w:numFmt w:val="bullet"/>
      <w:lvlText w:val="•"/>
      <w:lvlJc w:val="left"/>
      <w:pPr>
        <w:ind w:left="7459" w:hanging="360"/>
      </w:pPr>
      <w:rPr>
        <w:rFonts w:hint="default"/>
        <w:lang w:val="ro-RO" w:eastAsia="ro-RO" w:bidi="ro-RO"/>
      </w:rPr>
    </w:lvl>
    <w:lvl w:ilvl="8" w:tplc="8970135A">
      <w:numFmt w:val="bullet"/>
      <w:lvlText w:val="•"/>
      <w:lvlJc w:val="left"/>
      <w:pPr>
        <w:ind w:left="8408" w:hanging="360"/>
      </w:pPr>
      <w:rPr>
        <w:rFonts w:hint="default"/>
        <w:lang w:val="ro-RO" w:eastAsia="ro-RO" w:bidi="ro-RO"/>
      </w:rPr>
    </w:lvl>
  </w:abstractNum>
  <w:abstractNum w:abstractNumId="120">
    <w:nsid w:val="67A86B34"/>
    <w:multiLevelType w:val="hybridMultilevel"/>
    <w:tmpl w:val="CD303E70"/>
    <w:lvl w:ilvl="0" w:tplc="DF08F98C">
      <w:numFmt w:val="bullet"/>
      <w:lvlText w:val=""/>
      <w:lvlJc w:val="left"/>
      <w:pPr>
        <w:ind w:left="829" w:hanging="360"/>
      </w:pPr>
      <w:rPr>
        <w:rFonts w:ascii="Symbol" w:eastAsia="Symbol" w:hAnsi="Symbol" w:cs="Symbol" w:hint="default"/>
        <w:w w:val="100"/>
        <w:sz w:val="24"/>
        <w:szCs w:val="24"/>
        <w:lang w:val="ro-RO" w:eastAsia="ro-RO" w:bidi="ro-RO"/>
      </w:rPr>
    </w:lvl>
    <w:lvl w:ilvl="1" w:tplc="F8F45C7A">
      <w:numFmt w:val="bullet"/>
      <w:lvlText w:val="•"/>
      <w:lvlJc w:val="left"/>
      <w:pPr>
        <w:ind w:left="1279" w:hanging="360"/>
      </w:pPr>
      <w:rPr>
        <w:rFonts w:hint="default"/>
        <w:lang w:val="ro-RO" w:eastAsia="ro-RO" w:bidi="ro-RO"/>
      </w:rPr>
    </w:lvl>
    <w:lvl w:ilvl="2" w:tplc="26C00A18">
      <w:numFmt w:val="bullet"/>
      <w:lvlText w:val="•"/>
      <w:lvlJc w:val="left"/>
      <w:pPr>
        <w:ind w:left="1738" w:hanging="360"/>
      </w:pPr>
      <w:rPr>
        <w:rFonts w:hint="default"/>
        <w:lang w:val="ro-RO" w:eastAsia="ro-RO" w:bidi="ro-RO"/>
      </w:rPr>
    </w:lvl>
    <w:lvl w:ilvl="3" w:tplc="86700466">
      <w:numFmt w:val="bullet"/>
      <w:lvlText w:val="•"/>
      <w:lvlJc w:val="left"/>
      <w:pPr>
        <w:ind w:left="2197" w:hanging="360"/>
      </w:pPr>
      <w:rPr>
        <w:rFonts w:hint="default"/>
        <w:lang w:val="ro-RO" w:eastAsia="ro-RO" w:bidi="ro-RO"/>
      </w:rPr>
    </w:lvl>
    <w:lvl w:ilvl="4" w:tplc="31863FEE">
      <w:numFmt w:val="bullet"/>
      <w:lvlText w:val="•"/>
      <w:lvlJc w:val="left"/>
      <w:pPr>
        <w:ind w:left="2656" w:hanging="360"/>
      </w:pPr>
      <w:rPr>
        <w:rFonts w:hint="default"/>
        <w:lang w:val="ro-RO" w:eastAsia="ro-RO" w:bidi="ro-RO"/>
      </w:rPr>
    </w:lvl>
    <w:lvl w:ilvl="5" w:tplc="03EE3050">
      <w:numFmt w:val="bullet"/>
      <w:lvlText w:val="•"/>
      <w:lvlJc w:val="left"/>
      <w:pPr>
        <w:ind w:left="3115" w:hanging="360"/>
      </w:pPr>
      <w:rPr>
        <w:rFonts w:hint="default"/>
        <w:lang w:val="ro-RO" w:eastAsia="ro-RO" w:bidi="ro-RO"/>
      </w:rPr>
    </w:lvl>
    <w:lvl w:ilvl="6" w:tplc="EEC81A44">
      <w:numFmt w:val="bullet"/>
      <w:lvlText w:val="•"/>
      <w:lvlJc w:val="left"/>
      <w:pPr>
        <w:ind w:left="3574" w:hanging="360"/>
      </w:pPr>
      <w:rPr>
        <w:rFonts w:hint="default"/>
        <w:lang w:val="ro-RO" w:eastAsia="ro-RO" w:bidi="ro-RO"/>
      </w:rPr>
    </w:lvl>
    <w:lvl w:ilvl="7" w:tplc="277C3172">
      <w:numFmt w:val="bullet"/>
      <w:lvlText w:val="•"/>
      <w:lvlJc w:val="left"/>
      <w:pPr>
        <w:ind w:left="4033" w:hanging="360"/>
      </w:pPr>
      <w:rPr>
        <w:rFonts w:hint="default"/>
        <w:lang w:val="ro-RO" w:eastAsia="ro-RO" w:bidi="ro-RO"/>
      </w:rPr>
    </w:lvl>
    <w:lvl w:ilvl="8" w:tplc="2E0034FC">
      <w:numFmt w:val="bullet"/>
      <w:lvlText w:val="•"/>
      <w:lvlJc w:val="left"/>
      <w:pPr>
        <w:ind w:left="4492" w:hanging="360"/>
      </w:pPr>
      <w:rPr>
        <w:rFonts w:hint="default"/>
        <w:lang w:val="ro-RO" w:eastAsia="ro-RO" w:bidi="ro-RO"/>
      </w:rPr>
    </w:lvl>
  </w:abstractNum>
  <w:abstractNum w:abstractNumId="121">
    <w:nsid w:val="687D4F32"/>
    <w:multiLevelType w:val="hybridMultilevel"/>
    <w:tmpl w:val="4B7AE0EE"/>
    <w:lvl w:ilvl="0" w:tplc="7D5E1CDE">
      <w:numFmt w:val="bullet"/>
      <w:lvlText w:val=""/>
      <w:lvlJc w:val="left"/>
      <w:pPr>
        <w:ind w:left="1031" w:hanging="341"/>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8B64F59"/>
    <w:multiLevelType w:val="hybridMultilevel"/>
    <w:tmpl w:val="C2E096D6"/>
    <w:lvl w:ilvl="0" w:tplc="F69E9AEE">
      <w:start w:val="1"/>
      <w:numFmt w:val="decimal"/>
      <w:lvlText w:val="%1."/>
      <w:lvlJc w:val="left"/>
      <w:pPr>
        <w:ind w:left="760" w:hanging="360"/>
        <w:jc w:val="right"/>
      </w:pPr>
      <w:rPr>
        <w:rFonts w:hint="default"/>
        <w:spacing w:val="-27"/>
        <w:w w:val="99"/>
        <w:lang w:val="ro-RO" w:eastAsia="ro-RO" w:bidi="ro-RO"/>
      </w:rPr>
    </w:lvl>
    <w:lvl w:ilvl="1" w:tplc="2F90116C">
      <w:numFmt w:val="bullet"/>
      <w:lvlText w:val="•"/>
      <w:lvlJc w:val="left"/>
      <w:pPr>
        <w:ind w:left="1762" w:hanging="360"/>
      </w:pPr>
      <w:rPr>
        <w:rFonts w:hint="default"/>
        <w:lang w:val="ro-RO" w:eastAsia="ro-RO" w:bidi="ro-RO"/>
      </w:rPr>
    </w:lvl>
    <w:lvl w:ilvl="2" w:tplc="C79EA85A">
      <w:numFmt w:val="bullet"/>
      <w:lvlText w:val="•"/>
      <w:lvlJc w:val="left"/>
      <w:pPr>
        <w:ind w:left="2764" w:hanging="360"/>
      </w:pPr>
      <w:rPr>
        <w:rFonts w:hint="default"/>
        <w:lang w:val="ro-RO" w:eastAsia="ro-RO" w:bidi="ro-RO"/>
      </w:rPr>
    </w:lvl>
    <w:lvl w:ilvl="3" w:tplc="FABE0392">
      <w:numFmt w:val="bullet"/>
      <w:lvlText w:val="•"/>
      <w:lvlJc w:val="left"/>
      <w:pPr>
        <w:ind w:left="3767" w:hanging="360"/>
      </w:pPr>
      <w:rPr>
        <w:rFonts w:hint="default"/>
        <w:lang w:val="ro-RO" w:eastAsia="ro-RO" w:bidi="ro-RO"/>
      </w:rPr>
    </w:lvl>
    <w:lvl w:ilvl="4" w:tplc="4D588C88">
      <w:numFmt w:val="bullet"/>
      <w:lvlText w:val="•"/>
      <w:lvlJc w:val="left"/>
      <w:pPr>
        <w:ind w:left="4769" w:hanging="360"/>
      </w:pPr>
      <w:rPr>
        <w:rFonts w:hint="default"/>
        <w:lang w:val="ro-RO" w:eastAsia="ro-RO" w:bidi="ro-RO"/>
      </w:rPr>
    </w:lvl>
    <w:lvl w:ilvl="5" w:tplc="E3E0C36E">
      <w:numFmt w:val="bullet"/>
      <w:lvlText w:val="•"/>
      <w:lvlJc w:val="left"/>
      <w:pPr>
        <w:ind w:left="5772" w:hanging="360"/>
      </w:pPr>
      <w:rPr>
        <w:rFonts w:hint="default"/>
        <w:lang w:val="ro-RO" w:eastAsia="ro-RO" w:bidi="ro-RO"/>
      </w:rPr>
    </w:lvl>
    <w:lvl w:ilvl="6" w:tplc="FC9EBE28">
      <w:numFmt w:val="bullet"/>
      <w:lvlText w:val="•"/>
      <w:lvlJc w:val="left"/>
      <w:pPr>
        <w:ind w:left="6774" w:hanging="360"/>
      </w:pPr>
      <w:rPr>
        <w:rFonts w:hint="default"/>
        <w:lang w:val="ro-RO" w:eastAsia="ro-RO" w:bidi="ro-RO"/>
      </w:rPr>
    </w:lvl>
    <w:lvl w:ilvl="7" w:tplc="929875B2">
      <w:numFmt w:val="bullet"/>
      <w:lvlText w:val="•"/>
      <w:lvlJc w:val="left"/>
      <w:pPr>
        <w:ind w:left="7776" w:hanging="360"/>
      </w:pPr>
      <w:rPr>
        <w:rFonts w:hint="default"/>
        <w:lang w:val="ro-RO" w:eastAsia="ro-RO" w:bidi="ro-RO"/>
      </w:rPr>
    </w:lvl>
    <w:lvl w:ilvl="8" w:tplc="BBE0216A">
      <w:numFmt w:val="bullet"/>
      <w:lvlText w:val="•"/>
      <w:lvlJc w:val="left"/>
      <w:pPr>
        <w:ind w:left="8779" w:hanging="360"/>
      </w:pPr>
      <w:rPr>
        <w:rFonts w:hint="default"/>
        <w:lang w:val="ro-RO" w:eastAsia="ro-RO" w:bidi="ro-RO"/>
      </w:rPr>
    </w:lvl>
  </w:abstractNum>
  <w:abstractNum w:abstractNumId="123">
    <w:nsid w:val="699546FF"/>
    <w:multiLevelType w:val="hybridMultilevel"/>
    <w:tmpl w:val="E3409272"/>
    <w:lvl w:ilvl="0" w:tplc="A0D8EDA6">
      <w:numFmt w:val="bullet"/>
      <w:lvlText w:val=""/>
      <w:lvlJc w:val="left"/>
      <w:pPr>
        <w:ind w:left="825" w:hanging="360"/>
      </w:pPr>
      <w:rPr>
        <w:rFonts w:ascii="Symbol" w:eastAsia="Symbol" w:hAnsi="Symbol" w:cs="Symbol" w:hint="default"/>
        <w:w w:val="100"/>
        <w:sz w:val="24"/>
        <w:szCs w:val="24"/>
        <w:lang w:val="ro-RO" w:eastAsia="ro-RO" w:bidi="ro-RO"/>
      </w:rPr>
    </w:lvl>
    <w:lvl w:ilvl="1" w:tplc="91C0EE2E">
      <w:numFmt w:val="bullet"/>
      <w:lvlText w:val="•"/>
      <w:lvlJc w:val="left"/>
      <w:pPr>
        <w:ind w:left="1768" w:hanging="360"/>
      </w:pPr>
      <w:rPr>
        <w:rFonts w:hint="default"/>
        <w:lang w:val="ro-RO" w:eastAsia="ro-RO" w:bidi="ro-RO"/>
      </w:rPr>
    </w:lvl>
    <w:lvl w:ilvl="2" w:tplc="DB90DBBC">
      <w:numFmt w:val="bullet"/>
      <w:lvlText w:val="•"/>
      <w:lvlJc w:val="left"/>
      <w:pPr>
        <w:ind w:left="2717" w:hanging="360"/>
      </w:pPr>
      <w:rPr>
        <w:rFonts w:hint="default"/>
        <w:lang w:val="ro-RO" w:eastAsia="ro-RO" w:bidi="ro-RO"/>
      </w:rPr>
    </w:lvl>
    <w:lvl w:ilvl="3" w:tplc="4FFC0572">
      <w:numFmt w:val="bullet"/>
      <w:lvlText w:val="•"/>
      <w:lvlJc w:val="left"/>
      <w:pPr>
        <w:ind w:left="3665" w:hanging="360"/>
      </w:pPr>
      <w:rPr>
        <w:rFonts w:hint="default"/>
        <w:lang w:val="ro-RO" w:eastAsia="ro-RO" w:bidi="ro-RO"/>
      </w:rPr>
    </w:lvl>
    <w:lvl w:ilvl="4" w:tplc="4220506C">
      <w:numFmt w:val="bullet"/>
      <w:lvlText w:val="•"/>
      <w:lvlJc w:val="left"/>
      <w:pPr>
        <w:ind w:left="4614" w:hanging="360"/>
      </w:pPr>
      <w:rPr>
        <w:rFonts w:hint="default"/>
        <w:lang w:val="ro-RO" w:eastAsia="ro-RO" w:bidi="ro-RO"/>
      </w:rPr>
    </w:lvl>
    <w:lvl w:ilvl="5" w:tplc="9356E132">
      <w:numFmt w:val="bullet"/>
      <w:lvlText w:val="•"/>
      <w:lvlJc w:val="left"/>
      <w:pPr>
        <w:ind w:left="5562" w:hanging="360"/>
      </w:pPr>
      <w:rPr>
        <w:rFonts w:hint="default"/>
        <w:lang w:val="ro-RO" w:eastAsia="ro-RO" w:bidi="ro-RO"/>
      </w:rPr>
    </w:lvl>
    <w:lvl w:ilvl="6" w:tplc="ECEEFFAC">
      <w:numFmt w:val="bullet"/>
      <w:lvlText w:val="•"/>
      <w:lvlJc w:val="left"/>
      <w:pPr>
        <w:ind w:left="6511" w:hanging="360"/>
      </w:pPr>
      <w:rPr>
        <w:rFonts w:hint="default"/>
        <w:lang w:val="ro-RO" w:eastAsia="ro-RO" w:bidi="ro-RO"/>
      </w:rPr>
    </w:lvl>
    <w:lvl w:ilvl="7" w:tplc="0770B402">
      <w:numFmt w:val="bullet"/>
      <w:lvlText w:val="•"/>
      <w:lvlJc w:val="left"/>
      <w:pPr>
        <w:ind w:left="7459" w:hanging="360"/>
      </w:pPr>
      <w:rPr>
        <w:rFonts w:hint="default"/>
        <w:lang w:val="ro-RO" w:eastAsia="ro-RO" w:bidi="ro-RO"/>
      </w:rPr>
    </w:lvl>
    <w:lvl w:ilvl="8" w:tplc="20F47BF6">
      <w:numFmt w:val="bullet"/>
      <w:lvlText w:val="•"/>
      <w:lvlJc w:val="left"/>
      <w:pPr>
        <w:ind w:left="8408" w:hanging="360"/>
      </w:pPr>
      <w:rPr>
        <w:rFonts w:hint="default"/>
        <w:lang w:val="ro-RO" w:eastAsia="ro-RO" w:bidi="ro-RO"/>
      </w:rPr>
    </w:lvl>
  </w:abstractNum>
  <w:abstractNum w:abstractNumId="124">
    <w:nsid w:val="69AA64DB"/>
    <w:multiLevelType w:val="hybridMultilevel"/>
    <w:tmpl w:val="964440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5">
    <w:nsid w:val="69E12CA4"/>
    <w:multiLevelType w:val="multilevel"/>
    <w:tmpl w:val="01D814BC"/>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AEA6611"/>
    <w:multiLevelType w:val="multilevel"/>
    <w:tmpl w:val="CF3A71AE"/>
    <w:lvl w:ilvl="0">
      <w:start w:val="3"/>
      <w:numFmt w:val="upperLetter"/>
      <w:lvlText w:val="%1."/>
      <w:lvlJc w:val="left"/>
      <w:pPr>
        <w:ind w:left="482" w:hanging="250"/>
      </w:pPr>
      <w:rPr>
        <w:rFonts w:hint="default"/>
        <w:spacing w:val="-2"/>
        <w:w w:val="100"/>
        <w:highlight w:val="lightGray"/>
        <w:lang w:val="ro-RO" w:eastAsia="ro-RO" w:bidi="ro-RO"/>
      </w:rPr>
    </w:lvl>
    <w:lvl w:ilvl="1">
      <w:start w:val="1"/>
      <w:numFmt w:val="decimal"/>
      <w:lvlText w:val="%1.%2."/>
      <w:lvlJc w:val="left"/>
      <w:pPr>
        <w:ind w:left="869" w:hanging="397"/>
      </w:pPr>
      <w:rPr>
        <w:rFonts w:ascii="Times New Roman" w:eastAsia="Times New Roman" w:hAnsi="Times New Roman" w:cs="Times New Roman" w:hint="default"/>
        <w:spacing w:val="-2"/>
        <w:w w:val="100"/>
        <w:sz w:val="20"/>
        <w:szCs w:val="20"/>
        <w:lang w:val="ro-RO" w:eastAsia="ro-RO" w:bidi="ro-RO"/>
      </w:rPr>
    </w:lvl>
    <w:lvl w:ilvl="2">
      <w:numFmt w:val="bullet"/>
      <w:lvlText w:val="•"/>
      <w:lvlJc w:val="left"/>
      <w:pPr>
        <w:ind w:left="1904" w:hanging="397"/>
      </w:pPr>
      <w:rPr>
        <w:rFonts w:hint="default"/>
        <w:lang w:val="ro-RO" w:eastAsia="ro-RO" w:bidi="ro-RO"/>
      </w:rPr>
    </w:lvl>
    <w:lvl w:ilvl="3">
      <w:numFmt w:val="bullet"/>
      <w:lvlText w:val="•"/>
      <w:lvlJc w:val="left"/>
      <w:pPr>
        <w:ind w:left="2949" w:hanging="397"/>
      </w:pPr>
      <w:rPr>
        <w:rFonts w:hint="default"/>
        <w:lang w:val="ro-RO" w:eastAsia="ro-RO" w:bidi="ro-RO"/>
      </w:rPr>
    </w:lvl>
    <w:lvl w:ilvl="4">
      <w:numFmt w:val="bullet"/>
      <w:lvlText w:val="•"/>
      <w:lvlJc w:val="left"/>
      <w:pPr>
        <w:ind w:left="3994" w:hanging="397"/>
      </w:pPr>
      <w:rPr>
        <w:rFonts w:hint="default"/>
        <w:lang w:val="ro-RO" w:eastAsia="ro-RO" w:bidi="ro-RO"/>
      </w:rPr>
    </w:lvl>
    <w:lvl w:ilvl="5">
      <w:numFmt w:val="bullet"/>
      <w:lvlText w:val="•"/>
      <w:lvlJc w:val="left"/>
      <w:pPr>
        <w:ind w:left="5039" w:hanging="397"/>
      </w:pPr>
      <w:rPr>
        <w:rFonts w:hint="default"/>
        <w:lang w:val="ro-RO" w:eastAsia="ro-RO" w:bidi="ro-RO"/>
      </w:rPr>
    </w:lvl>
    <w:lvl w:ilvl="6">
      <w:numFmt w:val="bullet"/>
      <w:lvlText w:val="•"/>
      <w:lvlJc w:val="left"/>
      <w:pPr>
        <w:ind w:left="6084" w:hanging="397"/>
      </w:pPr>
      <w:rPr>
        <w:rFonts w:hint="default"/>
        <w:lang w:val="ro-RO" w:eastAsia="ro-RO" w:bidi="ro-RO"/>
      </w:rPr>
    </w:lvl>
    <w:lvl w:ilvl="7">
      <w:numFmt w:val="bullet"/>
      <w:lvlText w:val="•"/>
      <w:lvlJc w:val="left"/>
      <w:pPr>
        <w:ind w:left="7129" w:hanging="397"/>
      </w:pPr>
      <w:rPr>
        <w:rFonts w:hint="default"/>
        <w:lang w:val="ro-RO" w:eastAsia="ro-RO" w:bidi="ro-RO"/>
      </w:rPr>
    </w:lvl>
    <w:lvl w:ilvl="8">
      <w:numFmt w:val="bullet"/>
      <w:lvlText w:val="•"/>
      <w:lvlJc w:val="left"/>
      <w:pPr>
        <w:ind w:left="8174" w:hanging="397"/>
      </w:pPr>
      <w:rPr>
        <w:rFonts w:hint="default"/>
        <w:lang w:val="ro-RO" w:eastAsia="ro-RO" w:bidi="ro-RO"/>
      </w:rPr>
    </w:lvl>
  </w:abstractNum>
  <w:abstractNum w:abstractNumId="127">
    <w:nsid w:val="6BF90546"/>
    <w:multiLevelType w:val="hybridMultilevel"/>
    <w:tmpl w:val="002AA59E"/>
    <w:lvl w:ilvl="0" w:tplc="42D67496">
      <w:numFmt w:val="bullet"/>
      <w:lvlText w:val=""/>
      <w:lvlJc w:val="left"/>
      <w:pPr>
        <w:ind w:left="825" w:hanging="360"/>
      </w:pPr>
      <w:rPr>
        <w:rFonts w:ascii="Symbol" w:eastAsia="Symbol" w:hAnsi="Symbol" w:cs="Symbol" w:hint="default"/>
        <w:w w:val="100"/>
        <w:sz w:val="24"/>
        <w:szCs w:val="24"/>
        <w:lang w:val="ro-RO" w:eastAsia="ro-RO" w:bidi="ro-RO"/>
      </w:rPr>
    </w:lvl>
    <w:lvl w:ilvl="1" w:tplc="37C4D6AC">
      <w:numFmt w:val="bullet"/>
      <w:lvlText w:val="•"/>
      <w:lvlJc w:val="left"/>
      <w:pPr>
        <w:ind w:left="1768" w:hanging="360"/>
      </w:pPr>
      <w:rPr>
        <w:rFonts w:hint="default"/>
        <w:lang w:val="ro-RO" w:eastAsia="ro-RO" w:bidi="ro-RO"/>
      </w:rPr>
    </w:lvl>
    <w:lvl w:ilvl="2" w:tplc="1A1E7778">
      <w:numFmt w:val="bullet"/>
      <w:lvlText w:val="•"/>
      <w:lvlJc w:val="left"/>
      <w:pPr>
        <w:ind w:left="2717" w:hanging="360"/>
      </w:pPr>
      <w:rPr>
        <w:rFonts w:hint="default"/>
        <w:lang w:val="ro-RO" w:eastAsia="ro-RO" w:bidi="ro-RO"/>
      </w:rPr>
    </w:lvl>
    <w:lvl w:ilvl="3" w:tplc="BFB63E9E">
      <w:numFmt w:val="bullet"/>
      <w:lvlText w:val="•"/>
      <w:lvlJc w:val="left"/>
      <w:pPr>
        <w:ind w:left="3665" w:hanging="360"/>
      </w:pPr>
      <w:rPr>
        <w:rFonts w:hint="default"/>
        <w:lang w:val="ro-RO" w:eastAsia="ro-RO" w:bidi="ro-RO"/>
      </w:rPr>
    </w:lvl>
    <w:lvl w:ilvl="4" w:tplc="AFBC3AC0">
      <w:numFmt w:val="bullet"/>
      <w:lvlText w:val="•"/>
      <w:lvlJc w:val="left"/>
      <w:pPr>
        <w:ind w:left="4614" w:hanging="360"/>
      </w:pPr>
      <w:rPr>
        <w:rFonts w:hint="default"/>
        <w:lang w:val="ro-RO" w:eastAsia="ro-RO" w:bidi="ro-RO"/>
      </w:rPr>
    </w:lvl>
    <w:lvl w:ilvl="5" w:tplc="59047226">
      <w:numFmt w:val="bullet"/>
      <w:lvlText w:val="•"/>
      <w:lvlJc w:val="left"/>
      <w:pPr>
        <w:ind w:left="5562" w:hanging="360"/>
      </w:pPr>
      <w:rPr>
        <w:rFonts w:hint="default"/>
        <w:lang w:val="ro-RO" w:eastAsia="ro-RO" w:bidi="ro-RO"/>
      </w:rPr>
    </w:lvl>
    <w:lvl w:ilvl="6" w:tplc="C07A8E34">
      <w:numFmt w:val="bullet"/>
      <w:lvlText w:val="•"/>
      <w:lvlJc w:val="left"/>
      <w:pPr>
        <w:ind w:left="6511" w:hanging="360"/>
      </w:pPr>
      <w:rPr>
        <w:rFonts w:hint="default"/>
        <w:lang w:val="ro-RO" w:eastAsia="ro-RO" w:bidi="ro-RO"/>
      </w:rPr>
    </w:lvl>
    <w:lvl w:ilvl="7" w:tplc="DE700F88">
      <w:numFmt w:val="bullet"/>
      <w:lvlText w:val="•"/>
      <w:lvlJc w:val="left"/>
      <w:pPr>
        <w:ind w:left="7459" w:hanging="360"/>
      </w:pPr>
      <w:rPr>
        <w:rFonts w:hint="default"/>
        <w:lang w:val="ro-RO" w:eastAsia="ro-RO" w:bidi="ro-RO"/>
      </w:rPr>
    </w:lvl>
    <w:lvl w:ilvl="8" w:tplc="4C70DC74">
      <w:numFmt w:val="bullet"/>
      <w:lvlText w:val="•"/>
      <w:lvlJc w:val="left"/>
      <w:pPr>
        <w:ind w:left="8408" w:hanging="360"/>
      </w:pPr>
      <w:rPr>
        <w:rFonts w:hint="default"/>
        <w:lang w:val="ro-RO" w:eastAsia="ro-RO" w:bidi="ro-RO"/>
      </w:rPr>
    </w:lvl>
  </w:abstractNum>
  <w:abstractNum w:abstractNumId="128">
    <w:nsid w:val="6E755110"/>
    <w:multiLevelType w:val="hybridMultilevel"/>
    <w:tmpl w:val="3F726FD0"/>
    <w:lvl w:ilvl="0" w:tplc="DE10B034">
      <w:numFmt w:val="bullet"/>
      <w:lvlText w:val=""/>
      <w:lvlJc w:val="left"/>
      <w:pPr>
        <w:ind w:left="825" w:hanging="360"/>
      </w:pPr>
      <w:rPr>
        <w:rFonts w:ascii="Symbol" w:eastAsia="Symbol" w:hAnsi="Symbol" w:cs="Symbol" w:hint="default"/>
        <w:w w:val="100"/>
        <w:sz w:val="24"/>
        <w:szCs w:val="24"/>
        <w:lang w:val="ro-RO" w:eastAsia="ro-RO" w:bidi="ro-RO"/>
      </w:rPr>
    </w:lvl>
    <w:lvl w:ilvl="1" w:tplc="30DE1E8A">
      <w:numFmt w:val="bullet"/>
      <w:lvlText w:val="•"/>
      <w:lvlJc w:val="left"/>
      <w:pPr>
        <w:ind w:left="1722" w:hanging="360"/>
      </w:pPr>
      <w:rPr>
        <w:rFonts w:hint="default"/>
        <w:lang w:val="ro-RO" w:eastAsia="ro-RO" w:bidi="ro-RO"/>
      </w:rPr>
    </w:lvl>
    <w:lvl w:ilvl="2" w:tplc="DA581E82">
      <w:numFmt w:val="bullet"/>
      <w:lvlText w:val="•"/>
      <w:lvlJc w:val="left"/>
      <w:pPr>
        <w:ind w:left="2625" w:hanging="360"/>
      </w:pPr>
      <w:rPr>
        <w:rFonts w:hint="default"/>
        <w:lang w:val="ro-RO" w:eastAsia="ro-RO" w:bidi="ro-RO"/>
      </w:rPr>
    </w:lvl>
    <w:lvl w:ilvl="3" w:tplc="D77AEF22">
      <w:numFmt w:val="bullet"/>
      <w:lvlText w:val="•"/>
      <w:lvlJc w:val="left"/>
      <w:pPr>
        <w:ind w:left="3528" w:hanging="360"/>
      </w:pPr>
      <w:rPr>
        <w:rFonts w:hint="default"/>
        <w:lang w:val="ro-RO" w:eastAsia="ro-RO" w:bidi="ro-RO"/>
      </w:rPr>
    </w:lvl>
    <w:lvl w:ilvl="4" w:tplc="9760A8FE">
      <w:numFmt w:val="bullet"/>
      <w:lvlText w:val="•"/>
      <w:lvlJc w:val="left"/>
      <w:pPr>
        <w:ind w:left="4431" w:hanging="360"/>
      </w:pPr>
      <w:rPr>
        <w:rFonts w:hint="default"/>
        <w:lang w:val="ro-RO" w:eastAsia="ro-RO" w:bidi="ro-RO"/>
      </w:rPr>
    </w:lvl>
    <w:lvl w:ilvl="5" w:tplc="87B224F0">
      <w:numFmt w:val="bullet"/>
      <w:lvlText w:val="•"/>
      <w:lvlJc w:val="left"/>
      <w:pPr>
        <w:ind w:left="5334" w:hanging="360"/>
      </w:pPr>
      <w:rPr>
        <w:rFonts w:hint="default"/>
        <w:lang w:val="ro-RO" w:eastAsia="ro-RO" w:bidi="ro-RO"/>
      </w:rPr>
    </w:lvl>
    <w:lvl w:ilvl="6" w:tplc="5D9A4C5A">
      <w:numFmt w:val="bullet"/>
      <w:lvlText w:val="•"/>
      <w:lvlJc w:val="left"/>
      <w:pPr>
        <w:ind w:left="6237" w:hanging="360"/>
      </w:pPr>
      <w:rPr>
        <w:rFonts w:hint="default"/>
        <w:lang w:val="ro-RO" w:eastAsia="ro-RO" w:bidi="ro-RO"/>
      </w:rPr>
    </w:lvl>
    <w:lvl w:ilvl="7" w:tplc="83DCFE0E">
      <w:numFmt w:val="bullet"/>
      <w:lvlText w:val="•"/>
      <w:lvlJc w:val="left"/>
      <w:pPr>
        <w:ind w:left="7140" w:hanging="360"/>
      </w:pPr>
      <w:rPr>
        <w:rFonts w:hint="default"/>
        <w:lang w:val="ro-RO" w:eastAsia="ro-RO" w:bidi="ro-RO"/>
      </w:rPr>
    </w:lvl>
    <w:lvl w:ilvl="8" w:tplc="07DA9400">
      <w:numFmt w:val="bullet"/>
      <w:lvlText w:val="•"/>
      <w:lvlJc w:val="left"/>
      <w:pPr>
        <w:ind w:left="8043" w:hanging="360"/>
      </w:pPr>
      <w:rPr>
        <w:rFonts w:hint="default"/>
        <w:lang w:val="ro-RO" w:eastAsia="ro-RO" w:bidi="ro-RO"/>
      </w:rPr>
    </w:lvl>
  </w:abstractNum>
  <w:abstractNum w:abstractNumId="129">
    <w:nsid w:val="718C5F29"/>
    <w:multiLevelType w:val="hybridMultilevel"/>
    <w:tmpl w:val="FC90C504"/>
    <w:lvl w:ilvl="0" w:tplc="8A265B90">
      <w:numFmt w:val="bullet"/>
      <w:lvlText w:val="-"/>
      <w:lvlJc w:val="left"/>
      <w:pPr>
        <w:ind w:left="825" w:hanging="360"/>
      </w:pPr>
      <w:rPr>
        <w:rFonts w:ascii="Times New Roman" w:eastAsia="Times New Roman" w:hAnsi="Times New Roman" w:cs="Times New Roman" w:hint="default"/>
        <w:spacing w:val="-5"/>
        <w:w w:val="99"/>
        <w:sz w:val="24"/>
        <w:szCs w:val="24"/>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0">
    <w:nsid w:val="7196480D"/>
    <w:multiLevelType w:val="hybridMultilevel"/>
    <w:tmpl w:val="D794F5D0"/>
    <w:lvl w:ilvl="0" w:tplc="CC0EBEB8">
      <w:numFmt w:val="bullet"/>
      <w:lvlText w:val=""/>
      <w:lvlJc w:val="left"/>
      <w:pPr>
        <w:ind w:left="354" w:hanging="245"/>
      </w:pPr>
      <w:rPr>
        <w:rFonts w:ascii="Symbol" w:eastAsia="Symbol" w:hAnsi="Symbol" w:cs="Symbol" w:hint="default"/>
        <w:w w:val="100"/>
        <w:sz w:val="24"/>
        <w:szCs w:val="24"/>
        <w:lang w:val="ro-RO" w:eastAsia="ro-RO" w:bidi="ro-RO"/>
      </w:rPr>
    </w:lvl>
    <w:lvl w:ilvl="1" w:tplc="200CEB10">
      <w:numFmt w:val="bullet"/>
      <w:lvlText w:val="•"/>
      <w:lvlJc w:val="left"/>
      <w:pPr>
        <w:ind w:left="864" w:hanging="245"/>
      </w:pPr>
      <w:rPr>
        <w:rFonts w:hint="default"/>
        <w:lang w:val="ro-RO" w:eastAsia="ro-RO" w:bidi="ro-RO"/>
      </w:rPr>
    </w:lvl>
    <w:lvl w:ilvl="2" w:tplc="719CCB86">
      <w:numFmt w:val="bullet"/>
      <w:lvlText w:val="•"/>
      <w:lvlJc w:val="left"/>
      <w:pPr>
        <w:ind w:left="1369" w:hanging="245"/>
      </w:pPr>
      <w:rPr>
        <w:rFonts w:hint="default"/>
        <w:lang w:val="ro-RO" w:eastAsia="ro-RO" w:bidi="ro-RO"/>
      </w:rPr>
    </w:lvl>
    <w:lvl w:ilvl="3" w:tplc="8070D198">
      <w:numFmt w:val="bullet"/>
      <w:lvlText w:val="•"/>
      <w:lvlJc w:val="left"/>
      <w:pPr>
        <w:ind w:left="1874" w:hanging="245"/>
      </w:pPr>
      <w:rPr>
        <w:rFonts w:hint="default"/>
        <w:lang w:val="ro-RO" w:eastAsia="ro-RO" w:bidi="ro-RO"/>
      </w:rPr>
    </w:lvl>
    <w:lvl w:ilvl="4" w:tplc="33D4C5FE">
      <w:numFmt w:val="bullet"/>
      <w:lvlText w:val="•"/>
      <w:lvlJc w:val="left"/>
      <w:pPr>
        <w:ind w:left="2379" w:hanging="245"/>
      </w:pPr>
      <w:rPr>
        <w:rFonts w:hint="default"/>
        <w:lang w:val="ro-RO" w:eastAsia="ro-RO" w:bidi="ro-RO"/>
      </w:rPr>
    </w:lvl>
    <w:lvl w:ilvl="5" w:tplc="4FE45D26">
      <w:numFmt w:val="bullet"/>
      <w:lvlText w:val="•"/>
      <w:lvlJc w:val="left"/>
      <w:pPr>
        <w:ind w:left="2884" w:hanging="245"/>
      </w:pPr>
      <w:rPr>
        <w:rFonts w:hint="default"/>
        <w:lang w:val="ro-RO" w:eastAsia="ro-RO" w:bidi="ro-RO"/>
      </w:rPr>
    </w:lvl>
    <w:lvl w:ilvl="6" w:tplc="F4F28210">
      <w:numFmt w:val="bullet"/>
      <w:lvlText w:val="•"/>
      <w:lvlJc w:val="left"/>
      <w:pPr>
        <w:ind w:left="3389" w:hanging="245"/>
      </w:pPr>
      <w:rPr>
        <w:rFonts w:hint="default"/>
        <w:lang w:val="ro-RO" w:eastAsia="ro-RO" w:bidi="ro-RO"/>
      </w:rPr>
    </w:lvl>
    <w:lvl w:ilvl="7" w:tplc="FFA4E5C2">
      <w:numFmt w:val="bullet"/>
      <w:lvlText w:val="•"/>
      <w:lvlJc w:val="left"/>
      <w:pPr>
        <w:ind w:left="3894" w:hanging="245"/>
      </w:pPr>
      <w:rPr>
        <w:rFonts w:hint="default"/>
        <w:lang w:val="ro-RO" w:eastAsia="ro-RO" w:bidi="ro-RO"/>
      </w:rPr>
    </w:lvl>
    <w:lvl w:ilvl="8" w:tplc="075C902A">
      <w:numFmt w:val="bullet"/>
      <w:lvlText w:val="•"/>
      <w:lvlJc w:val="left"/>
      <w:pPr>
        <w:ind w:left="4399" w:hanging="245"/>
      </w:pPr>
      <w:rPr>
        <w:rFonts w:hint="default"/>
        <w:lang w:val="ro-RO" w:eastAsia="ro-RO" w:bidi="ro-RO"/>
      </w:rPr>
    </w:lvl>
  </w:abstractNum>
  <w:abstractNum w:abstractNumId="131">
    <w:nsid w:val="733B66D6"/>
    <w:multiLevelType w:val="hybridMultilevel"/>
    <w:tmpl w:val="E6C6D0C8"/>
    <w:lvl w:ilvl="0" w:tplc="426A6336">
      <w:numFmt w:val="bullet"/>
      <w:lvlText w:val=""/>
      <w:lvlJc w:val="left"/>
      <w:pPr>
        <w:ind w:left="1392" w:hanging="360"/>
      </w:pPr>
      <w:rPr>
        <w:rFonts w:ascii="Symbol" w:eastAsia="Symbol" w:hAnsi="Symbol" w:cs="Symbol" w:hint="default"/>
        <w:w w:val="100"/>
        <w:sz w:val="24"/>
        <w:szCs w:val="24"/>
        <w:lang w:val="ro-RO" w:eastAsia="ro-RO" w:bidi="ro-RO"/>
      </w:rPr>
    </w:lvl>
    <w:lvl w:ilvl="1" w:tplc="AA7CCEBA">
      <w:numFmt w:val="bullet"/>
      <w:lvlText w:val="•"/>
      <w:lvlJc w:val="left"/>
      <w:pPr>
        <w:ind w:left="2400" w:hanging="360"/>
      </w:pPr>
      <w:rPr>
        <w:rFonts w:hint="default"/>
        <w:lang w:val="ro-RO" w:eastAsia="ro-RO" w:bidi="ro-RO"/>
      </w:rPr>
    </w:lvl>
    <w:lvl w:ilvl="2" w:tplc="3DF44698">
      <w:numFmt w:val="bullet"/>
      <w:lvlText w:val="•"/>
      <w:lvlJc w:val="left"/>
      <w:pPr>
        <w:ind w:left="3400" w:hanging="360"/>
      </w:pPr>
      <w:rPr>
        <w:rFonts w:hint="default"/>
        <w:lang w:val="ro-RO" w:eastAsia="ro-RO" w:bidi="ro-RO"/>
      </w:rPr>
    </w:lvl>
    <w:lvl w:ilvl="3" w:tplc="B63811AA">
      <w:numFmt w:val="bullet"/>
      <w:lvlText w:val="•"/>
      <w:lvlJc w:val="left"/>
      <w:pPr>
        <w:ind w:left="4401" w:hanging="360"/>
      </w:pPr>
      <w:rPr>
        <w:rFonts w:hint="default"/>
        <w:lang w:val="ro-RO" w:eastAsia="ro-RO" w:bidi="ro-RO"/>
      </w:rPr>
    </w:lvl>
    <w:lvl w:ilvl="4" w:tplc="15885316">
      <w:numFmt w:val="bullet"/>
      <w:lvlText w:val="•"/>
      <w:lvlJc w:val="left"/>
      <w:pPr>
        <w:ind w:left="5401" w:hanging="360"/>
      </w:pPr>
      <w:rPr>
        <w:rFonts w:hint="default"/>
        <w:lang w:val="ro-RO" w:eastAsia="ro-RO" w:bidi="ro-RO"/>
      </w:rPr>
    </w:lvl>
    <w:lvl w:ilvl="5" w:tplc="DA905F4A">
      <w:numFmt w:val="bullet"/>
      <w:lvlText w:val="•"/>
      <w:lvlJc w:val="left"/>
      <w:pPr>
        <w:ind w:left="6402" w:hanging="360"/>
      </w:pPr>
      <w:rPr>
        <w:rFonts w:hint="default"/>
        <w:lang w:val="ro-RO" w:eastAsia="ro-RO" w:bidi="ro-RO"/>
      </w:rPr>
    </w:lvl>
    <w:lvl w:ilvl="6" w:tplc="2726529A">
      <w:numFmt w:val="bullet"/>
      <w:lvlText w:val="•"/>
      <w:lvlJc w:val="left"/>
      <w:pPr>
        <w:ind w:left="7402" w:hanging="360"/>
      </w:pPr>
      <w:rPr>
        <w:rFonts w:hint="default"/>
        <w:lang w:val="ro-RO" w:eastAsia="ro-RO" w:bidi="ro-RO"/>
      </w:rPr>
    </w:lvl>
    <w:lvl w:ilvl="7" w:tplc="4D9A61FC">
      <w:numFmt w:val="bullet"/>
      <w:lvlText w:val="•"/>
      <w:lvlJc w:val="left"/>
      <w:pPr>
        <w:ind w:left="8402" w:hanging="360"/>
      </w:pPr>
      <w:rPr>
        <w:rFonts w:hint="default"/>
        <w:lang w:val="ro-RO" w:eastAsia="ro-RO" w:bidi="ro-RO"/>
      </w:rPr>
    </w:lvl>
    <w:lvl w:ilvl="8" w:tplc="70E6BC78">
      <w:numFmt w:val="bullet"/>
      <w:lvlText w:val="•"/>
      <w:lvlJc w:val="left"/>
      <w:pPr>
        <w:ind w:left="9403" w:hanging="360"/>
      </w:pPr>
      <w:rPr>
        <w:rFonts w:hint="default"/>
        <w:lang w:val="ro-RO" w:eastAsia="ro-RO" w:bidi="ro-RO"/>
      </w:rPr>
    </w:lvl>
  </w:abstractNum>
  <w:abstractNum w:abstractNumId="132">
    <w:nsid w:val="73CF1E1D"/>
    <w:multiLevelType w:val="hybridMultilevel"/>
    <w:tmpl w:val="D910E660"/>
    <w:lvl w:ilvl="0" w:tplc="91DADA98">
      <w:numFmt w:val="bullet"/>
      <w:lvlText w:val=""/>
      <w:lvlJc w:val="left"/>
      <w:pPr>
        <w:ind w:left="465" w:hanging="360"/>
      </w:pPr>
      <w:rPr>
        <w:rFonts w:ascii="Symbol" w:eastAsia="Symbol" w:hAnsi="Symbol" w:cs="Symbol" w:hint="default"/>
        <w:w w:val="100"/>
        <w:sz w:val="24"/>
        <w:szCs w:val="24"/>
        <w:lang w:val="ro-RO" w:eastAsia="ro-RO" w:bidi="ro-RO"/>
      </w:rPr>
    </w:lvl>
    <w:lvl w:ilvl="1" w:tplc="919450B6">
      <w:numFmt w:val="bullet"/>
      <w:lvlText w:val="•"/>
      <w:lvlJc w:val="left"/>
      <w:pPr>
        <w:ind w:left="1430" w:hanging="360"/>
      </w:pPr>
      <w:rPr>
        <w:rFonts w:hint="default"/>
        <w:lang w:val="ro-RO" w:eastAsia="ro-RO" w:bidi="ro-RO"/>
      </w:rPr>
    </w:lvl>
    <w:lvl w:ilvl="2" w:tplc="AF70DD7C">
      <w:numFmt w:val="bullet"/>
      <w:lvlText w:val="•"/>
      <w:lvlJc w:val="left"/>
      <w:pPr>
        <w:ind w:left="2401" w:hanging="360"/>
      </w:pPr>
      <w:rPr>
        <w:rFonts w:hint="default"/>
        <w:lang w:val="ro-RO" w:eastAsia="ro-RO" w:bidi="ro-RO"/>
      </w:rPr>
    </w:lvl>
    <w:lvl w:ilvl="3" w:tplc="9A4019B0">
      <w:numFmt w:val="bullet"/>
      <w:lvlText w:val="•"/>
      <w:lvlJc w:val="left"/>
      <w:pPr>
        <w:ind w:left="3371" w:hanging="360"/>
      </w:pPr>
      <w:rPr>
        <w:rFonts w:hint="default"/>
        <w:lang w:val="ro-RO" w:eastAsia="ro-RO" w:bidi="ro-RO"/>
      </w:rPr>
    </w:lvl>
    <w:lvl w:ilvl="4" w:tplc="BDEA3D28">
      <w:numFmt w:val="bullet"/>
      <w:lvlText w:val="•"/>
      <w:lvlJc w:val="left"/>
      <w:pPr>
        <w:ind w:left="4342" w:hanging="360"/>
      </w:pPr>
      <w:rPr>
        <w:rFonts w:hint="default"/>
        <w:lang w:val="ro-RO" w:eastAsia="ro-RO" w:bidi="ro-RO"/>
      </w:rPr>
    </w:lvl>
    <w:lvl w:ilvl="5" w:tplc="AA564490">
      <w:numFmt w:val="bullet"/>
      <w:lvlText w:val="•"/>
      <w:lvlJc w:val="left"/>
      <w:pPr>
        <w:ind w:left="5313" w:hanging="360"/>
      </w:pPr>
      <w:rPr>
        <w:rFonts w:hint="default"/>
        <w:lang w:val="ro-RO" w:eastAsia="ro-RO" w:bidi="ro-RO"/>
      </w:rPr>
    </w:lvl>
    <w:lvl w:ilvl="6" w:tplc="9556A526">
      <w:numFmt w:val="bullet"/>
      <w:lvlText w:val="•"/>
      <w:lvlJc w:val="left"/>
      <w:pPr>
        <w:ind w:left="6283" w:hanging="360"/>
      </w:pPr>
      <w:rPr>
        <w:rFonts w:hint="default"/>
        <w:lang w:val="ro-RO" w:eastAsia="ro-RO" w:bidi="ro-RO"/>
      </w:rPr>
    </w:lvl>
    <w:lvl w:ilvl="7" w:tplc="1396E14C">
      <w:numFmt w:val="bullet"/>
      <w:lvlText w:val="•"/>
      <w:lvlJc w:val="left"/>
      <w:pPr>
        <w:ind w:left="7254" w:hanging="360"/>
      </w:pPr>
      <w:rPr>
        <w:rFonts w:hint="default"/>
        <w:lang w:val="ro-RO" w:eastAsia="ro-RO" w:bidi="ro-RO"/>
      </w:rPr>
    </w:lvl>
    <w:lvl w:ilvl="8" w:tplc="C07E59C8">
      <w:numFmt w:val="bullet"/>
      <w:lvlText w:val="•"/>
      <w:lvlJc w:val="left"/>
      <w:pPr>
        <w:ind w:left="8225" w:hanging="360"/>
      </w:pPr>
      <w:rPr>
        <w:rFonts w:hint="default"/>
        <w:lang w:val="ro-RO" w:eastAsia="ro-RO" w:bidi="ro-RO"/>
      </w:rPr>
    </w:lvl>
  </w:abstractNum>
  <w:abstractNum w:abstractNumId="133">
    <w:nsid w:val="73DB761F"/>
    <w:multiLevelType w:val="hybridMultilevel"/>
    <w:tmpl w:val="A2E0FAE0"/>
    <w:lvl w:ilvl="0" w:tplc="7D5E1CDE">
      <w:numFmt w:val="bullet"/>
      <w:lvlText w:val=""/>
      <w:lvlJc w:val="left"/>
      <w:pPr>
        <w:ind w:left="1031" w:hanging="341"/>
      </w:pPr>
      <w:rPr>
        <w:rFonts w:ascii="Symbol" w:eastAsia="Symbol" w:hAnsi="Symbol" w:cs="Symbol" w:hint="default"/>
        <w:w w:val="100"/>
        <w:sz w:val="24"/>
        <w:szCs w:val="24"/>
        <w:lang w:val="ro-RO" w:eastAsia="ro-RO" w:bidi="ro-RO"/>
      </w:rPr>
    </w:lvl>
    <w:lvl w:ilvl="1" w:tplc="68D2CA98">
      <w:numFmt w:val="bullet"/>
      <w:lvlText w:val=""/>
      <w:lvlJc w:val="left"/>
      <w:pPr>
        <w:ind w:left="1391" w:hanging="360"/>
      </w:pPr>
      <w:rPr>
        <w:rFonts w:ascii="Symbol" w:eastAsia="Symbol" w:hAnsi="Symbol" w:cs="Symbol" w:hint="default"/>
        <w:w w:val="100"/>
        <w:sz w:val="24"/>
        <w:szCs w:val="24"/>
        <w:lang w:val="ro-RO" w:eastAsia="ro-RO" w:bidi="ro-RO"/>
      </w:rPr>
    </w:lvl>
    <w:lvl w:ilvl="2" w:tplc="198EA9EC">
      <w:numFmt w:val="bullet"/>
      <w:lvlText w:val="•"/>
      <w:lvlJc w:val="left"/>
      <w:pPr>
        <w:ind w:left="1520" w:hanging="360"/>
      </w:pPr>
      <w:rPr>
        <w:rFonts w:hint="default"/>
        <w:lang w:val="ro-RO" w:eastAsia="ro-RO" w:bidi="ro-RO"/>
      </w:rPr>
    </w:lvl>
    <w:lvl w:ilvl="3" w:tplc="43581942">
      <w:numFmt w:val="bullet"/>
      <w:lvlText w:val="•"/>
      <w:lvlJc w:val="left"/>
      <w:pPr>
        <w:ind w:left="2755" w:hanging="360"/>
      </w:pPr>
      <w:rPr>
        <w:rFonts w:hint="default"/>
        <w:lang w:val="ro-RO" w:eastAsia="ro-RO" w:bidi="ro-RO"/>
      </w:rPr>
    </w:lvl>
    <w:lvl w:ilvl="4" w:tplc="4016F0EC">
      <w:numFmt w:val="bullet"/>
      <w:lvlText w:val="•"/>
      <w:lvlJc w:val="left"/>
      <w:pPr>
        <w:ind w:left="3991" w:hanging="360"/>
      </w:pPr>
      <w:rPr>
        <w:rFonts w:hint="default"/>
        <w:lang w:val="ro-RO" w:eastAsia="ro-RO" w:bidi="ro-RO"/>
      </w:rPr>
    </w:lvl>
    <w:lvl w:ilvl="5" w:tplc="28EAFCFC">
      <w:numFmt w:val="bullet"/>
      <w:lvlText w:val="•"/>
      <w:lvlJc w:val="left"/>
      <w:pPr>
        <w:ind w:left="5226" w:hanging="360"/>
      </w:pPr>
      <w:rPr>
        <w:rFonts w:hint="default"/>
        <w:lang w:val="ro-RO" w:eastAsia="ro-RO" w:bidi="ro-RO"/>
      </w:rPr>
    </w:lvl>
    <w:lvl w:ilvl="6" w:tplc="04848280">
      <w:numFmt w:val="bullet"/>
      <w:lvlText w:val="•"/>
      <w:lvlJc w:val="left"/>
      <w:pPr>
        <w:ind w:left="6462" w:hanging="360"/>
      </w:pPr>
      <w:rPr>
        <w:rFonts w:hint="default"/>
        <w:lang w:val="ro-RO" w:eastAsia="ro-RO" w:bidi="ro-RO"/>
      </w:rPr>
    </w:lvl>
    <w:lvl w:ilvl="7" w:tplc="E5FA6704">
      <w:numFmt w:val="bullet"/>
      <w:lvlText w:val="•"/>
      <w:lvlJc w:val="left"/>
      <w:pPr>
        <w:ind w:left="7697" w:hanging="360"/>
      </w:pPr>
      <w:rPr>
        <w:rFonts w:hint="default"/>
        <w:lang w:val="ro-RO" w:eastAsia="ro-RO" w:bidi="ro-RO"/>
      </w:rPr>
    </w:lvl>
    <w:lvl w:ilvl="8" w:tplc="64C8E458">
      <w:numFmt w:val="bullet"/>
      <w:lvlText w:val="•"/>
      <w:lvlJc w:val="left"/>
      <w:pPr>
        <w:ind w:left="8933" w:hanging="360"/>
      </w:pPr>
      <w:rPr>
        <w:rFonts w:hint="default"/>
        <w:lang w:val="ro-RO" w:eastAsia="ro-RO" w:bidi="ro-RO"/>
      </w:rPr>
    </w:lvl>
  </w:abstractNum>
  <w:abstractNum w:abstractNumId="134">
    <w:nsid w:val="7659161E"/>
    <w:multiLevelType w:val="hybridMultilevel"/>
    <w:tmpl w:val="43FC7432"/>
    <w:lvl w:ilvl="0" w:tplc="140C4F3C">
      <w:numFmt w:val="bullet"/>
      <w:lvlText w:val=""/>
      <w:lvlJc w:val="left"/>
      <w:pPr>
        <w:ind w:left="470" w:hanging="360"/>
      </w:pPr>
      <w:rPr>
        <w:rFonts w:ascii="Symbol" w:eastAsia="Symbol" w:hAnsi="Symbol" w:cs="Symbol" w:hint="default"/>
        <w:w w:val="100"/>
        <w:sz w:val="24"/>
        <w:szCs w:val="24"/>
        <w:lang w:val="ro-RO" w:eastAsia="ro-RO" w:bidi="ro-RO"/>
      </w:rPr>
    </w:lvl>
    <w:lvl w:ilvl="1" w:tplc="01B26D34">
      <w:numFmt w:val="bullet"/>
      <w:lvlText w:val="•"/>
      <w:lvlJc w:val="left"/>
      <w:pPr>
        <w:ind w:left="827" w:hanging="360"/>
      </w:pPr>
      <w:rPr>
        <w:rFonts w:hint="default"/>
        <w:lang w:val="ro-RO" w:eastAsia="ro-RO" w:bidi="ro-RO"/>
      </w:rPr>
    </w:lvl>
    <w:lvl w:ilvl="2" w:tplc="BABAFD06">
      <w:numFmt w:val="bullet"/>
      <w:lvlText w:val="•"/>
      <w:lvlJc w:val="left"/>
      <w:pPr>
        <w:ind w:left="1175" w:hanging="360"/>
      </w:pPr>
      <w:rPr>
        <w:rFonts w:hint="default"/>
        <w:lang w:val="ro-RO" w:eastAsia="ro-RO" w:bidi="ro-RO"/>
      </w:rPr>
    </w:lvl>
    <w:lvl w:ilvl="3" w:tplc="7D824CEA">
      <w:numFmt w:val="bullet"/>
      <w:lvlText w:val="•"/>
      <w:lvlJc w:val="left"/>
      <w:pPr>
        <w:ind w:left="1523" w:hanging="360"/>
      </w:pPr>
      <w:rPr>
        <w:rFonts w:hint="default"/>
        <w:lang w:val="ro-RO" w:eastAsia="ro-RO" w:bidi="ro-RO"/>
      </w:rPr>
    </w:lvl>
    <w:lvl w:ilvl="4" w:tplc="306E72E6">
      <w:numFmt w:val="bullet"/>
      <w:lvlText w:val="•"/>
      <w:lvlJc w:val="left"/>
      <w:pPr>
        <w:ind w:left="1871" w:hanging="360"/>
      </w:pPr>
      <w:rPr>
        <w:rFonts w:hint="default"/>
        <w:lang w:val="ro-RO" w:eastAsia="ro-RO" w:bidi="ro-RO"/>
      </w:rPr>
    </w:lvl>
    <w:lvl w:ilvl="5" w:tplc="77103DF2">
      <w:numFmt w:val="bullet"/>
      <w:lvlText w:val="•"/>
      <w:lvlJc w:val="left"/>
      <w:pPr>
        <w:ind w:left="2219" w:hanging="360"/>
      </w:pPr>
      <w:rPr>
        <w:rFonts w:hint="default"/>
        <w:lang w:val="ro-RO" w:eastAsia="ro-RO" w:bidi="ro-RO"/>
      </w:rPr>
    </w:lvl>
    <w:lvl w:ilvl="6" w:tplc="E18E9CDC">
      <w:numFmt w:val="bullet"/>
      <w:lvlText w:val="•"/>
      <w:lvlJc w:val="left"/>
      <w:pPr>
        <w:ind w:left="2567" w:hanging="360"/>
      </w:pPr>
      <w:rPr>
        <w:rFonts w:hint="default"/>
        <w:lang w:val="ro-RO" w:eastAsia="ro-RO" w:bidi="ro-RO"/>
      </w:rPr>
    </w:lvl>
    <w:lvl w:ilvl="7" w:tplc="21E6C880">
      <w:numFmt w:val="bullet"/>
      <w:lvlText w:val="•"/>
      <w:lvlJc w:val="left"/>
      <w:pPr>
        <w:ind w:left="2915" w:hanging="360"/>
      </w:pPr>
      <w:rPr>
        <w:rFonts w:hint="default"/>
        <w:lang w:val="ro-RO" w:eastAsia="ro-RO" w:bidi="ro-RO"/>
      </w:rPr>
    </w:lvl>
    <w:lvl w:ilvl="8" w:tplc="8252097C">
      <w:numFmt w:val="bullet"/>
      <w:lvlText w:val="•"/>
      <w:lvlJc w:val="left"/>
      <w:pPr>
        <w:ind w:left="3263" w:hanging="360"/>
      </w:pPr>
      <w:rPr>
        <w:rFonts w:hint="default"/>
        <w:lang w:val="ro-RO" w:eastAsia="ro-RO" w:bidi="ro-RO"/>
      </w:rPr>
    </w:lvl>
  </w:abstractNum>
  <w:abstractNum w:abstractNumId="135">
    <w:nsid w:val="76810F92"/>
    <w:multiLevelType w:val="hybridMultilevel"/>
    <w:tmpl w:val="2F4A9A3A"/>
    <w:lvl w:ilvl="0" w:tplc="275E8558">
      <w:numFmt w:val="bullet"/>
      <w:lvlText w:val=""/>
      <w:lvlJc w:val="left"/>
      <w:pPr>
        <w:ind w:left="283" w:hanging="284"/>
      </w:pPr>
      <w:rPr>
        <w:rFonts w:ascii="Wingdings" w:eastAsia="Wingdings" w:hAnsi="Wingdings" w:cs="Wingdings" w:hint="default"/>
        <w:w w:val="100"/>
        <w:sz w:val="24"/>
        <w:szCs w:val="24"/>
        <w:lang w:val="ro-RO" w:eastAsia="ro-RO" w:bidi="ro-RO"/>
      </w:rPr>
    </w:lvl>
    <w:lvl w:ilvl="1" w:tplc="E1ECB6BC">
      <w:numFmt w:val="bullet"/>
      <w:lvlText w:val="•"/>
      <w:lvlJc w:val="left"/>
      <w:pPr>
        <w:ind w:left="987" w:hanging="284"/>
      </w:pPr>
      <w:rPr>
        <w:rFonts w:hint="default"/>
        <w:lang w:val="ro-RO" w:eastAsia="ro-RO" w:bidi="ro-RO"/>
      </w:rPr>
    </w:lvl>
    <w:lvl w:ilvl="2" w:tplc="B8E0040E">
      <w:numFmt w:val="bullet"/>
      <w:lvlText w:val="•"/>
      <w:lvlJc w:val="left"/>
      <w:pPr>
        <w:ind w:left="1695" w:hanging="284"/>
      </w:pPr>
      <w:rPr>
        <w:rFonts w:hint="default"/>
        <w:lang w:val="ro-RO" w:eastAsia="ro-RO" w:bidi="ro-RO"/>
      </w:rPr>
    </w:lvl>
    <w:lvl w:ilvl="3" w:tplc="CD2A713E">
      <w:numFmt w:val="bullet"/>
      <w:lvlText w:val="•"/>
      <w:lvlJc w:val="left"/>
      <w:pPr>
        <w:ind w:left="2403" w:hanging="284"/>
      </w:pPr>
      <w:rPr>
        <w:rFonts w:hint="default"/>
        <w:lang w:val="ro-RO" w:eastAsia="ro-RO" w:bidi="ro-RO"/>
      </w:rPr>
    </w:lvl>
    <w:lvl w:ilvl="4" w:tplc="BB125134">
      <w:numFmt w:val="bullet"/>
      <w:lvlText w:val="•"/>
      <w:lvlJc w:val="left"/>
      <w:pPr>
        <w:ind w:left="3110" w:hanging="284"/>
      </w:pPr>
      <w:rPr>
        <w:rFonts w:hint="default"/>
        <w:lang w:val="ro-RO" w:eastAsia="ro-RO" w:bidi="ro-RO"/>
      </w:rPr>
    </w:lvl>
    <w:lvl w:ilvl="5" w:tplc="B226D288">
      <w:numFmt w:val="bullet"/>
      <w:lvlText w:val="•"/>
      <w:lvlJc w:val="left"/>
      <w:pPr>
        <w:ind w:left="3818" w:hanging="284"/>
      </w:pPr>
      <w:rPr>
        <w:rFonts w:hint="default"/>
        <w:lang w:val="ro-RO" w:eastAsia="ro-RO" w:bidi="ro-RO"/>
      </w:rPr>
    </w:lvl>
    <w:lvl w:ilvl="6" w:tplc="50D0A580">
      <w:numFmt w:val="bullet"/>
      <w:lvlText w:val="•"/>
      <w:lvlJc w:val="left"/>
      <w:pPr>
        <w:ind w:left="4526" w:hanging="284"/>
      </w:pPr>
      <w:rPr>
        <w:rFonts w:hint="default"/>
        <w:lang w:val="ro-RO" w:eastAsia="ro-RO" w:bidi="ro-RO"/>
      </w:rPr>
    </w:lvl>
    <w:lvl w:ilvl="7" w:tplc="943C42B0">
      <w:numFmt w:val="bullet"/>
      <w:lvlText w:val="•"/>
      <w:lvlJc w:val="left"/>
      <w:pPr>
        <w:ind w:left="5233" w:hanging="284"/>
      </w:pPr>
      <w:rPr>
        <w:rFonts w:hint="default"/>
        <w:lang w:val="ro-RO" w:eastAsia="ro-RO" w:bidi="ro-RO"/>
      </w:rPr>
    </w:lvl>
    <w:lvl w:ilvl="8" w:tplc="DCD20848">
      <w:numFmt w:val="bullet"/>
      <w:lvlText w:val="•"/>
      <w:lvlJc w:val="left"/>
      <w:pPr>
        <w:ind w:left="5941" w:hanging="284"/>
      </w:pPr>
      <w:rPr>
        <w:rFonts w:hint="default"/>
        <w:lang w:val="ro-RO" w:eastAsia="ro-RO" w:bidi="ro-RO"/>
      </w:rPr>
    </w:lvl>
  </w:abstractNum>
  <w:abstractNum w:abstractNumId="136">
    <w:nsid w:val="76CE7FD1"/>
    <w:multiLevelType w:val="hybridMultilevel"/>
    <w:tmpl w:val="A118955C"/>
    <w:lvl w:ilvl="0" w:tplc="5A8ABDA6">
      <w:numFmt w:val="bullet"/>
      <w:lvlText w:val=""/>
      <w:lvlJc w:val="left"/>
      <w:pPr>
        <w:ind w:left="825" w:hanging="360"/>
      </w:pPr>
      <w:rPr>
        <w:rFonts w:ascii="Symbol" w:eastAsia="Symbol" w:hAnsi="Symbol" w:cs="Symbol" w:hint="default"/>
        <w:w w:val="100"/>
        <w:sz w:val="24"/>
        <w:szCs w:val="24"/>
        <w:lang w:val="ro-RO" w:eastAsia="ro-RO" w:bidi="ro-RO"/>
      </w:rPr>
    </w:lvl>
    <w:lvl w:ilvl="1" w:tplc="148EFF20">
      <w:numFmt w:val="bullet"/>
      <w:lvlText w:val="•"/>
      <w:lvlJc w:val="left"/>
      <w:pPr>
        <w:ind w:left="1768" w:hanging="360"/>
      </w:pPr>
      <w:rPr>
        <w:rFonts w:hint="default"/>
        <w:lang w:val="ro-RO" w:eastAsia="ro-RO" w:bidi="ro-RO"/>
      </w:rPr>
    </w:lvl>
    <w:lvl w:ilvl="2" w:tplc="3CD6376E">
      <w:numFmt w:val="bullet"/>
      <w:lvlText w:val="•"/>
      <w:lvlJc w:val="left"/>
      <w:pPr>
        <w:ind w:left="2717" w:hanging="360"/>
      </w:pPr>
      <w:rPr>
        <w:rFonts w:hint="default"/>
        <w:lang w:val="ro-RO" w:eastAsia="ro-RO" w:bidi="ro-RO"/>
      </w:rPr>
    </w:lvl>
    <w:lvl w:ilvl="3" w:tplc="EB20C510">
      <w:numFmt w:val="bullet"/>
      <w:lvlText w:val="•"/>
      <w:lvlJc w:val="left"/>
      <w:pPr>
        <w:ind w:left="3665" w:hanging="360"/>
      </w:pPr>
      <w:rPr>
        <w:rFonts w:hint="default"/>
        <w:lang w:val="ro-RO" w:eastAsia="ro-RO" w:bidi="ro-RO"/>
      </w:rPr>
    </w:lvl>
    <w:lvl w:ilvl="4" w:tplc="AD52CD3C">
      <w:numFmt w:val="bullet"/>
      <w:lvlText w:val="•"/>
      <w:lvlJc w:val="left"/>
      <w:pPr>
        <w:ind w:left="4614" w:hanging="360"/>
      </w:pPr>
      <w:rPr>
        <w:rFonts w:hint="default"/>
        <w:lang w:val="ro-RO" w:eastAsia="ro-RO" w:bidi="ro-RO"/>
      </w:rPr>
    </w:lvl>
    <w:lvl w:ilvl="5" w:tplc="35F44B70">
      <w:numFmt w:val="bullet"/>
      <w:lvlText w:val="•"/>
      <w:lvlJc w:val="left"/>
      <w:pPr>
        <w:ind w:left="5562" w:hanging="360"/>
      </w:pPr>
      <w:rPr>
        <w:rFonts w:hint="default"/>
        <w:lang w:val="ro-RO" w:eastAsia="ro-RO" w:bidi="ro-RO"/>
      </w:rPr>
    </w:lvl>
    <w:lvl w:ilvl="6" w:tplc="86FCE83A">
      <w:numFmt w:val="bullet"/>
      <w:lvlText w:val="•"/>
      <w:lvlJc w:val="left"/>
      <w:pPr>
        <w:ind w:left="6511" w:hanging="360"/>
      </w:pPr>
      <w:rPr>
        <w:rFonts w:hint="default"/>
        <w:lang w:val="ro-RO" w:eastAsia="ro-RO" w:bidi="ro-RO"/>
      </w:rPr>
    </w:lvl>
    <w:lvl w:ilvl="7" w:tplc="807C9E1A">
      <w:numFmt w:val="bullet"/>
      <w:lvlText w:val="•"/>
      <w:lvlJc w:val="left"/>
      <w:pPr>
        <w:ind w:left="7459" w:hanging="360"/>
      </w:pPr>
      <w:rPr>
        <w:rFonts w:hint="default"/>
        <w:lang w:val="ro-RO" w:eastAsia="ro-RO" w:bidi="ro-RO"/>
      </w:rPr>
    </w:lvl>
    <w:lvl w:ilvl="8" w:tplc="D4FEA018">
      <w:numFmt w:val="bullet"/>
      <w:lvlText w:val="•"/>
      <w:lvlJc w:val="left"/>
      <w:pPr>
        <w:ind w:left="8408" w:hanging="360"/>
      </w:pPr>
      <w:rPr>
        <w:rFonts w:hint="default"/>
        <w:lang w:val="ro-RO" w:eastAsia="ro-RO" w:bidi="ro-RO"/>
      </w:rPr>
    </w:lvl>
  </w:abstractNum>
  <w:abstractNum w:abstractNumId="137">
    <w:nsid w:val="78733288"/>
    <w:multiLevelType w:val="hybridMultilevel"/>
    <w:tmpl w:val="7B10B454"/>
    <w:lvl w:ilvl="0" w:tplc="802EDB7E">
      <w:start w:val="3"/>
      <w:numFmt w:val="upperLetter"/>
      <w:lvlText w:val="%1."/>
      <w:lvlJc w:val="left"/>
      <w:pPr>
        <w:ind w:left="1015" w:hanging="343"/>
        <w:jc w:val="right"/>
      </w:pPr>
      <w:rPr>
        <w:rFonts w:hint="default"/>
        <w:w w:val="99"/>
        <w:highlight w:val="lightGray"/>
        <w:lang w:val="ro-RO" w:eastAsia="ro-RO" w:bidi="ro-RO"/>
      </w:rPr>
    </w:lvl>
    <w:lvl w:ilvl="1" w:tplc="234464B8">
      <w:numFmt w:val="bullet"/>
      <w:lvlText w:val=""/>
      <w:lvlJc w:val="left"/>
      <w:pPr>
        <w:ind w:left="1190" w:hanging="360"/>
      </w:pPr>
      <w:rPr>
        <w:rFonts w:ascii="Symbol" w:eastAsia="Symbol" w:hAnsi="Symbol" w:cs="Symbol" w:hint="default"/>
        <w:w w:val="100"/>
        <w:sz w:val="22"/>
        <w:szCs w:val="22"/>
        <w:lang w:val="ro-RO" w:eastAsia="ro-RO" w:bidi="ro-RO"/>
      </w:rPr>
    </w:lvl>
    <w:lvl w:ilvl="2" w:tplc="4108616A">
      <w:numFmt w:val="bullet"/>
      <w:lvlText w:val="•"/>
      <w:lvlJc w:val="left"/>
      <w:pPr>
        <w:ind w:left="2264" w:hanging="360"/>
      </w:pPr>
      <w:rPr>
        <w:rFonts w:hint="default"/>
        <w:lang w:val="ro-RO" w:eastAsia="ro-RO" w:bidi="ro-RO"/>
      </w:rPr>
    </w:lvl>
    <w:lvl w:ilvl="3" w:tplc="A6DCF9D2">
      <w:numFmt w:val="bullet"/>
      <w:lvlText w:val="•"/>
      <w:lvlJc w:val="left"/>
      <w:pPr>
        <w:ind w:left="3329" w:hanging="360"/>
      </w:pPr>
      <w:rPr>
        <w:rFonts w:hint="default"/>
        <w:lang w:val="ro-RO" w:eastAsia="ro-RO" w:bidi="ro-RO"/>
      </w:rPr>
    </w:lvl>
    <w:lvl w:ilvl="4" w:tplc="7474E768">
      <w:numFmt w:val="bullet"/>
      <w:lvlText w:val="•"/>
      <w:lvlJc w:val="left"/>
      <w:pPr>
        <w:ind w:left="4394" w:hanging="360"/>
      </w:pPr>
      <w:rPr>
        <w:rFonts w:hint="default"/>
        <w:lang w:val="ro-RO" w:eastAsia="ro-RO" w:bidi="ro-RO"/>
      </w:rPr>
    </w:lvl>
    <w:lvl w:ilvl="5" w:tplc="0A768F4C">
      <w:numFmt w:val="bullet"/>
      <w:lvlText w:val="•"/>
      <w:lvlJc w:val="left"/>
      <w:pPr>
        <w:ind w:left="5459" w:hanging="360"/>
      </w:pPr>
      <w:rPr>
        <w:rFonts w:hint="default"/>
        <w:lang w:val="ro-RO" w:eastAsia="ro-RO" w:bidi="ro-RO"/>
      </w:rPr>
    </w:lvl>
    <w:lvl w:ilvl="6" w:tplc="CE2868F6">
      <w:numFmt w:val="bullet"/>
      <w:lvlText w:val="•"/>
      <w:lvlJc w:val="left"/>
      <w:pPr>
        <w:ind w:left="6524" w:hanging="360"/>
      </w:pPr>
      <w:rPr>
        <w:rFonts w:hint="default"/>
        <w:lang w:val="ro-RO" w:eastAsia="ro-RO" w:bidi="ro-RO"/>
      </w:rPr>
    </w:lvl>
    <w:lvl w:ilvl="7" w:tplc="FE387340">
      <w:numFmt w:val="bullet"/>
      <w:lvlText w:val="•"/>
      <w:lvlJc w:val="left"/>
      <w:pPr>
        <w:ind w:left="7589" w:hanging="360"/>
      </w:pPr>
      <w:rPr>
        <w:rFonts w:hint="default"/>
        <w:lang w:val="ro-RO" w:eastAsia="ro-RO" w:bidi="ro-RO"/>
      </w:rPr>
    </w:lvl>
    <w:lvl w:ilvl="8" w:tplc="B7803766">
      <w:numFmt w:val="bullet"/>
      <w:lvlText w:val="•"/>
      <w:lvlJc w:val="left"/>
      <w:pPr>
        <w:ind w:left="8654" w:hanging="360"/>
      </w:pPr>
      <w:rPr>
        <w:rFonts w:hint="default"/>
        <w:lang w:val="ro-RO" w:eastAsia="ro-RO" w:bidi="ro-RO"/>
      </w:rPr>
    </w:lvl>
  </w:abstractNum>
  <w:abstractNum w:abstractNumId="138">
    <w:nsid w:val="791A2D1E"/>
    <w:multiLevelType w:val="hybridMultilevel"/>
    <w:tmpl w:val="1F58EC14"/>
    <w:lvl w:ilvl="0" w:tplc="59D811E8">
      <w:numFmt w:val="bullet"/>
      <w:lvlText w:val=""/>
      <w:lvlJc w:val="left"/>
      <w:pPr>
        <w:ind w:left="825" w:hanging="360"/>
      </w:pPr>
      <w:rPr>
        <w:rFonts w:ascii="Symbol" w:eastAsia="Symbol" w:hAnsi="Symbol" w:cs="Symbol" w:hint="default"/>
        <w:w w:val="100"/>
        <w:sz w:val="24"/>
        <w:szCs w:val="24"/>
        <w:lang w:val="ro-RO" w:eastAsia="ro-RO" w:bidi="ro-RO"/>
      </w:rPr>
    </w:lvl>
    <w:lvl w:ilvl="1" w:tplc="384AD846">
      <w:numFmt w:val="bullet"/>
      <w:lvlText w:val="•"/>
      <w:lvlJc w:val="left"/>
      <w:pPr>
        <w:ind w:left="1768" w:hanging="360"/>
      </w:pPr>
      <w:rPr>
        <w:rFonts w:hint="default"/>
        <w:lang w:val="ro-RO" w:eastAsia="ro-RO" w:bidi="ro-RO"/>
      </w:rPr>
    </w:lvl>
    <w:lvl w:ilvl="2" w:tplc="B4187672">
      <w:numFmt w:val="bullet"/>
      <w:lvlText w:val="•"/>
      <w:lvlJc w:val="left"/>
      <w:pPr>
        <w:ind w:left="2717" w:hanging="360"/>
      </w:pPr>
      <w:rPr>
        <w:rFonts w:hint="default"/>
        <w:lang w:val="ro-RO" w:eastAsia="ro-RO" w:bidi="ro-RO"/>
      </w:rPr>
    </w:lvl>
    <w:lvl w:ilvl="3" w:tplc="6858798E">
      <w:numFmt w:val="bullet"/>
      <w:lvlText w:val="•"/>
      <w:lvlJc w:val="left"/>
      <w:pPr>
        <w:ind w:left="3665" w:hanging="360"/>
      </w:pPr>
      <w:rPr>
        <w:rFonts w:hint="default"/>
        <w:lang w:val="ro-RO" w:eastAsia="ro-RO" w:bidi="ro-RO"/>
      </w:rPr>
    </w:lvl>
    <w:lvl w:ilvl="4" w:tplc="C5F49E8C">
      <w:numFmt w:val="bullet"/>
      <w:lvlText w:val="•"/>
      <w:lvlJc w:val="left"/>
      <w:pPr>
        <w:ind w:left="4614" w:hanging="360"/>
      </w:pPr>
      <w:rPr>
        <w:rFonts w:hint="default"/>
        <w:lang w:val="ro-RO" w:eastAsia="ro-RO" w:bidi="ro-RO"/>
      </w:rPr>
    </w:lvl>
    <w:lvl w:ilvl="5" w:tplc="CF7EA2C0">
      <w:numFmt w:val="bullet"/>
      <w:lvlText w:val="•"/>
      <w:lvlJc w:val="left"/>
      <w:pPr>
        <w:ind w:left="5562" w:hanging="360"/>
      </w:pPr>
      <w:rPr>
        <w:rFonts w:hint="default"/>
        <w:lang w:val="ro-RO" w:eastAsia="ro-RO" w:bidi="ro-RO"/>
      </w:rPr>
    </w:lvl>
    <w:lvl w:ilvl="6" w:tplc="45C60DDE">
      <w:numFmt w:val="bullet"/>
      <w:lvlText w:val="•"/>
      <w:lvlJc w:val="left"/>
      <w:pPr>
        <w:ind w:left="6511" w:hanging="360"/>
      </w:pPr>
      <w:rPr>
        <w:rFonts w:hint="default"/>
        <w:lang w:val="ro-RO" w:eastAsia="ro-RO" w:bidi="ro-RO"/>
      </w:rPr>
    </w:lvl>
    <w:lvl w:ilvl="7" w:tplc="48DEBD20">
      <w:numFmt w:val="bullet"/>
      <w:lvlText w:val="•"/>
      <w:lvlJc w:val="left"/>
      <w:pPr>
        <w:ind w:left="7459" w:hanging="360"/>
      </w:pPr>
      <w:rPr>
        <w:rFonts w:hint="default"/>
        <w:lang w:val="ro-RO" w:eastAsia="ro-RO" w:bidi="ro-RO"/>
      </w:rPr>
    </w:lvl>
    <w:lvl w:ilvl="8" w:tplc="0CDC98FC">
      <w:numFmt w:val="bullet"/>
      <w:lvlText w:val="•"/>
      <w:lvlJc w:val="left"/>
      <w:pPr>
        <w:ind w:left="8408" w:hanging="360"/>
      </w:pPr>
      <w:rPr>
        <w:rFonts w:hint="default"/>
        <w:lang w:val="ro-RO" w:eastAsia="ro-RO" w:bidi="ro-RO"/>
      </w:rPr>
    </w:lvl>
  </w:abstractNum>
  <w:abstractNum w:abstractNumId="139">
    <w:nsid w:val="7B164218"/>
    <w:multiLevelType w:val="hybridMultilevel"/>
    <w:tmpl w:val="A17A343E"/>
    <w:lvl w:ilvl="0" w:tplc="890654BE">
      <w:numFmt w:val="bullet"/>
      <w:lvlText w:val=""/>
      <w:lvlJc w:val="left"/>
      <w:pPr>
        <w:ind w:left="465" w:hanging="360"/>
      </w:pPr>
      <w:rPr>
        <w:rFonts w:ascii="Symbol" w:eastAsia="Symbol" w:hAnsi="Symbol" w:cs="Symbol" w:hint="default"/>
        <w:w w:val="100"/>
        <w:sz w:val="24"/>
        <w:szCs w:val="24"/>
        <w:lang w:val="ro-RO" w:eastAsia="ro-RO" w:bidi="ro-RO"/>
      </w:rPr>
    </w:lvl>
    <w:lvl w:ilvl="1" w:tplc="61683F80">
      <w:numFmt w:val="bullet"/>
      <w:lvlText w:val="•"/>
      <w:lvlJc w:val="left"/>
      <w:pPr>
        <w:ind w:left="1444" w:hanging="360"/>
      </w:pPr>
      <w:rPr>
        <w:rFonts w:hint="default"/>
        <w:lang w:val="ro-RO" w:eastAsia="ro-RO" w:bidi="ro-RO"/>
      </w:rPr>
    </w:lvl>
    <w:lvl w:ilvl="2" w:tplc="6186D24C">
      <w:numFmt w:val="bullet"/>
      <w:lvlText w:val="•"/>
      <w:lvlJc w:val="left"/>
      <w:pPr>
        <w:ind w:left="2429" w:hanging="360"/>
      </w:pPr>
      <w:rPr>
        <w:rFonts w:hint="default"/>
        <w:lang w:val="ro-RO" w:eastAsia="ro-RO" w:bidi="ro-RO"/>
      </w:rPr>
    </w:lvl>
    <w:lvl w:ilvl="3" w:tplc="5D3C2040">
      <w:numFmt w:val="bullet"/>
      <w:lvlText w:val="•"/>
      <w:lvlJc w:val="left"/>
      <w:pPr>
        <w:ind w:left="3413" w:hanging="360"/>
      </w:pPr>
      <w:rPr>
        <w:rFonts w:hint="default"/>
        <w:lang w:val="ro-RO" w:eastAsia="ro-RO" w:bidi="ro-RO"/>
      </w:rPr>
    </w:lvl>
    <w:lvl w:ilvl="4" w:tplc="7D7ECD46">
      <w:numFmt w:val="bullet"/>
      <w:lvlText w:val="•"/>
      <w:lvlJc w:val="left"/>
      <w:pPr>
        <w:ind w:left="4398" w:hanging="360"/>
      </w:pPr>
      <w:rPr>
        <w:rFonts w:hint="default"/>
        <w:lang w:val="ro-RO" w:eastAsia="ro-RO" w:bidi="ro-RO"/>
      </w:rPr>
    </w:lvl>
    <w:lvl w:ilvl="5" w:tplc="785019CA">
      <w:numFmt w:val="bullet"/>
      <w:lvlText w:val="•"/>
      <w:lvlJc w:val="left"/>
      <w:pPr>
        <w:ind w:left="5382" w:hanging="360"/>
      </w:pPr>
      <w:rPr>
        <w:rFonts w:hint="default"/>
        <w:lang w:val="ro-RO" w:eastAsia="ro-RO" w:bidi="ro-RO"/>
      </w:rPr>
    </w:lvl>
    <w:lvl w:ilvl="6" w:tplc="B234E950">
      <w:numFmt w:val="bullet"/>
      <w:lvlText w:val="•"/>
      <w:lvlJc w:val="left"/>
      <w:pPr>
        <w:ind w:left="6367" w:hanging="360"/>
      </w:pPr>
      <w:rPr>
        <w:rFonts w:hint="default"/>
        <w:lang w:val="ro-RO" w:eastAsia="ro-RO" w:bidi="ro-RO"/>
      </w:rPr>
    </w:lvl>
    <w:lvl w:ilvl="7" w:tplc="3D0C87CE">
      <w:numFmt w:val="bullet"/>
      <w:lvlText w:val="•"/>
      <w:lvlJc w:val="left"/>
      <w:pPr>
        <w:ind w:left="7351" w:hanging="360"/>
      </w:pPr>
      <w:rPr>
        <w:rFonts w:hint="default"/>
        <w:lang w:val="ro-RO" w:eastAsia="ro-RO" w:bidi="ro-RO"/>
      </w:rPr>
    </w:lvl>
    <w:lvl w:ilvl="8" w:tplc="6D480176">
      <w:numFmt w:val="bullet"/>
      <w:lvlText w:val="•"/>
      <w:lvlJc w:val="left"/>
      <w:pPr>
        <w:ind w:left="8336" w:hanging="360"/>
      </w:pPr>
      <w:rPr>
        <w:rFonts w:hint="default"/>
        <w:lang w:val="ro-RO" w:eastAsia="ro-RO" w:bidi="ro-RO"/>
      </w:rPr>
    </w:lvl>
  </w:abstractNum>
  <w:abstractNum w:abstractNumId="140">
    <w:nsid w:val="7B2D4973"/>
    <w:multiLevelType w:val="hybridMultilevel"/>
    <w:tmpl w:val="F0769824"/>
    <w:lvl w:ilvl="0" w:tplc="426C9AC2">
      <w:numFmt w:val="bullet"/>
      <w:lvlText w:val=""/>
      <w:lvlJc w:val="left"/>
      <w:pPr>
        <w:ind w:left="399" w:hanging="360"/>
      </w:pPr>
      <w:rPr>
        <w:rFonts w:ascii="Symbol" w:eastAsia="Symbol" w:hAnsi="Symbol" w:cs="Symbol" w:hint="default"/>
        <w:w w:val="100"/>
        <w:sz w:val="24"/>
        <w:szCs w:val="24"/>
        <w:lang w:val="ro-RO" w:eastAsia="ro-RO" w:bidi="ro-RO"/>
      </w:rPr>
    </w:lvl>
    <w:lvl w:ilvl="1" w:tplc="7A28CAB0">
      <w:numFmt w:val="bullet"/>
      <w:lvlText w:val=""/>
      <w:lvlJc w:val="left"/>
      <w:pPr>
        <w:ind w:left="422" w:hanging="284"/>
      </w:pPr>
      <w:rPr>
        <w:rFonts w:ascii="Wingdings" w:eastAsia="Wingdings" w:hAnsi="Wingdings" w:cs="Wingdings" w:hint="default"/>
        <w:w w:val="100"/>
        <w:sz w:val="24"/>
        <w:szCs w:val="24"/>
        <w:lang w:val="ro-RO" w:eastAsia="ro-RO" w:bidi="ro-RO"/>
      </w:rPr>
    </w:lvl>
    <w:lvl w:ilvl="2" w:tplc="791225C0">
      <w:numFmt w:val="bullet"/>
      <w:lvlText w:val="•"/>
      <w:lvlJc w:val="left"/>
      <w:pPr>
        <w:ind w:left="1190" w:hanging="284"/>
      </w:pPr>
      <w:rPr>
        <w:rFonts w:hint="default"/>
        <w:lang w:val="ro-RO" w:eastAsia="ro-RO" w:bidi="ro-RO"/>
      </w:rPr>
    </w:lvl>
    <w:lvl w:ilvl="3" w:tplc="B5E22E0E">
      <w:numFmt w:val="bullet"/>
      <w:lvlText w:val="•"/>
      <w:lvlJc w:val="left"/>
      <w:pPr>
        <w:ind w:left="1961" w:hanging="284"/>
      </w:pPr>
      <w:rPr>
        <w:rFonts w:hint="default"/>
        <w:lang w:val="ro-RO" w:eastAsia="ro-RO" w:bidi="ro-RO"/>
      </w:rPr>
    </w:lvl>
    <w:lvl w:ilvl="4" w:tplc="19202D54">
      <w:numFmt w:val="bullet"/>
      <w:lvlText w:val="•"/>
      <w:lvlJc w:val="left"/>
      <w:pPr>
        <w:ind w:left="2732" w:hanging="284"/>
      </w:pPr>
      <w:rPr>
        <w:rFonts w:hint="default"/>
        <w:lang w:val="ro-RO" w:eastAsia="ro-RO" w:bidi="ro-RO"/>
      </w:rPr>
    </w:lvl>
    <w:lvl w:ilvl="5" w:tplc="4192CB80">
      <w:numFmt w:val="bullet"/>
      <w:lvlText w:val="•"/>
      <w:lvlJc w:val="left"/>
      <w:pPr>
        <w:ind w:left="3503" w:hanging="284"/>
      </w:pPr>
      <w:rPr>
        <w:rFonts w:hint="default"/>
        <w:lang w:val="ro-RO" w:eastAsia="ro-RO" w:bidi="ro-RO"/>
      </w:rPr>
    </w:lvl>
    <w:lvl w:ilvl="6" w:tplc="81A8980C">
      <w:numFmt w:val="bullet"/>
      <w:lvlText w:val="•"/>
      <w:lvlJc w:val="left"/>
      <w:pPr>
        <w:ind w:left="4273" w:hanging="284"/>
      </w:pPr>
      <w:rPr>
        <w:rFonts w:hint="default"/>
        <w:lang w:val="ro-RO" w:eastAsia="ro-RO" w:bidi="ro-RO"/>
      </w:rPr>
    </w:lvl>
    <w:lvl w:ilvl="7" w:tplc="7DC8C5A4">
      <w:numFmt w:val="bullet"/>
      <w:lvlText w:val="•"/>
      <w:lvlJc w:val="left"/>
      <w:pPr>
        <w:ind w:left="5044" w:hanging="284"/>
      </w:pPr>
      <w:rPr>
        <w:rFonts w:hint="default"/>
        <w:lang w:val="ro-RO" w:eastAsia="ro-RO" w:bidi="ro-RO"/>
      </w:rPr>
    </w:lvl>
    <w:lvl w:ilvl="8" w:tplc="A1F24C7C">
      <w:numFmt w:val="bullet"/>
      <w:lvlText w:val="•"/>
      <w:lvlJc w:val="left"/>
      <w:pPr>
        <w:ind w:left="5815" w:hanging="284"/>
      </w:pPr>
      <w:rPr>
        <w:rFonts w:hint="default"/>
        <w:lang w:val="ro-RO" w:eastAsia="ro-RO" w:bidi="ro-RO"/>
      </w:rPr>
    </w:lvl>
  </w:abstractNum>
  <w:abstractNum w:abstractNumId="141">
    <w:nsid w:val="7B49023B"/>
    <w:multiLevelType w:val="hybridMultilevel"/>
    <w:tmpl w:val="1C740D72"/>
    <w:lvl w:ilvl="0" w:tplc="7C1CB944">
      <w:start w:val="1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nsid w:val="7C8256CF"/>
    <w:multiLevelType w:val="hybridMultilevel"/>
    <w:tmpl w:val="FD149928"/>
    <w:lvl w:ilvl="0" w:tplc="2B502474">
      <w:numFmt w:val="bullet"/>
      <w:lvlText w:val=""/>
      <w:lvlJc w:val="left"/>
      <w:pPr>
        <w:ind w:left="564" w:hanging="428"/>
      </w:pPr>
      <w:rPr>
        <w:rFonts w:ascii="Symbol" w:eastAsia="Symbol" w:hAnsi="Symbol" w:cs="Symbol" w:hint="default"/>
        <w:w w:val="100"/>
        <w:sz w:val="24"/>
        <w:szCs w:val="24"/>
        <w:lang w:val="ro-RO" w:eastAsia="ro-RO" w:bidi="ro-RO"/>
      </w:rPr>
    </w:lvl>
    <w:lvl w:ilvl="1" w:tplc="DD8257FC">
      <w:numFmt w:val="bullet"/>
      <w:lvlText w:val=""/>
      <w:lvlJc w:val="left"/>
      <w:pPr>
        <w:ind w:left="847" w:hanging="548"/>
      </w:pPr>
      <w:rPr>
        <w:rFonts w:ascii="Wingdings" w:eastAsia="Wingdings" w:hAnsi="Wingdings" w:cs="Wingdings" w:hint="default"/>
        <w:w w:val="100"/>
        <w:sz w:val="24"/>
        <w:szCs w:val="24"/>
        <w:lang w:val="ro-RO" w:eastAsia="ro-RO" w:bidi="ro-RO"/>
      </w:rPr>
    </w:lvl>
    <w:lvl w:ilvl="2" w:tplc="EB4A369A">
      <w:numFmt w:val="bullet"/>
      <w:lvlText w:val="•"/>
      <w:lvlJc w:val="left"/>
      <w:pPr>
        <w:ind w:left="1564" w:hanging="548"/>
      </w:pPr>
      <w:rPr>
        <w:rFonts w:hint="default"/>
        <w:lang w:val="ro-RO" w:eastAsia="ro-RO" w:bidi="ro-RO"/>
      </w:rPr>
    </w:lvl>
    <w:lvl w:ilvl="3" w:tplc="1E40C17A">
      <w:numFmt w:val="bullet"/>
      <w:lvlText w:val="•"/>
      <w:lvlJc w:val="left"/>
      <w:pPr>
        <w:ind w:left="2288" w:hanging="548"/>
      </w:pPr>
      <w:rPr>
        <w:rFonts w:hint="default"/>
        <w:lang w:val="ro-RO" w:eastAsia="ro-RO" w:bidi="ro-RO"/>
      </w:rPr>
    </w:lvl>
    <w:lvl w:ilvl="4" w:tplc="02303A96">
      <w:numFmt w:val="bullet"/>
      <w:lvlText w:val="•"/>
      <w:lvlJc w:val="left"/>
      <w:pPr>
        <w:ind w:left="3012" w:hanging="548"/>
      </w:pPr>
      <w:rPr>
        <w:rFonts w:hint="default"/>
        <w:lang w:val="ro-RO" w:eastAsia="ro-RO" w:bidi="ro-RO"/>
      </w:rPr>
    </w:lvl>
    <w:lvl w:ilvl="5" w:tplc="13AE6016">
      <w:numFmt w:val="bullet"/>
      <w:lvlText w:val="•"/>
      <w:lvlJc w:val="left"/>
      <w:pPr>
        <w:ind w:left="3736" w:hanging="548"/>
      </w:pPr>
      <w:rPr>
        <w:rFonts w:hint="default"/>
        <w:lang w:val="ro-RO" w:eastAsia="ro-RO" w:bidi="ro-RO"/>
      </w:rPr>
    </w:lvl>
    <w:lvl w:ilvl="6" w:tplc="AD18ECFE">
      <w:numFmt w:val="bullet"/>
      <w:lvlText w:val="•"/>
      <w:lvlJc w:val="left"/>
      <w:pPr>
        <w:ind w:left="4461" w:hanging="548"/>
      </w:pPr>
      <w:rPr>
        <w:rFonts w:hint="default"/>
        <w:lang w:val="ro-RO" w:eastAsia="ro-RO" w:bidi="ro-RO"/>
      </w:rPr>
    </w:lvl>
    <w:lvl w:ilvl="7" w:tplc="8D8CC68A">
      <w:numFmt w:val="bullet"/>
      <w:lvlText w:val="•"/>
      <w:lvlJc w:val="left"/>
      <w:pPr>
        <w:ind w:left="5185" w:hanging="548"/>
      </w:pPr>
      <w:rPr>
        <w:rFonts w:hint="default"/>
        <w:lang w:val="ro-RO" w:eastAsia="ro-RO" w:bidi="ro-RO"/>
      </w:rPr>
    </w:lvl>
    <w:lvl w:ilvl="8" w:tplc="5A6C3E0E">
      <w:numFmt w:val="bullet"/>
      <w:lvlText w:val="•"/>
      <w:lvlJc w:val="left"/>
      <w:pPr>
        <w:ind w:left="5909" w:hanging="548"/>
      </w:pPr>
      <w:rPr>
        <w:rFonts w:hint="default"/>
        <w:lang w:val="ro-RO" w:eastAsia="ro-RO" w:bidi="ro-RO"/>
      </w:rPr>
    </w:lvl>
  </w:abstractNum>
  <w:abstractNum w:abstractNumId="143">
    <w:nsid w:val="7D527D46"/>
    <w:multiLevelType w:val="hybridMultilevel"/>
    <w:tmpl w:val="6B6A4E1C"/>
    <w:lvl w:ilvl="0" w:tplc="ED0ECF00">
      <w:numFmt w:val="bullet"/>
      <w:lvlText w:val=""/>
      <w:lvlJc w:val="left"/>
      <w:pPr>
        <w:ind w:left="541" w:hanging="360"/>
      </w:pPr>
      <w:rPr>
        <w:rFonts w:ascii="Symbol" w:eastAsia="Symbol" w:hAnsi="Symbol" w:cs="Symbol" w:hint="default"/>
        <w:w w:val="100"/>
        <w:sz w:val="24"/>
        <w:szCs w:val="24"/>
        <w:lang w:val="ro-RO" w:eastAsia="ro-RO" w:bidi="ro-RO"/>
      </w:rPr>
    </w:lvl>
    <w:lvl w:ilvl="1" w:tplc="E8D4ADDC">
      <w:numFmt w:val="bullet"/>
      <w:lvlText w:val="•"/>
      <w:lvlJc w:val="left"/>
      <w:pPr>
        <w:ind w:left="1027" w:hanging="360"/>
      </w:pPr>
      <w:rPr>
        <w:rFonts w:hint="default"/>
        <w:lang w:val="ro-RO" w:eastAsia="ro-RO" w:bidi="ro-RO"/>
      </w:rPr>
    </w:lvl>
    <w:lvl w:ilvl="2" w:tplc="6054090C">
      <w:numFmt w:val="bullet"/>
      <w:lvlText w:val="•"/>
      <w:lvlJc w:val="left"/>
      <w:pPr>
        <w:ind w:left="1514" w:hanging="360"/>
      </w:pPr>
      <w:rPr>
        <w:rFonts w:hint="default"/>
        <w:lang w:val="ro-RO" w:eastAsia="ro-RO" w:bidi="ro-RO"/>
      </w:rPr>
    </w:lvl>
    <w:lvl w:ilvl="3" w:tplc="7BB66980">
      <w:numFmt w:val="bullet"/>
      <w:lvlText w:val="•"/>
      <w:lvlJc w:val="left"/>
      <w:pPr>
        <w:ind w:left="2001" w:hanging="360"/>
      </w:pPr>
      <w:rPr>
        <w:rFonts w:hint="default"/>
        <w:lang w:val="ro-RO" w:eastAsia="ro-RO" w:bidi="ro-RO"/>
      </w:rPr>
    </w:lvl>
    <w:lvl w:ilvl="4" w:tplc="B058C7BA">
      <w:numFmt w:val="bullet"/>
      <w:lvlText w:val="•"/>
      <w:lvlJc w:val="left"/>
      <w:pPr>
        <w:ind w:left="2488" w:hanging="360"/>
      </w:pPr>
      <w:rPr>
        <w:rFonts w:hint="default"/>
        <w:lang w:val="ro-RO" w:eastAsia="ro-RO" w:bidi="ro-RO"/>
      </w:rPr>
    </w:lvl>
    <w:lvl w:ilvl="5" w:tplc="C7DE434C">
      <w:numFmt w:val="bullet"/>
      <w:lvlText w:val="•"/>
      <w:lvlJc w:val="left"/>
      <w:pPr>
        <w:ind w:left="2975" w:hanging="360"/>
      </w:pPr>
      <w:rPr>
        <w:rFonts w:hint="default"/>
        <w:lang w:val="ro-RO" w:eastAsia="ro-RO" w:bidi="ro-RO"/>
      </w:rPr>
    </w:lvl>
    <w:lvl w:ilvl="6" w:tplc="0CD45F9A">
      <w:numFmt w:val="bullet"/>
      <w:lvlText w:val="•"/>
      <w:lvlJc w:val="left"/>
      <w:pPr>
        <w:ind w:left="3462" w:hanging="360"/>
      </w:pPr>
      <w:rPr>
        <w:rFonts w:hint="default"/>
        <w:lang w:val="ro-RO" w:eastAsia="ro-RO" w:bidi="ro-RO"/>
      </w:rPr>
    </w:lvl>
    <w:lvl w:ilvl="7" w:tplc="F85EF0D0">
      <w:numFmt w:val="bullet"/>
      <w:lvlText w:val="•"/>
      <w:lvlJc w:val="left"/>
      <w:pPr>
        <w:ind w:left="3949" w:hanging="360"/>
      </w:pPr>
      <w:rPr>
        <w:rFonts w:hint="default"/>
        <w:lang w:val="ro-RO" w:eastAsia="ro-RO" w:bidi="ro-RO"/>
      </w:rPr>
    </w:lvl>
    <w:lvl w:ilvl="8" w:tplc="091822AA">
      <w:numFmt w:val="bullet"/>
      <w:lvlText w:val="•"/>
      <w:lvlJc w:val="left"/>
      <w:pPr>
        <w:ind w:left="4436" w:hanging="360"/>
      </w:pPr>
      <w:rPr>
        <w:rFonts w:hint="default"/>
        <w:lang w:val="ro-RO" w:eastAsia="ro-RO" w:bidi="ro-RO"/>
      </w:rPr>
    </w:lvl>
  </w:abstractNum>
  <w:abstractNum w:abstractNumId="144">
    <w:nsid w:val="7F663299"/>
    <w:multiLevelType w:val="hybridMultilevel"/>
    <w:tmpl w:val="9CF02648"/>
    <w:lvl w:ilvl="0" w:tplc="EFDED7AC">
      <w:numFmt w:val="bullet"/>
      <w:lvlText w:val=""/>
      <w:lvlJc w:val="left"/>
      <w:pPr>
        <w:ind w:left="326" w:hanging="216"/>
      </w:pPr>
      <w:rPr>
        <w:rFonts w:ascii="Symbol" w:eastAsia="Symbol" w:hAnsi="Symbol" w:cs="Symbol" w:hint="default"/>
        <w:w w:val="100"/>
        <w:sz w:val="24"/>
        <w:szCs w:val="24"/>
        <w:lang w:val="ro-RO" w:eastAsia="ro-RO" w:bidi="ro-RO"/>
      </w:rPr>
    </w:lvl>
    <w:lvl w:ilvl="1" w:tplc="667AB226">
      <w:numFmt w:val="bullet"/>
      <w:lvlText w:val="•"/>
      <w:lvlJc w:val="left"/>
      <w:pPr>
        <w:ind w:left="1023" w:hanging="216"/>
      </w:pPr>
      <w:rPr>
        <w:rFonts w:hint="default"/>
        <w:lang w:val="ro-RO" w:eastAsia="ro-RO" w:bidi="ro-RO"/>
      </w:rPr>
    </w:lvl>
    <w:lvl w:ilvl="2" w:tplc="EB2CB520">
      <w:numFmt w:val="bullet"/>
      <w:lvlText w:val="•"/>
      <w:lvlJc w:val="left"/>
      <w:pPr>
        <w:ind w:left="1727" w:hanging="216"/>
      </w:pPr>
      <w:rPr>
        <w:rFonts w:hint="default"/>
        <w:lang w:val="ro-RO" w:eastAsia="ro-RO" w:bidi="ro-RO"/>
      </w:rPr>
    </w:lvl>
    <w:lvl w:ilvl="3" w:tplc="0BFE8EE8">
      <w:numFmt w:val="bullet"/>
      <w:lvlText w:val="•"/>
      <w:lvlJc w:val="left"/>
      <w:pPr>
        <w:ind w:left="2431" w:hanging="216"/>
      </w:pPr>
      <w:rPr>
        <w:rFonts w:hint="default"/>
        <w:lang w:val="ro-RO" w:eastAsia="ro-RO" w:bidi="ro-RO"/>
      </w:rPr>
    </w:lvl>
    <w:lvl w:ilvl="4" w:tplc="CFA44928">
      <w:numFmt w:val="bullet"/>
      <w:lvlText w:val="•"/>
      <w:lvlJc w:val="left"/>
      <w:pPr>
        <w:ind w:left="3134" w:hanging="216"/>
      </w:pPr>
      <w:rPr>
        <w:rFonts w:hint="default"/>
        <w:lang w:val="ro-RO" w:eastAsia="ro-RO" w:bidi="ro-RO"/>
      </w:rPr>
    </w:lvl>
    <w:lvl w:ilvl="5" w:tplc="E0A00A66">
      <w:numFmt w:val="bullet"/>
      <w:lvlText w:val="•"/>
      <w:lvlJc w:val="left"/>
      <w:pPr>
        <w:ind w:left="3838" w:hanging="216"/>
      </w:pPr>
      <w:rPr>
        <w:rFonts w:hint="default"/>
        <w:lang w:val="ro-RO" w:eastAsia="ro-RO" w:bidi="ro-RO"/>
      </w:rPr>
    </w:lvl>
    <w:lvl w:ilvl="6" w:tplc="2E58484A">
      <w:numFmt w:val="bullet"/>
      <w:lvlText w:val="•"/>
      <w:lvlJc w:val="left"/>
      <w:pPr>
        <w:ind w:left="4542" w:hanging="216"/>
      </w:pPr>
      <w:rPr>
        <w:rFonts w:hint="default"/>
        <w:lang w:val="ro-RO" w:eastAsia="ro-RO" w:bidi="ro-RO"/>
      </w:rPr>
    </w:lvl>
    <w:lvl w:ilvl="7" w:tplc="A5ECF82A">
      <w:numFmt w:val="bullet"/>
      <w:lvlText w:val="•"/>
      <w:lvlJc w:val="left"/>
      <w:pPr>
        <w:ind w:left="5245" w:hanging="216"/>
      </w:pPr>
      <w:rPr>
        <w:rFonts w:hint="default"/>
        <w:lang w:val="ro-RO" w:eastAsia="ro-RO" w:bidi="ro-RO"/>
      </w:rPr>
    </w:lvl>
    <w:lvl w:ilvl="8" w:tplc="16B20914">
      <w:numFmt w:val="bullet"/>
      <w:lvlText w:val="•"/>
      <w:lvlJc w:val="left"/>
      <w:pPr>
        <w:ind w:left="5949" w:hanging="216"/>
      </w:pPr>
      <w:rPr>
        <w:rFonts w:hint="default"/>
        <w:lang w:val="ro-RO" w:eastAsia="ro-RO" w:bidi="ro-RO"/>
      </w:rPr>
    </w:lvl>
  </w:abstractNum>
  <w:abstractNum w:abstractNumId="145">
    <w:nsid w:val="7FBF0FC6"/>
    <w:multiLevelType w:val="hybridMultilevel"/>
    <w:tmpl w:val="FB4EA32E"/>
    <w:lvl w:ilvl="0" w:tplc="7D5E1CDE">
      <w:numFmt w:val="bullet"/>
      <w:lvlText w:val=""/>
      <w:lvlJc w:val="left"/>
      <w:pPr>
        <w:ind w:left="1031" w:hanging="341"/>
      </w:pPr>
      <w:rPr>
        <w:rFonts w:ascii="Symbol" w:eastAsia="Symbol" w:hAnsi="Symbol" w:cs="Symbol" w:hint="default"/>
        <w:w w:val="100"/>
        <w:sz w:val="24"/>
        <w:szCs w:val="24"/>
        <w:lang w:val="ro-RO" w:eastAsia="ro-RO" w:bidi="ro-RO"/>
      </w:rPr>
    </w:lvl>
    <w:lvl w:ilvl="1" w:tplc="C5DAB848">
      <w:numFmt w:val="bullet"/>
      <w:lvlText w:val=""/>
      <w:lvlJc w:val="left"/>
      <w:pPr>
        <w:ind w:left="1391" w:hanging="360"/>
      </w:pPr>
      <w:rPr>
        <w:rFonts w:ascii="Wingdings" w:eastAsia="Wingdings" w:hAnsi="Wingdings" w:cs="Wingdings" w:hint="default"/>
        <w:w w:val="100"/>
        <w:sz w:val="24"/>
        <w:szCs w:val="24"/>
        <w:lang w:val="ro-RO" w:eastAsia="ro-RO" w:bidi="ro-RO"/>
      </w:rPr>
    </w:lvl>
    <w:lvl w:ilvl="2" w:tplc="198EA9EC">
      <w:numFmt w:val="bullet"/>
      <w:lvlText w:val="•"/>
      <w:lvlJc w:val="left"/>
      <w:pPr>
        <w:ind w:left="1520" w:hanging="360"/>
      </w:pPr>
      <w:rPr>
        <w:rFonts w:hint="default"/>
        <w:lang w:val="ro-RO" w:eastAsia="ro-RO" w:bidi="ro-RO"/>
      </w:rPr>
    </w:lvl>
    <w:lvl w:ilvl="3" w:tplc="43581942">
      <w:numFmt w:val="bullet"/>
      <w:lvlText w:val="•"/>
      <w:lvlJc w:val="left"/>
      <w:pPr>
        <w:ind w:left="2755" w:hanging="360"/>
      </w:pPr>
      <w:rPr>
        <w:rFonts w:hint="default"/>
        <w:lang w:val="ro-RO" w:eastAsia="ro-RO" w:bidi="ro-RO"/>
      </w:rPr>
    </w:lvl>
    <w:lvl w:ilvl="4" w:tplc="4016F0EC">
      <w:numFmt w:val="bullet"/>
      <w:lvlText w:val="•"/>
      <w:lvlJc w:val="left"/>
      <w:pPr>
        <w:ind w:left="3991" w:hanging="360"/>
      </w:pPr>
      <w:rPr>
        <w:rFonts w:hint="default"/>
        <w:lang w:val="ro-RO" w:eastAsia="ro-RO" w:bidi="ro-RO"/>
      </w:rPr>
    </w:lvl>
    <w:lvl w:ilvl="5" w:tplc="28EAFCFC">
      <w:numFmt w:val="bullet"/>
      <w:lvlText w:val="•"/>
      <w:lvlJc w:val="left"/>
      <w:pPr>
        <w:ind w:left="5226" w:hanging="360"/>
      </w:pPr>
      <w:rPr>
        <w:rFonts w:hint="default"/>
        <w:lang w:val="ro-RO" w:eastAsia="ro-RO" w:bidi="ro-RO"/>
      </w:rPr>
    </w:lvl>
    <w:lvl w:ilvl="6" w:tplc="04848280">
      <w:numFmt w:val="bullet"/>
      <w:lvlText w:val="•"/>
      <w:lvlJc w:val="left"/>
      <w:pPr>
        <w:ind w:left="6462" w:hanging="360"/>
      </w:pPr>
      <w:rPr>
        <w:rFonts w:hint="default"/>
        <w:lang w:val="ro-RO" w:eastAsia="ro-RO" w:bidi="ro-RO"/>
      </w:rPr>
    </w:lvl>
    <w:lvl w:ilvl="7" w:tplc="E5FA6704">
      <w:numFmt w:val="bullet"/>
      <w:lvlText w:val="•"/>
      <w:lvlJc w:val="left"/>
      <w:pPr>
        <w:ind w:left="7697" w:hanging="360"/>
      </w:pPr>
      <w:rPr>
        <w:rFonts w:hint="default"/>
        <w:lang w:val="ro-RO" w:eastAsia="ro-RO" w:bidi="ro-RO"/>
      </w:rPr>
    </w:lvl>
    <w:lvl w:ilvl="8" w:tplc="64C8E458">
      <w:numFmt w:val="bullet"/>
      <w:lvlText w:val="•"/>
      <w:lvlJc w:val="left"/>
      <w:pPr>
        <w:ind w:left="8933" w:hanging="360"/>
      </w:pPr>
      <w:rPr>
        <w:rFonts w:hint="default"/>
        <w:lang w:val="ro-RO" w:eastAsia="ro-RO" w:bidi="ro-RO"/>
      </w:rPr>
    </w:lvl>
  </w:abstractNum>
  <w:num w:numId="1">
    <w:abstractNumId w:val="17"/>
  </w:num>
  <w:num w:numId="2">
    <w:abstractNumId w:val="122"/>
  </w:num>
  <w:num w:numId="3">
    <w:abstractNumId w:val="24"/>
  </w:num>
  <w:num w:numId="4">
    <w:abstractNumId w:val="10"/>
  </w:num>
  <w:num w:numId="5">
    <w:abstractNumId w:val="19"/>
  </w:num>
  <w:num w:numId="6">
    <w:abstractNumId w:val="6"/>
  </w:num>
  <w:num w:numId="7">
    <w:abstractNumId w:val="22"/>
  </w:num>
  <w:num w:numId="8">
    <w:abstractNumId w:val="101"/>
  </w:num>
  <w:num w:numId="9">
    <w:abstractNumId w:val="45"/>
  </w:num>
  <w:num w:numId="10">
    <w:abstractNumId w:val="1"/>
  </w:num>
  <w:num w:numId="11">
    <w:abstractNumId w:val="118"/>
  </w:num>
  <w:num w:numId="12">
    <w:abstractNumId w:val="9"/>
  </w:num>
  <w:num w:numId="13">
    <w:abstractNumId w:val="40"/>
  </w:num>
  <w:num w:numId="14">
    <w:abstractNumId w:val="37"/>
  </w:num>
  <w:num w:numId="15">
    <w:abstractNumId w:val="54"/>
  </w:num>
  <w:num w:numId="16">
    <w:abstractNumId w:val="38"/>
  </w:num>
  <w:num w:numId="17">
    <w:abstractNumId w:val="63"/>
  </w:num>
  <w:num w:numId="18">
    <w:abstractNumId w:val="99"/>
  </w:num>
  <w:num w:numId="19">
    <w:abstractNumId w:val="110"/>
  </w:num>
  <w:num w:numId="20">
    <w:abstractNumId w:val="132"/>
  </w:num>
  <w:num w:numId="21">
    <w:abstractNumId w:val="111"/>
  </w:num>
  <w:num w:numId="22">
    <w:abstractNumId w:val="106"/>
  </w:num>
  <w:num w:numId="23">
    <w:abstractNumId w:val="35"/>
  </w:num>
  <w:num w:numId="24">
    <w:abstractNumId w:val="12"/>
  </w:num>
  <w:num w:numId="25">
    <w:abstractNumId w:val="102"/>
  </w:num>
  <w:num w:numId="26">
    <w:abstractNumId w:val="62"/>
  </w:num>
  <w:num w:numId="27">
    <w:abstractNumId w:val="14"/>
  </w:num>
  <w:num w:numId="28">
    <w:abstractNumId w:val="92"/>
  </w:num>
  <w:num w:numId="29">
    <w:abstractNumId w:val="43"/>
  </w:num>
  <w:num w:numId="30">
    <w:abstractNumId w:val="39"/>
  </w:num>
  <w:num w:numId="31">
    <w:abstractNumId w:val="128"/>
  </w:num>
  <w:num w:numId="32">
    <w:abstractNumId w:val="46"/>
  </w:num>
  <w:num w:numId="33">
    <w:abstractNumId w:val="47"/>
  </w:num>
  <w:num w:numId="34">
    <w:abstractNumId w:val="41"/>
  </w:num>
  <w:num w:numId="35">
    <w:abstractNumId w:val="72"/>
  </w:num>
  <w:num w:numId="36">
    <w:abstractNumId w:val="65"/>
  </w:num>
  <w:num w:numId="37">
    <w:abstractNumId w:val="81"/>
  </w:num>
  <w:num w:numId="38">
    <w:abstractNumId w:val="116"/>
  </w:num>
  <w:num w:numId="39">
    <w:abstractNumId w:val="4"/>
  </w:num>
  <w:num w:numId="40">
    <w:abstractNumId w:val="134"/>
  </w:num>
  <w:num w:numId="41">
    <w:abstractNumId w:val="52"/>
  </w:num>
  <w:num w:numId="42">
    <w:abstractNumId w:val="61"/>
  </w:num>
  <w:num w:numId="43">
    <w:abstractNumId w:val="127"/>
  </w:num>
  <w:num w:numId="44">
    <w:abstractNumId w:val="119"/>
  </w:num>
  <w:num w:numId="45">
    <w:abstractNumId w:val="104"/>
  </w:num>
  <w:num w:numId="46">
    <w:abstractNumId w:val="33"/>
  </w:num>
  <w:num w:numId="47">
    <w:abstractNumId w:val="30"/>
  </w:num>
  <w:num w:numId="48">
    <w:abstractNumId w:val="131"/>
  </w:num>
  <w:num w:numId="49">
    <w:abstractNumId w:val="136"/>
  </w:num>
  <w:num w:numId="50">
    <w:abstractNumId w:val="34"/>
  </w:num>
  <w:num w:numId="51">
    <w:abstractNumId w:val="97"/>
  </w:num>
  <w:num w:numId="52">
    <w:abstractNumId w:val="87"/>
  </w:num>
  <w:num w:numId="53">
    <w:abstractNumId w:val="95"/>
  </w:num>
  <w:num w:numId="54">
    <w:abstractNumId w:val="138"/>
  </w:num>
  <w:num w:numId="55">
    <w:abstractNumId w:val="90"/>
  </w:num>
  <w:num w:numId="56">
    <w:abstractNumId w:val="66"/>
  </w:num>
  <w:num w:numId="57">
    <w:abstractNumId w:val="80"/>
  </w:num>
  <w:num w:numId="58">
    <w:abstractNumId w:val="114"/>
  </w:num>
  <w:num w:numId="59">
    <w:abstractNumId w:val="42"/>
  </w:num>
  <w:num w:numId="60">
    <w:abstractNumId w:val="145"/>
  </w:num>
  <w:num w:numId="61">
    <w:abstractNumId w:val="70"/>
  </w:num>
  <w:num w:numId="62">
    <w:abstractNumId w:val="51"/>
  </w:num>
  <w:num w:numId="63">
    <w:abstractNumId w:val="112"/>
  </w:num>
  <w:num w:numId="64">
    <w:abstractNumId w:val="139"/>
  </w:num>
  <w:num w:numId="65">
    <w:abstractNumId w:val="48"/>
  </w:num>
  <w:num w:numId="66">
    <w:abstractNumId w:val="113"/>
  </w:num>
  <w:num w:numId="67">
    <w:abstractNumId w:val="49"/>
  </w:num>
  <w:num w:numId="68">
    <w:abstractNumId w:val="107"/>
  </w:num>
  <w:num w:numId="69">
    <w:abstractNumId w:val="67"/>
  </w:num>
  <w:num w:numId="70">
    <w:abstractNumId w:val="69"/>
  </w:num>
  <w:num w:numId="71">
    <w:abstractNumId w:val="91"/>
  </w:num>
  <w:num w:numId="72">
    <w:abstractNumId w:val="74"/>
  </w:num>
  <w:num w:numId="73">
    <w:abstractNumId w:val="123"/>
  </w:num>
  <w:num w:numId="74">
    <w:abstractNumId w:val="137"/>
  </w:num>
  <w:num w:numId="75">
    <w:abstractNumId w:val="86"/>
  </w:num>
  <w:num w:numId="76">
    <w:abstractNumId w:val="120"/>
  </w:num>
  <w:num w:numId="77">
    <w:abstractNumId w:val="15"/>
  </w:num>
  <w:num w:numId="78">
    <w:abstractNumId w:val="64"/>
  </w:num>
  <w:num w:numId="79">
    <w:abstractNumId w:val="117"/>
  </w:num>
  <w:num w:numId="80">
    <w:abstractNumId w:val="82"/>
  </w:num>
  <w:num w:numId="81">
    <w:abstractNumId w:val="78"/>
  </w:num>
  <w:num w:numId="82">
    <w:abstractNumId w:val="130"/>
  </w:num>
  <w:num w:numId="83">
    <w:abstractNumId w:val="26"/>
  </w:num>
  <w:num w:numId="84">
    <w:abstractNumId w:val="28"/>
  </w:num>
  <w:num w:numId="85">
    <w:abstractNumId w:val="53"/>
  </w:num>
  <w:num w:numId="86">
    <w:abstractNumId w:val="59"/>
  </w:num>
  <w:num w:numId="87">
    <w:abstractNumId w:val="60"/>
  </w:num>
  <w:num w:numId="88">
    <w:abstractNumId w:val="18"/>
  </w:num>
  <w:num w:numId="89">
    <w:abstractNumId w:val="83"/>
  </w:num>
  <w:num w:numId="90">
    <w:abstractNumId w:val="7"/>
  </w:num>
  <w:num w:numId="91">
    <w:abstractNumId w:val="20"/>
  </w:num>
  <w:num w:numId="92">
    <w:abstractNumId w:val="142"/>
  </w:num>
  <w:num w:numId="93">
    <w:abstractNumId w:val="13"/>
  </w:num>
  <w:num w:numId="94">
    <w:abstractNumId w:val="21"/>
  </w:num>
  <w:num w:numId="95">
    <w:abstractNumId w:val="77"/>
  </w:num>
  <w:num w:numId="96">
    <w:abstractNumId w:val="36"/>
  </w:num>
  <w:num w:numId="97">
    <w:abstractNumId w:val="88"/>
  </w:num>
  <w:num w:numId="98">
    <w:abstractNumId w:val="143"/>
  </w:num>
  <w:num w:numId="99">
    <w:abstractNumId w:val="31"/>
  </w:num>
  <w:num w:numId="100">
    <w:abstractNumId w:val="71"/>
  </w:num>
  <w:num w:numId="101">
    <w:abstractNumId w:val="115"/>
  </w:num>
  <w:num w:numId="102">
    <w:abstractNumId w:val="89"/>
  </w:num>
  <w:num w:numId="103">
    <w:abstractNumId w:val="93"/>
  </w:num>
  <w:num w:numId="104">
    <w:abstractNumId w:val="135"/>
  </w:num>
  <w:num w:numId="105">
    <w:abstractNumId w:val="140"/>
  </w:num>
  <w:num w:numId="106">
    <w:abstractNumId w:val="109"/>
  </w:num>
  <w:num w:numId="107">
    <w:abstractNumId w:val="27"/>
  </w:num>
  <w:num w:numId="108">
    <w:abstractNumId w:val="75"/>
  </w:num>
  <w:num w:numId="109">
    <w:abstractNumId w:val="50"/>
  </w:num>
  <w:num w:numId="110">
    <w:abstractNumId w:val="144"/>
  </w:num>
  <w:num w:numId="111">
    <w:abstractNumId w:val="94"/>
  </w:num>
  <w:num w:numId="112">
    <w:abstractNumId w:val="8"/>
  </w:num>
  <w:num w:numId="113">
    <w:abstractNumId w:val="32"/>
  </w:num>
  <w:num w:numId="114">
    <w:abstractNumId w:val="25"/>
  </w:num>
  <w:num w:numId="115">
    <w:abstractNumId w:val="105"/>
  </w:num>
  <w:num w:numId="116">
    <w:abstractNumId w:val="0"/>
  </w:num>
  <w:num w:numId="117">
    <w:abstractNumId w:val="96"/>
  </w:num>
  <w:num w:numId="118">
    <w:abstractNumId w:val="126"/>
  </w:num>
  <w:num w:numId="119">
    <w:abstractNumId w:val="2"/>
  </w:num>
  <w:num w:numId="120">
    <w:abstractNumId w:val="5"/>
  </w:num>
  <w:num w:numId="121">
    <w:abstractNumId w:val="29"/>
  </w:num>
  <w:num w:numId="122">
    <w:abstractNumId w:val="76"/>
  </w:num>
  <w:num w:numId="123">
    <w:abstractNumId w:val="16"/>
  </w:num>
  <w:num w:numId="124">
    <w:abstractNumId w:val="3"/>
  </w:num>
  <w:num w:numId="125">
    <w:abstractNumId w:val="85"/>
  </w:num>
  <w:num w:numId="126">
    <w:abstractNumId w:val="141"/>
  </w:num>
  <w:num w:numId="127">
    <w:abstractNumId w:val="79"/>
  </w:num>
  <w:num w:numId="128">
    <w:abstractNumId w:val="84"/>
  </w:num>
  <w:num w:numId="129">
    <w:abstractNumId w:val="55"/>
  </w:num>
  <w:num w:numId="130">
    <w:abstractNumId w:val="100"/>
  </w:num>
  <w:num w:numId="131">
    <w:abstractNumId w:val="125"/>
  </w:num>
  <w:num w:numId="132">
    <w:abstractNumId w:val="103"/>
  </w:num>
  <w:num w:numId="133">
    <w:abstractNumId w:val="44"/>
  </w:num>
  <w:num w:numId="134">
    <w:abstractNumId w:val="23"/>
  </w:num>
  <w:num w:numId="135">
    <w:abstractNumId w:val="68"/>
  </w:num>
  <w:num w:numId="136">
    <w:abstractNumId w:val="121"/>
  </w:num>
  <w:num w:numId="137">
    <w:abstractNumId w:val="57"/>
  </w:num>
  <w:num w:numId="138">
    <w:abstractNumId w:val="73"/>
  </w:num>
  <w:num w:numId="139">
    <w:abstractNumId w:val="98"/>
  </w:num>
  <w:num w:numId="140">
    <w:abstractNumId w:val="129"/>
  </w:num>
  <w:num w:numId="141">
    <w:abstractNumId w:val="108"/>
  </w:num>
  <w:num w:numId="142">
    <w:abstractNumId w:val="11"/>
  </w:num>
  <w:num w:numId="143">
    <w:abstractNumId w:val="133"/>
  </w:num>
  <w:num w:numId="144">
    <w:abstractNumId w:val="56"/>
  </w:num>
  <w:num w:numId="145">
    <w:abstractNumId w:val="124"/>
  </w:num>
  <w:num w:numId="146">
    <w:abstractNumId w:val="5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36"/>
    <w:rsid w:val="000016C9"/>
    <w:rsid w:val="000039EA"/>
    <w:rsid w:val="00015E3D"/>
    <w:rsid w:val="00026652"/>
    <w:rsid w:val="00027018"/>
    <w:rsid w:val="00047A7D"/>
    <w:rsid w:val="0005578A"/>
    <w:rsid w:val="00057161"/>
    <w:rsid w:val="00071A96"/>
    <w:rsid w:val="00073918"/>
    <w:rsid w:val="00073B56"/>
    <w:rsid w:val="0008360B"/>
    <w:rsid w:val="0008470C"/>
    <w:rsid w:val="00091BCF"/>
    <w:rsid w:val="000942F1"/>
    <w:rsid w:val="000A35A8"/>
    <w:rsid w:val="000A6CD9"/>
    <w:rsid w:val="000C4A75"/>
    <w:rsid w:val="000C784A"/>
    <w:rsid w:val="000D408D"/>
    <w:rsid w:val="000E6941"/>
    <w:rsid w:val="000F1454"/>
    <w:rsid w:val="00100D75"/>
    <w:rsid w:val="00117A01"/>
    <w:rsid w:val="0013150C"/>
    <w:rsid w:val="00132F81"/>
    <w:rsid w:val="001364E5"/>
    <w:rsid w:val="0015477D"/>
    <w:rsid w:val="00156CD8"/>
    <w:rsid w:val="00162B82"/>
    <w:rsid w:val="00163A9A"/>
    <w:rsid w:val="001806E0"/>
    <w:rsid w:val="00182993"/>
    <w:rsid w:val="00187993"/>
    <w:rsid w:val="00191FE2"/>
    <w:rsid w:val="001A03C3"/>
    <w:rsid w:val="001B1AA6"/>
    <w:rsid w:val="001B4BF0"/>
    <w:rsid w:val="001D054E"/>
    <w:rsid w:val="001D4C8F"/>
    <w:rsid w:val="001E0950"/>
    <w:rsid w:val="001F2352"/>
    <w:rsid w:val="002002B0"/>
    <w:rsid w:val="00200676"/>
    <w:rsid w:val="00201758"/>
    <w:rsid w:val="00204B61"/>
    <w:rsid w:val="00220929"/>
    <w:rsid w:val="00225292"/>
    <w:rsid w:val="00233674"/>
    <w:rsid w:val="002410BF"/>
    <w:rsid w:val="0024207B"/>
    <w:rsid w:val="00242127"/>
    <w:rsid w:val="00243798"/>
    <w:rsid w:val="00261AD9"/>
    <w:rsid w:val="00262DFF"/>
    <w:rsid w:val="00270490"/>
    <w:rsid w:val="002819F8"/>
    <w:rsid w:val="002860F6"/>
    <w:rsid w:val="00292A7D"/>
    <w:rsid w:val="0029339C"/>
    <w:rsid w:val="002946CD"/>
    <w:rsid w:val="00295018"/>
    <w:rsid w:val="002B2B16"/>
    <w:rsid w:val="002D140D"/>
    <w:rsid w:val="002D1654"/>
    <w:rsid w:val="002D68D6"/>
    <w:rsid w:val="002E7B1C"/>
    <w:rsid w:val="002F6892"/>
    <w:rsid w:val="00310392"/>
    <w:rsid w:val="00327F92"/>
    <w:rsid w:val="00330B07"/>
    <w:rsid w:val="00336A8F"/>
    <w:rsid w:val="00362A61"/>
    <w:rsid w:val="00363C26"/>
    <w:rsid w:val="003A4896"/>
    <w:rsid w:val="003A72A4"/>
    <w:rsid w:val="003B5CE6"/>
    <w:rsid w:val="003C0FCA"/>
    <w:rsid w:val="003C7C60"/>
    <w:rsid w:val="003D102C"/>
    <w:rsid w:val="003E7812"/>
    <w:rsid w:val="003F2FA4"/>
    <w:rsid w:val="003F4AD7"/>
    <w:rsid w:val="00400D5A"/>
    <w:rsid w:val="004012A7"/>
    <w:rsid w:val="00413994"/>
    <w:rsid w:val="00417BAF"/>
    <w:rsid w:val="004518E3"/>
    <w:rsid w:val="00466D8A"/>
    <w:rsid w:val="00474867"/>
    <w:rsid w:val="00474D4B"/>
    <w:rsid w:val="004948F8"/>
    <w:rsid w:val="004C4AEC"/>
    <w:rsid w:val="004D4625"/>
    <w:rsid w:val="004D70B6"/>
    <w:rsid w:val="004E0F54"/>
    <w:rsid w:val="0050780A"/>
    <w:rsid w:val="00511832"/>
    <w:rsid w:val="00512AAD"/>
    <w:rsid w:val="005151B6"/>
    <w:rsid w:val="0051799C"/>
    <w:rsid w:val="00535E5F"/>
    <w:rsid w:val="00546F7E"/>
    <w:rsid w:val="00553DB7"/>
    <w:rsid w:val="005555EB"/>
    <w:rsid w:val="005655B4"/>
    <w:rsid w:val="00566856"/>
    <w:rsid w:val="005760A1"/>
    <w:rsid w:val="00576F33"/>
    <w:rsid w:val="00583E54"/>
    <w:rsid w:val="00583EE2"/>
    <w:rsid w:val="005A2EB0"/>
    <w:rsid w:val="005B075D"/>
    <w:rsid w:val="005B323B"/>
    <w:rsid w:val="005C0D8E"/>
    <w:rsid w:val="005C18F5"/>
    <w:rsid w:val="005C59B4"/>
    <w:rsid w:val="005C7B66"/>
    <w:rsid w:val="005D00A4"/>
    <w:rsid w:val="005F377B"/>
    <w:rsid w:val="006035CC"/>
    <w:rsid w:val="006326A7"/>
    <w:rsid w:val="0064168B"/>
    <w:rsid w:val="00643664"/>
    <w:rsid w:val="00645AD1"/>
    <w:rsid w:val="00651E4B"/>
    <w:rsid w:val="006555BD"/>
    <w:rsid w:val="0065707E"/>
    <w:rsid w:val="00664E4A"/>
    <w:rsid w:val="00677673"/>
    <w:rsid w:val="0068467E"/>
    <w:rsid w:val="00692B2E"/>
    <w:rsid w:val="00697EC4"/>
    <w:rsid w:val="006A3878"/>
    <w:rsid w:val="006A7FC2"/>
    <w:rsid w:val="006B0FAD"/>
    <w:rsid w:val="006E0ADE"/>
    <w:rsid w:val="006F38BA"/>
    <w:rsid w:val="00707C8F"/>
    <w:rsid w:val="00711D8C"/>
    <w:rsid w:val="00732E64"/>
    <w:rsid w:val="00752887"/>
    <w:rsid w:val="00757ABB"/>
    <w:rsid w:val="00757C63"/>
    <w:rsid w:val="00760A7F"/>
    <w:rsid w:val="00770157"/>
    <w:rsid w:val="007750BF"/>
    <w:rsid w:val="00790DFC"/>
    <w:rsid w:val="00793BB1"/>
    <w:rsid w:val="00796A6D"/>
    <w:rsid w:val="007A09CB"/>
    <w:rsid w:val="007A0AC1"/>
    <w:rsid w:val="007A0D5F"/>
    <w:rsid w:val="007A121D"/>
    <w:rsid w:val="007A738F"/>
    <w:rsid w:val="007D3EC3"/>
    <w:rsid w:val="007E14D9"/>
    <w:rsid w:val="007E5BED"/>
    <w:rsid w:val="007F6073"/>
    <w:rsid w:val="007F6C9A"/>
    <w:rsid w:val="007F7342"/>
    <w:rsid w:val="00806B36"/>
    <w:rsid w:val="0081031F"/>
    <w:rsid w:val="00812D06"/>
    <w:rsid w:val="00835D82"/>
    <w:rsid w:val="00836E1C"/>
    <w:rsid w:val="008564AE"/>
    <w:rsid w:val="00860EDF"/>
    <w:rsid w:val="008628A2"/>
    <w:rsid w:val="008766BD"/>
    <w:rsid w:val="00877AB3"/>
    <w:rsid w:val="0088013E"/>
    <w:rsid w:val="00892750"/>
    <w:rsid w:val="008947B5"/>
    <w:rsid w:val="008A334C"/>
    <w:rsid w:val="008B1CA9"/>
    <w:rsid w:val="008B28C8"/>
    <w:rsid w:val="008C212A"/>
    <w:rsid w:val="008C4909"/>
    <w:rsid w:val="008C7FF7"/>
    <w:rsid w:val="009120F8"/>
    <w:rsid w:val="0092045F"/>
    <w:rsid w:val="00931193"/>
    <w:rsid w:val="00946ECC"/>
    <w:rsid w:val="00961972"/>
    <w:rsid w:val="00963ADF"/>
    <w:rsid w:val="00965178"/>
    <w:rsid w:val="00970F6A"/>
    <w:rsid w:val="009738F1"/>
    <w:rsid w:val="00976CFE"/>
    <w:rsid w:val="00980429"/>
    <w:rsid w:val="00982836"/>
    <w:rsid w:val="009B0737"/>
    <w:rsid w:val="009D2849"/>
    <w:rsid w:val="009D454A"/>
    <w:rsid w:val="009D7211"/>
    <w:rsid w:val="009E13F3"/>
    <w:rsid w:val="009E29C3"/>
    <w:rsid w:val="009E5380"/>
    <w:rsid w:val="00A008C0"/>
    <w:rsid w:val="00A14521"/>
    <w:rsid w:val="00A21780"/>
    <w:rsid w:val="00A262E8"/>
    <w:rsid w:val="00A43781"/>
    <w:rsid w:val="00A44516"/>
    <w:rsid w:val="00A65D35"/>
    <w:rsid w:val="00A76C49"/>
    <w:rsid w:val="00A84523"/>
    <w:rsid w:val="00A934AB"/>
    <w:rsid w:val="00AA24B7"/>
    <w:rsid w:val="00AD53DE"/>
    <w:rsid w:val="00AE3A7A"/>
    <w:rsid w:val="00AE5B32"/>
    <w:rsid w:val="00B04F0E"/>
    <w:rsid w:val="00B37210"/>
    <w:rsid w:val="00B615B6"/>
    <w:rsid w:val="00BC14FD"/>
    <w:rsid w:val="00BC5E45"/>
    <w:rsid w:val="00BD089E"/>
    <w:rsid w:val="00BD40F1"/>
    <w:rsid w:val="00C02ECA"/>
    <w:rsid w:val="00C26B25"/>
    <w:rsid w:val="00C331F8"/>
    <w:rsid w:val="00C5498F"/>
    <w:rsid w:val="00C627D0"/>
    <w:rsid w:val="00C638BF"/>
    <w:rsid w:val="00C71148"/>
    <w:rsid w:val="00C848A4"/>
    <w:rsid w:val="00C86A62"/>
    <w:rsid w:val="00C87F67"/>
    <w:rsid w:val="00C94C84"/>
    <w:rsid w:val="00C97E03"/>
    <w:rsid w:val="00CA3B20"/>
    <w:rsid w:val="00CA6013"/>
    <w:rsid w:val="00CA7DBC"/>
    <w:rsid w:val="00CC6AAA"/>
    <w:rsid w:val="00CD12FA"/>
    <w:rsid w:val="00CD1518"/>
    <w:rsid w:val="00CD1C3F"/>
    <w:rsid w:val="00CE0A63"/>
    <w:rsid w:val="00CE15CE"/>
    <w:rsid w:val="00CF0698"/>
    <w:rsid w:val="00CF1EDE"/>
    <w:rsid w:val="00CF6BB6"/>
    <w:rsid w:val="00D01005"/>
    <w:rsid w:val="00D250DF"/>
    <w:rsid w:val="00D27388"/>
    <w:rsid w:val="00D440C9"/>
    <w:rsid w:val="00D507D4"/>
    <w:rsid w:val="00D7285B"/>
    <w:rsid w:val="00D87853"/>
    <w:rsid w:val="00D9500F"/>
    <w:rsid w:val="00D9719E"/>
    <w:rsid w:val="00DA7CC2"/>
    <w:rsid w:val="00DB0AF0"/>
    <w:rsid w:val="00DB5056"/>
    <w:rsid w:val="00DF37EE"/>
    <w:rsid w:val="00DF5892"/>
    <w:rsid w:val="00DF7BA6"/>
    <w:rsid w:val="00E01915"/>
    <w:rsid w:val="00E052E3"/>
    <w:rsid w:val="00E16BC4"/>
    <w:rsid w:val="00E214A8"/>
    <w:rsid w:val="00E32976"/>
    <w:rsid w:val="00E40DC9"/>
    <w:rsid w:val="00E44C78"/>
    <w:rsid w:val="00E64F19"/>
    <w:rsid w:val="00E6585D"/>
    <w:rsid w:val="00E92819"/>
    <w:rsid w:val="00EA197E"/>
    <w:rsid w:val="00EB5EDD"/>
    <w:rsid w:val="00ED086E"/>
    <w:rsid w:val="00ED2C59"/>
    <w:rsid w:val="00F1160B"/>
    <w:rsid w:val="00F1474F"/>
    <w:rsid w:val="00F15496"/>
    <w:rsid w:val="00F216A1"/>
    <w:rsid w:val="00F26AD6"/>
    <w:rsid w:val="00F46CFF"/>
    <w:rsid w:val="00F564E7"/>
    <w:rsid w:val="00F72BE2"/>
    <w:rsid w:val="00F742FB"/>
    <w:rsid w:val="00F84A96"/>
    <w:rsid w:val="00F91664"/>
    <w:rsid w:val="00F97656"/>
    <w:rsid w:val="00FA6AA4"/>
    <w:rsid w:val="00FB1465"/>
    <w:rsid w:val="00FD0793"/>
    <w:rsid w:val="00FD0A2D"/>
    <w:rsid w:val="00FE46BC"/>
    <w:rsid w:val="00FE5FA5"/>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887B9"/>
  <w15:docId w15:val="{6ABD75C7-4CB5-4FD7-805F-89A354EE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eastAsia="ro-RO" w:bidi="ro-RO"/>
    </w:rPr>
  </w:style>
  <w:style w:type="paragraph" w:styleId="1">
    <w:name w:val="heading 1"/>
    <w:basedOn w:val="a"/>
    <w:uiPriority w:val="1"/>
    <w:qFormat/>
    <w:rsid w:val="00057161"/>
    <w:pPr>
      <w:jc w:val="center"/>
      <w:outlineLvl w:val="0"/>
    </w:pPr>
    <w:rPr>
      <w:b/>
      <w:sz w:val="24"/>
      <w:szCs w:val="24"/>
    </w:rPr>
  </w:style>
  <w:style w:type="paragraph" w:styleId="2">
    <w:name w:val="heading 2"/>
    <w:basedOn w:val="TableParagraph"/>
    <w:uiPriority w:val="1"/>
    <w:qFormat/>
    <w:rsid w:val="002410BF"/>
    <w:pPr>
      <w:spacing w:before="237" w:line="322" w:lineRule="exact"/>
      <w:outlineLvl w:val="1"/>
    </w:pPr>
    <w:rPr>
      <w:b/>
      <w:i/>
      <w:sz w:val="28"/>
    </w:rPr>
  </w:style>
  <w:style w:type="paragraph" w:styleId="3">
    <w:name w:val="heading 3"/>
    <w:basedOn w:val="a0"/>
    <w:uiPriority w:val="1"/>
    <w:qFormat/>
    <w:rsid w:val="00F84A96"/>
    <w:pPr>
      <w:numPr>
        <w:ilvl w:val="3"/>
        <w:numId w:val="70"/>
      </w:numPr>
      <w:tabs>
        <w:tab w:val="left" w:pos="1632"/>
      </w:tabs>
      <w:spacing w:before="72"/>
      <w:ind w:hanging="960"/>
      <w:outlineLvl w:val="2"/>
    </w:pPr>
    <w:rPr>
      <w:b/>
      <w:i/>
      <w:sz w:val="28"/>
    </w:rPr>
  </w:style>
  <w:style w:type="paragraph" w:styleId="4">
    <w:name w:val="heading 4"/>
    <w:basedOn w:val="a"/>
    <w:uiPriority w:val="1"/>
    <w:qFormat/>
    <w:pPr>
      <w:spacing w:line="273" w:lineRule="exact"/>
      <w:ind w:left="105"/>
      <w:outlineLvl w:val="3"/>
    </w:pPr>
    <w:rPr>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
    <w:uiPriority w:val="39"/>
    <w:qFormat/>
    <w:pPr>
      <w:spacing w:before="240" w:line="225" w:lineRule="exact"/>
      <w:ind w:left="482" w:right="400" w:hanging="483"/>
      <w:jc w:val="right"/>
    </w:pPr>
    <w:rPr>
      <w:b/>
      <w:bCs/>
      <w:sz w:val="20"/>
      <w:szCs w:val="20"/>
    </w:rPr>
  </w:style>
  <w:style w:type="paragraph" w:styleId="20">
    <w:name w:val="toc 2"/>
    <w:basedOn w:val="a"/>
    <w:uiPriority w:val="39"/>
    <w:qFormat/>
    <w:pPr>
      <w:ind w:right="395"/>
      <w:jc w:val="right"/>
    </w:pPr>
    <w:rPr>
      <w:sz w:val="20"/>
      <w:szCs w:val="20"/>
    </w:rPr>
  </w:style>
  <w:style w:type="paragraph" w:styleId="30">
    <w:name w:val="toc 3"/>
    <w:basedOn w:val="a"/>
    <w:uiPriority w:val="39"/>
    <w:qFormat/>
    <w:pPr>
      <w:spacing w:before="244"/>
      <w:ind w:left="232"/>
    </w:pPr>
    <w:rPr>
      <w:b/>
      <w:bCs/>
      <w:sz w:val="20"/>
      <w:szCs w:val="20"/>
    </w:rPr>
  </w:style>
  <w:style w:type="paragraph" w:styleId="40">
    <w:name w:val="toc 4"/>
    <w:basedOn w:val="a"/>
    <w:uiPriority w:val="39"/>
    <w:qFormat/>
    <w:pPr>
      <w:ind w:left="472"/>
    </w:pPr>
    <w:rPr>
      <w:sz w:val="20"/>
      <w:szCs w:val="20"/>
    </w:rPr>
  </w:style>
  <w:style w:type="paragraph" w:styleId="a4">
    <w:name w:val="Body Text"/>
    <w:basedOn w:val="a"/>
    <w:link w:val="a5"/>
    <w:uiPriority w:val="1"/>
    <w:qFormat/>
    <w:pPr>
      <w:ind w:hanging="361"/>
    </w:pPr>
    <w:rPr>
      <w:sz w:val="24"/>
      <w:szCs w:val="24"/>
    </w:rPr>
  </w:style>
  <w:style w:type="paragraph" w:styleId="a0">
    <w:name w:val="List Paragraph"/>
    <w:basedOn w:val="a"/>
    <w:uiPriority w:val="34"/>
    <w:qFormat/>
    <w:pPr>
      <w:ind w:left="1392" w:hanging="361"/>
    </w:pPr>
  </w:style>
  <w:style w:type="paragraph" w:customStyle="1" w:styleId="TableParagraph">
    <w:name w:val="Table Paragraph"/>
    <w:basedOn w:val="a"/>
    <w:uiPriority w:val="1"/>
    <w:qFormat/>
    <w:pPr>
      <w:ind w:left="110"/>
    </w:pPr>
  </w:style>
  <w:style w:type="paragraph" w:styleId="a6">
    <w:name w:val="Normal (Web)"/>
    <w:basedOn w:val="a"/>
    <w:uiPriority w:val="99"/>
    <w:unhideWhenUsed/>
    <w:rsid w:val="00C5498F"/>
    <w:pPr>
      <w:widowControl/>
      <w:autoSpaceDE/>
      <w:autoSpaceDN/>
      <w:spacing w:before="100" w:beforeAutospacing="1" w:after="100" w:afterAutospacing="1"/>
    </w:pPr>
    <w:rPr>
      <w:sz w:val="24"/>
      <w:szCs w:val="24"/>
      <w:lang w:val="en-US" w:eastAsia="zh-CN" w:bidi="ar-SA"/>
    </w:rPr>
  </w:style>
  <w:style w:type="character" w:customStyle="1" w:styleId="contribdegrees">
    <w:name w:val="contribdegrees"/>
    <w:basedOn w:val="a1"/>
    <w:rsid w:val="00F72BE2"/>
  </w:style>
  <w:style w:type="character" w:styleId="a7">
    <w:name w:val="Strong"/>
    <w:basedOn w:val="a1"/>
    <w:uiPriority w:val="22"/>
    <w:qFormat/>
    <w:rsid w:val="00D9500F"/>
    <w:rPr>
      <w:b/>
      <w:bCs/>
    </w:rPr>
  </w:style>
  <w:style w:type="paragraph" w:styleId="a8">
    <w:name w:val="header"/>
    <w:basedOn w:val="a"/>
    <w:link w:val="a9"/>
    <w:uiPriority w:val="99"/>
    <w:unhideWhenUsed/>
    <w:rsid w:val="00664E4A"/>
    <w:pPr>
      <w:widowControl/>
      <w:tabs>
        <w:tab w:val="center" w:pos="4677"/>
        <w:tab w:val="right" w:pos="9355"/>
      </w:tabs>
      <w:autoSpaceDE/>
      <w:autoSpaceDN/>
    </w:pPr>
    <w:rPr>
      <w:rFonts w:asciiTheme="minorHAnsi" w:eastAsiaTheme="minorHAnsi" w:hAnsiTheme="minorHAnsi" w:cstheme="minorBidi"/>
      <w:lang w:val="ru-RU" w:eastAsia="en-US" w:bidi="ar-SA"/>
    </w:rPr>
  </w:style>
  <w:style w:type="character" w:customStyle="1" w:styleId="a9">
    <w:name w:val="Верхний колонтитул Знак"/>
    <w:basedOn w:val="a1"/>
    <w:link w:val="a8"/>
    <w:uiPriority w:val="99"/>
    <w:rsid w:val="00664E4A"/>
    <w:rPr>
      <w:lang w:val="ru-RU"/>
    </w:rPr>
  </w:style>
  <w:style w:type="character" w:customStyle="1" w:styleId="a5">
    <w:name w:val="Основной текст Знак"/>
    <w:basedOn w:val="a1"/>
    <w:link w:val="a4"/>
    <w:uiPriority w:val="1"/>
    <w:rsid w:val="002D140D"/>
    <w:rPr>
      <w:rFonts w:ascii="Times New Roman" w:eastAsia="Times New Roman" w:hAnsi="Times New Roman" w:cs="Times New Roman"/>
      <w:sz w:val="24"/>
      <w:szCs w:val="24"/>
      <w:lang w:val="ro-RO" w:eastAsia="ro-RO" w:bidi="ro-RO"/>
    </w:rPr>
  </w:style>
  <w:style w:type="character" w:styleId="aa">
    <w:name w:val="annotation reference"/>
    <w:basedOn w:val="a1"/>
    <w:uiPriority w:val="99"/>
    <w:semiHidden/>
    <w:unhideWhenUsed/>
    <w:rsid w:val="001D054E"/>
    <w:rPr>
      <w:sz w:val="16"/>
      <w:szCs w:val="16"/>
    </w:rPr>
  </w:style>
  <w:style w:type="paragraph" w:styleId="ab">
    <w:name w:val="annotation text"/>
    <w:basedOn w:val="a"/>
    <w:link w:val="ac"/>
    <w:uiPriority w:val="99"/>
    <w:semiHidden/>
    <w:unhideWhenUsed/>
    <w:rsid w:val="001D054E"/>
    <w:rPr>
      <w:sz w:val="20"/>
      <w:szCs w:val="20"/>
    </w:rPr>
  </w:style>
  <w:style w:type="character" w:customStyle="1" w:styleId="ac">
    <w:name w:val="Текст примечания Знак"/>
    <w:basedOn w:val="a1"/>
    <w:link w:val="ab"/>
    <w:uiPriority w:val="99"/>
    <w:semiHidden/>
    <w:rsid w:val="001D054E"/>
    <w:rPr>
      <w:rFonts w:ascii="Times New Roman" w:eastAsia="Times New Roman" w:hAnsi="Times New Roman" w:cs="Times New Roman"/>
      <w:sz w:val="20"/>
      <w:szCs w:val="20"/>
      <w:lang w:val="ro-RO" w:eastAsia="ro-RO" w:bidi="ro-RO"/>
    </w:rPr>
  </w:style>
  <w:style w:type="paragraph" w:styleId="ad">
    <w:name w:val="annotation subject"/>
    <w:basedOn w:val="ab"/>
    <w:next w:val="ab"/>
    <w:link w:val="ae"/>
    <w:uiPriority w:val="99"/>
    <w:semiHidden/>
    <w:unhideWhenUsed/>
    <w:rsid w:val="001D054E"/>
    <w:rPr>
      <w:b/>
      <w:bCs/>
    </w:rPr>
  </w:style>
  <w:style w:type="character" w:customStyle="1" w:styleId="ae">
    <w:name w:val="Тема примечания Знак"/>
    <w:basedOn w:val="ac"/>
    <w:link w:val="ad"/>
    <w:uiPriority w:val="99"/>
    <w:semiHidden/>
    <w:rsid w:val="001D054E"/>
    <w:rPr>
      <w:rFonts w:ascii="Times New Roman" w:eastAsia="Times New Roman" w:hAnsi="Times New Roman" w:cs="Times New Roman"/>
      <w:b/>
      <w:bCs/>
      <w:sz w:val="20"/>
      <w:szCs w:val="20"/>
      <w:lang w:val="ro-RO" w:eastAsia="ro-RO" w:bidi="ro-RO"/>
    </w:rPr>
  </w:style>
  <w:style w:type="paragraph" w:styleId="af">
    <w:name w:val="Balloon Text"/>
    <w:basedOn w:val="a"/>
    <w:link w:val="af0"/>
    <w:uiPriority w:val="99"/>
    <w:semiHidden/>
    <w:unhideWhenUsed/>
    <w:rsid w:val="001D054E"/>
    <w:rPr>
      <w:rFonts w:ascii="Segoe UI" w:hAnsi="Segoe UI" w:cs="Segoe UI"/>
      <w:sz w:val="18"/>
      <w:szCs w:val="18"/>
    </w:rPr>
  </w:style>
  <w:style w:type="character" w:customStyle="1" w:styleId="af0">
    <w:name w:val="Текст выноски Знак"/>
    <w:basedOn w:val="a1"/>
    <w:link w:val="af"/>
    <w:uiPriority w:val="99"/>
    <w:semiHidden/>
    <w:rsid w:val="001D054E"/>
    <w:rPr>
      <w:rFonts w:ascii="Segoe UI" w:eastAsia="Times New Roman" w:hAnsi="Segoe UI" w:cs="Segoe UI"/>
      <w:sz w:val="18"/>
      <w:szCs w:val="18"/>
      <w:lang w:val="ro-RO" w:eastAsia="ro-RO" w:bidi="ro-RO"/>
    </w:rPr>
  </w:style>
  <w:style w:type="paragraph" w:styleId="af1">
    <w:name w:val="TOC Heading"/>
    <w:basedOn w:val="1"/>
    <w:next w:val="a"/>
    <w:uiPriority w:val="39"/>
    <w:unhideWhenUsed/>
    <w:qFormat/>
    <w:rsid w:val="007E5BED"/>
    <w:pPr>
      <w:keepNext/>
      <w:keepLines/>
      <w:widowControl/>
      <w:autoSpaceDE/>
      <w:autoSpaceDN/>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bidi="ar-SA"/>
    </w:rPr>
  </w:style>
  <w:style w:type="character" w:styleId="af2">
    <w:name w:val="Hyperlink"/>
    <w:basedOn w:val="a1"/>
    <w:uiPriority w:val="99"/>
    <w:unhideWhenUsed/>
    <w:rsid w:val="007E5BED"/>
    <w:rPr>
      <w:color w:val="0000FF" w:themeColor="hyperlink"/>
      <w:u w:val="single"/>
    </w:rPr>
  </w:style>
  <w:style w:type="paragraph" w:styleId="5">
    <w:name w:val="toc 5"/>
    <w:basedOn w:val="a"/>
    <w:next w:val="a"/>
    <w:autoRedefine/>
    <w:uiPriority w:val="39"/>
    <w:unhideWhenUsed/>
    <w:rsid w:val="009D454A"/>
    <w:pPr>
      <w:widowControl/>
      <w:autoSpaceDE/>
      <w:autoSpaceDN/>
      <w:spacing w:after="100" w:line="259" w:lineRule="auto"/>
      <w:ind w:left="880"/>
    </w:pPr>
    <w:rPr>
      <w:rFonts w:asciiTheme="minorHAnsi" w:eastAsiaTheme="minorEastAsia" w:hAnsiTheme="minorHAnsi" w:cstheme="minorBidi"/>
      <w:lang w:val="en-US" w:eastAsia="en-US" w:bidi="ar-SA"/>
    </w:rPr>
  </w:style>
  <w:style w:type="paragraph" w:styleId="6">
    <w:name w:val="toc 6"/>
    <w:basedOn w:val="a"/>
    <w:next w:val="a"/>
    <w:autoRedefine/>
    <w:uiPriority w:val="39"/>
    <w:unhideWhenUsed/>
    <w:rsid w:val="009D454A"/>
    <w:pPr>
      <w:widowControl/>
      <w:autoSpaceDE/>
      <w:autoSpaceDN/>
      <w:spacing w:after="100" w:line="259" w:lineRule="auto"/>
      <w:ind w:left="1100"/>
    </w:pPr>
    <w:rPr>
      <w:rFonts w:asciiTheme="minorHAnsi" w:eastAsiaTheme="minorEastAsia" w:hAnsiTheme="minorHAnsi" w:cstheme="minorBidi"/>
      <w:lang w:val="en-US" w:eastAsia="en-US" w:bidi="ar-SA"/>
    </w:rPr>
  </w:style>
  <w:style w:type="paragraph" w:styleId="7">
    <w:name w:val="toc 7"/>
    <w:basedOn w:val="a"/>
    <w:next w:val="a"/>
    <w:autoRedefine/>
    <w:uiPriority w:val="39"/>
    <w:unhideWhenUsed/>
    <w:rsid w:val="009D454A"/>
    <w:pPr>
      <w:widowControl/>
      <w:autoSpaceDE/>
      <w:autoSpaceDN/>
      <w:spacing w:after="100" w:line="259" w:lineRule="auto"/>
      <w:ind w:left="1320"/>
    </w:pPr>
    <w:rPr>
      <w:rFonts w:asciiTheme="minorHAnsi" w:eastAsiaTheme="minorEastAsia" w:hAnsiTheme="minorHAnsi" w:cstheme="minorBidi"/>
      <w:lang w:val="en-US" w:eastAsia="en-US" w:bidi="ar-SA"/>
    </w:rPr>
  </w:style>
  <w:style w:type="paragraph" w:styleId="8">
    <w:name w:val="toc 8"/>
    <w:basedOn w:val="a"/>
    <w:next w:val="a"/>
    <w:autoRedefine/>
    <w:uiPriority w:val="39"/>
    <w:unhideWhenUsed/>
    <w:rsid w:val="009D454A"/>
    <w:pPr>
      <w:widowControl/>
      <w:autoSpaceDE/>
      <w:autoSpaceDN/>
      <w:spacing w:after="100" w:line="259" w:lineRule="auto"/>
      <w:ind w:left="1540"/>
    </w:pPr>
    <w:rPr>
      <w:rFonts w:asciiTheme="minorHAnsi" w:eastAsiaTheme="minorEastAsia" w:hAnsiTheme="minorHAnsi" w:cstheme="minorBidi"/>
      <w:lang w:val="en-US" w:eastAsia="en-US" w:bidi="ar-SA"/>
    </w:rPr>
  </w:style>
  <w:style w:type="paragraph" w:styleId="9">
    <w:name w:val="toc 9"/>
    <w:basedOn w:val="a"/>
    <w:next w:val="a"/>
    <w:autoRedefine/>
    <w:uiPriority w:val="39"/>
    <w:unhideWhenUsed/>
    <w:rsid w:val="009D454A"/>
    <w:pPr>
      <w:widowControl/>
      <w:autoSpaceDE/>
      <w:autoSpaceDN/>
      <w:spacing w:after="100" w:line="259" w:lineRule="auto"/>
      <w:ind w:left="1760"/>
    </w:pPr>
    <w:rPr>
      <w:rFonts w:asciiTheme="minorHAnsi" w:eastAsiaTheme="minorEastAsia" w:hAnsiTheme="minorHAnsi" w:cstheme="minorBid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396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o.wikipedia.org/wiki/A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ro.wikipedia.org/wiki/Oxige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80A9-0F25-4646-B731-2CE833BD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12226</Words>
  <Characters>69691</Characters>
  <Application>Microsoft Office Word</Application>
  <DocSecurity>0</DocSecurity>
  <Lines>580</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radiţional  termenul de astm (din grecescul asthma – sufocare) era folosit pentru a defini crizele de dispnee paroxistică</vt:lpstr>
      <vt:lpstr>radiţional  termenul de astm (din grecescul asthma – sufocare) era folosit pentru a defini crizele de dispnee paroxistică</vt:lpstr>
    </vt:vector>
  </TitlesOfParts>
  <Company>Grizli777</Company>
  <LinksUpToDate>false</LinksUpToDate>
  <CharactersWithSpaces>81754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radiţional  termenul de astm (din grecescul asthma – sufocare) era folosit pentru a defini crizele de dispnee paroxistică</dc:title>
  <dc:creator>1</dc:creator>
  <cp:lastModifiedBy>Luminita Vasilachi</cp:lastModifiedBy>
  <cp:revision>14</cp:revision>
  <cp:lastPrinted>2020-04-06T09:39:00Z</cp:lastPrinted>
  <dcterms:created xsi:type="dcterms:W3CDTF">2020-02-10T13:13:00Z</dcterms:created>
  <dcterms:modified xsi:type="dcterms:W3CDTF">2020-04-21T09:38:00Z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2013-03-19T00:00:00Z</vt:filetime>
  </property>
  <property fmtid="{D5CDD505-2E9C-101B-9397-08002B2CF9AE}" pid="3" name="Creator">
    <vt:lpwstr>ABBYY PDF Transformer 3.0</vt:lpwstr>
  </property>
  <property fmtid="{D5CDD505-2E9C-101B-9397-08002B2CF9AE}" pid="4" name="LastSaved">
    <vt:filetime>2013-03-19T00:00:00Z</vt:filetime>
  </property>
</Properties>
</file>