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493C63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3CF24E80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 al </w:t>
      </w:r>
      <w:r>
        <w:rPr>
          <w:b/>
          <w:sz w:val="28"/>
          <w:szCs w:val="28"/>
          <w:lang w:val="ro-RO"/>
        </w:rPr>
        <w:t xml:space="preserve">IMSP Spitalul Raional </w:t>
      </w:r>
      <w:r w:rsidR="009E392F">
        <w:rPr>
          <w:b/>
          <w:sz w:val="28"/>
          <w:szCs w:val="28"/>
          <w:lang w:val="ro-RO"/>
        </w:rPr>
        <w:t>Taraclia</w:t>
      </w:r>
      <w:r w:rsidR="00493C63">
        <w:rPr>
          <w:b/>
          <w:sz w:val="28"/>
          <w:szCs w:val="28"/>
          <w:lang w:val="ro-RO"/>
        </w:rPr>
        <w:t>.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 xml:space="preserve">, este plasată pe panoul </w:t>
      </w:r>
      <w:proofErr w:type="spellStart"/>
      <w:r>
        <w:rPr>
          <w:sz w:val="28"/>
          <w:szCs w:val="28"/>
          <w:lang w:val="ro-MD"/>
        </w:rPr>
        <w:t>informaţional</w:t>
      </w:r>
      <w:proofErr w:type="spellEnd"/>
      <w:r>
        <w:rPr>
          <w:sz w:val="28"/>
          <w:szCs w:val="28"/>
          <w:lang w:val="ro-MD"/>
        </w:rPr>
        <w:t xml:space="preserve"> al </w:t>
      </w:r>
      <w:proofErr w:type="spellStart"/>
      <w:r>
        <w:rPr>
          <w:sz w:val="28"/>
          <w:szCs w:val="28"/>
          <w:lang w:val="ro-MD"/>
        </w:rPr>
        <w:t>instituţiei</w:t>
      </w:r>
      <w:proofErr w:type="spellEnd"/>
      <w:r>
        <w:rPr>
          <w:sz w:val="28"/>
          <w:szCs w:val="28"/>
          <w:lang w:val="ro-MD"/>
        </w:rPr>
        <w:t xml:space="preserve">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334694FF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proofErr w:type="spellStart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>pînă</w:t>
      </w:r>
      <w:proofErr w:type="spellEnd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493C63">
        <w:rPr>
          <w:rStyle w:val="Hyperlink"/>
          <w:b/>
          <w:color w:val="auto"/>
          <w:sz w:val="28"/>
          <w:szCs w:val="28"/>
          <w:u w:val="none"/>
          <w:lang w:val="ro-MD"/>
        </w:rPr>
        <w:t>06 iunie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proofErr w:type="spellStart"/>
      <w:r>
        <w:rPr>
          <w:sz w:val="28"/>
          <w:szCs w:val="28"/>
          <w:lang w:val="ro-MD"/>
        </w:rPr>
        <w:t>recepţionarea</w:t>
      </w:r>
      <w:proofErr w:type="spellEnd"/>
      <w:r>
        <w:rPr>
          <w:sz w:val="28"/>
          <w:szCs w:val="28"/>
          <w:lang w:val="ro-MD"/>
        </w:rPr>
        <w:t xml:space="preserve"> dosarelor şi furnizarea </w:t>
      </w:r>
      <w:proofErr w:type="spellStart"/>
      <w:r>
        <w:rPr>
          <w:sz w:val="28"/>
          <w:szCs w:val="28"/>
          <w:lang w:val="ro-MD"/>
        </w:rPr>
        <w:t>informaţiilor</w:t>
      </w:r>
      <w:proofErr w:type="spellEnd"/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BEFE" w14:textId="77777777" w:rsidR="00EF745A" w:rsidRDefault="00EF745A" w:rsidP="00477054">
      <w:r>
        <w:separator/>
      </w:r>
    </w:p>
  </w:endnote>
  <w:endnote w:type="continuationSeparator" w:id="0">
    <w:p w14:paraId="0F507413" w14:textId="77777777" w:rsidR="00EF745A" w:rsidRDefault="00EF745A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EF745A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A079" w14:textId="77777777" w:rsidR="00EF745A" w:rsidRDefault="00EF745A" w:rsidP="00477054">
      <w:r>
        <w:separator/>
      </w:r>
    </w:p>
  </w:footnote>
  <w:footnote w:type="continuationSeparator" w:id="0">
    <w:p w14:paraId="4F8B7A65" w14:textId="77777777" w:rsidR="00EF745A" w:rsidRDefault="00EF745A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3C63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07F8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35A96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641C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392F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92870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E31D7"/>
    <w:rsid w:val="00EF043F"/>
    <w:rsid w:val="00EF562F"/>
    <w:rsid w:val="00EF6221"/>
    <w:rsid w:val="00EF745A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2022-05-20T04:53:00Z</dcterms:created>
  <dcterms:modified xsi:type="dcterms:W3CDTF">2022-05-20T04:53:00Z</dcterms:modified>
</cp:coreProperties>
</file>